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CE5AB0" w14:textId="367D0212" w:rsidR="000C5917" w:rsidRPr="005B2141" w:rsidRDefault="000C5917" w:rsidP="006D3D56">
      <w:pPr>
        <w:pStyle w:val="Title"/>
        <w:rPr>
          <w:rFonts w:ascii="Cambria Math" w:hAnsi="Cambria Math"/>
          <w:sz w:val="96"/>
          <w:szCs w:val="96"/>
        </w:rPr>
      </w:pPr>
    </w:p>
    <w:p w14:paraId="1072C76C" w14:textId="35C07B8B" w:rsidR="000C5917" w:rsidRPr="005B2141" w:rsidRDefault="000C5917" w:rsidP="00664F79">
      <w:pPr>
        <w:pStyle w:val="Title"/>
        <w:jc w:val="center"/>
        <w:rPr>
          <w:rFonts w:ascii="Cambria Math" w:hAnsi="Cambria Math"/>
          <w:sz w:val="88"/>
          <w:szCs w:val="88"/>
        </w:rPr>
      </w:pPr>
      <w:r w:rsidRPr="005B2141">
        <w:rPr>
          <w:rFonts w:ascii="Cambria Math" w:hAnsi="Cambria Math"/>
          <w:sz w:val="88"/>
          <w:szCs w:val="88"/>
        </w:rPr>
        <w:t>The Song of Riemann</w:t>
      </w:r>
      <w:r w:rsidR="00A31169" w:rsidRPr="005B2141">
        <w:rPr>
          <w:rFonts w:ascii="Cambria Math" w:hAnsi="Cambria Math"/>
          <w:sz w:val="88"/>
          <w:szCs w:val="88"/>
        </w:rPr>
        <w:t xml:space="preserve">: </w:t>
      </w:r>
      <w:r w:rsidRPr="005B2141">
        <w:rPr>
          <w:rFonts w:ascii="Cambria Math" w:hAnsi="Cambria Math"/>
          <w:sz w:val="88"/>
          <w:szCs w:val="88"/>
        </w:rPr>
        <w:t>The Skeleton Of Reality</w:t>
      </w:r>
    </w:p>
    <w:p w14:paraId="78870502" w14:textId="3B9EE389" w:rsidR="000C5917" w:rsidRPr="005B2141" w:rsidRDefault="005254F6" w:rsidP="000C5917">
      <w:pPr>
        <w:rPr>
          <w:rFonts w:ascii="Cambria Math" w:hAnsi="Cambria Math"/>
        </w:rPr>
      </w:pPr>
      <w:r w:rsidRPr="005B2141">
        <w:rPr>
          <w:rFonts w:ascii="Cambria Math" w:hAnsi="Cambria Math"/>
          <w:b/>
          <w:bCs/>
          <w:i/>
          <w:iCs/>
          <w:noProof/>
        </w:rPr>
        <w:drawing>
          <wp:anchor distT="0" distB="0" distL="114300" distR="114300" simplePos="0" relativeHeight="251660288" behindDoc="0" locked="0" layoutInCell="1" allowOverlap="1" wp14:anchorId="4C5C23AF" wp14:editId="1D72980D">
            <wp:simplePos x="0" y="0"/>
            <wp:positionH relativeFrom="column">
              <wp:posOffset>616585</wp:posOffset>
            </wp:positionH>
            <wp:positionV relativeFrom="paragraph">
              <wp:posOffset>1905</wp:posOffset>
            </wp:positionV>
            <wp:extent cx="2453640" cy="2453640"/>
            <wp:effectExtent l="0" t="0" r="3810" b="3810"/>
            <wp:wrapSquare wrapText="bothSides"/>
            <wp:docPr id="5826722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53640" cy="2453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B2141">
        <w:rPr>
          <w:rFonts w:ascii="Cambria Math" w:hAnsi="Cambria Math"/>
          <w:b/>
          <w:bCs/>
          <w:i/>
          <w:iCs/>
          <w:noProof/>
        </w:rPr>
        <w:drawing>
          <wp:anchor distT="0" distB="0" distL="114300" distR="114300" simplePos="0" relativeHeight="251659264" behindDoc="0" locked="0" layoutInCell="1" allowOverlap="1" wp14:anchorId="4A46D635" wp14:editId="44385452">
            <wp:simplePos x="0" y="0"/>
            <wp:positionH relativeFrom="column">
              <wp:posOffset>2994025</wp:posOffset>
            </wp:positionH>
            <wp:positionV relativeFrom="paragraph">
              <wp:posOffset>146685</wp:posOffset>
            </wp:positionV>
            <wp:extent cx="2156460" cy="2156460"/>
            <wp:effectExtent l="0" t="0" r="0" b="0"/>
            <wp:wrapSquare wrapText="bothSides"/>
            <wp:docPr id="1429157410" name="Picture 1" descr="A colorful logo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157410" name="Picture 1" descr="A colorful logo with black text&#10;&#10;AI-generated content may b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56460" cy="2156460"/>
                    </a:xfrm>
                    <a:prstGeom prst="rect">
                      <a:avLst/>
                    </a:prstGeom>
                  </pic:spPr>
                </pic:pic>
              </a:graphicData>
            </a:graphic>
            <wp14:sizeRelH relativeFrom="margin">
              <wp14:pctWidth>0</wp14:pctWidth>
            </wp14:sizeRelH>
            <wp14:sizeRelV relativeFrom="margin">
              <wp14:pctHeight>0</wp14:pctHeight>
            </wp14:sizeRelV>
          </wp:anchor>
        </w:drawing>
      </w:r>
    </w:p>
    <w:p w14:paraId="1C44ABA6" w14:textId="0A0132F7" w:rsidR="00664F79" w:rsidRPr="005B2141" w:rsidRDefault="00664F79" w:rsidP="000C5917">
      <w:pPr>
        <w:rPr>
          <w:rFonts w:ascii="Cambria Math" w:hAnsi="Cambria Math"/>
        </w:rPr>
      </w:pPr>
    </w:p>
    <w:p w14:paraId="4CF41216" w14:textId="43A74EC0" w:rsidR="000C5917" w:rsidRPr="005B2141" w:rsidRDefault="000C5917" w:rsidP="000C5917">
      <w:pPr>
        <w:jc w:val="center"/>
        <w:rPr>
          <w:rFonts w:ascii="Cambria Math" w:hAnsi="Cambria Math"/>
        </w:rPr>
      </w:pPr>
    </w:p>
    <w:p w14:paraId="74010534" w14:textId="175C66BB" w:rsidR="000C5917" w:rsidRPr="005B2141" w:rsidRDefault="000C5917" w:rsidP="000C5917">
      <w:pPr>
        <w:jc w:val="center"/>
        <w:rPr>
          <w:rFonts w:ascii="Cambria Math" w:hAnsi="Cambria Math"/>
          <w:b/>
          <w:bCs/>
          <w:i/>
          <w:iCs/>
        </w:rPr>
      </w:pPr>
    </w:p>
    <w:p w14:paraId="04341B30" w14:textId="3FBAF111" w:rsidR="00664F79" w:rsidRPr="005B2141" w:rsidRDefault="00664F79" w:rsidP="000C5917">
      <w:pPr>
        <w:jc w:val="center"/>
        <w:rPr>
          <w:rFonts w:ascii="Cambria Math" w:hAnsi="Cambria Math"/>
          <w:b/>
          <w:bCs/>
          <w:i/>
          <w:iCs/>
        </w:rPr>
      </w:pPr>
    </w:p>
    <w:p w14:paraId="0ABC86D3" w14:textId="08C6F780" w:rsidR="00A31169" w:rsidRPr="005B2141" w:rsidRDefault="00A31169" w:rsidP="000C5917">
      <w:pPr>
        <w:jc w:val="center"/>
        <w:rPr>
          <w:rFonts w:ascii="Cambria Math" w:hAnsi="Cambria Math"/>
          <w:b/>
          <w:bCs/>
          <w:i/>
          <w:iCs/>
        </w:rPr>
      </w:pPr>
    </w:p>
    <w:p w14:paraId="252E04F5" w14:textId="77777777" w:rsidR="00A31169" w:rsidRPr="005B2141" w:rsidRDefault="00A31169" w:rsidP="000C5917">
      <w:pPr>
        <w:jc w:val="center"/>
        <w:rPr>
          <w:rFonts w:ascii="Cambria Math" w:hAnsi="Cambria Math"/>
          <w:b/>
          <w:bCs/>
          <w:i/>
          <w:iCs/>
        </w:rPr>
      </w:pPr>
    </w:p>
    <w:p w14:paraId="783FE237" w14:textId="77777777" w:rsidR="00A31169" w:rsidRPr="005B2141" w:rsidRDefault="00A31169" w:rsidP="000C5917">
      <w:pPr>
        <w:jc w:val="center"/>
        <w:rPr>
          <w:rFonts w:ascii="Cambria Math" w:hAnsi="Cambria Math"/>
          <w:b/>
          <w:bCs/>
          <w:i/>
          <w:iCs/>
        </w:rPr>
      </w:pPr>
    </w:p>
    <w:p w14:paraId="0C2C10B7" w14:textId="14D038E6" w:rsidR="008D4C58" w:rsidRPr="005B2141" w:rsidRDefault="008D4C58" w:rsidP="000C5917">
      <w:pPr>
        <w:jc w:val="center"/>
        <w:rPr>
          <w:rFonts w:ascii="Cambria Math" w:hAnsi="Cambria Math"/>
          <w:b/>
          <w:bCs/>
          <w:i/>
          <w:iCs/>
        </w:rPr>
      </w:pPr>
    </w:p>
    <w:p w14:paraId="733D61E1" w14:textId="77777777" w:rsidR="008D4C58" w:rsidRPr="005B2141" w:rsidRDefault="008D4C58" w:rsidP="000C5917">
      <w:pPr>
        <w:jc w:val="center"/>
        <w:rPr>
          <w:rFonts w:ascii="Cambria Math" w:hAnsi="Cambria Math"/>
          <w:b/>
          <w:bCs/>
          <w:i/>
          <w:iCs/>
        </w:rPr>
      </w:pPr>
    </w:p>
    <w:p w14:paraId="15F649BB" w14:textId="77777777" w:rsidR="008D4C58" w:rsidRPr="005B2141" w:rsidRDefault="008D4C58" w:rsidP="000C5917">
      <w:pPr>
        <w:jc w:val="center"/>
        <w:rPr>
          <w:rFonts w:ascii="Cambria Math" w:hAnsi="Cambria Math"/>
          <w:b/>
          <w:bCs/>
          <w:i/>
          <w:iCs/>
        </w:rPr>
      </w:pPr>
    </w:p>
    <w:p w14:paraId="0EE6E535" w14:textId="77777777" w:rsidR="008D4C58" w:rsidRPr="005B2141" w:rsidRDefault="008D4C58" w:rsidP="000C5917">
      <w:pPr>
        <w:jc w:val="center"/>
        <w:rPr>
          <w:rFonts w:ascii="Cambria Math" w:hAnsi="Cambria Math"/>
          <w:b/>
          <w:bCs/>
          <w:i/>
          <w:iCs/>
        </w:rPr>
      </w:pPr>
    </w:p>
    <w:p w14:paraId="067DE291" w14:textId="6582A51C" w:rsidR="008D4C58" w:rsidRPr="005B2141" w:rsidRDefault="008D4C58" w:rsidP="000C5917">
      <w:pPr>
        <w:jc w:val="center"/>
        <w:rPr>
          <w:rFonts w:ascii="Cambria Math" w:hAnsi="Cambria Math"/>
          <w:b/>
          <w:bCs/>
          <w:i/>
          <w:iCs/>
        </w:rPr>
      </w:pPr>
    </w:p>
    <w:p w14:paraId="3B1760A4" w14:textId="77777777" w:rsidR="008D4C58" w:rsidRPr="005B2141" w:rsidRDefault="008D4C58" w:rsidP="000C5917">
      <w:pPr>
        <w:jc w:val="center"/>
        <w:rPr>
          <w:rFonts w:ascii="Cambria Math" w:hAnsi="Cambria Math"/>
          <w:b/>
          <w:bCs/>
          <w:i/>
          <w:iCs/>
        </w:rPr>
      </w:pPr>
    </w:p>
    <w:p w14:paraId="4B660754" w14:textId="77777777" w:rsidR="008D4C58" w:rsidRPr="005B2141" w:rsidRDefault="008D4C58" w:rsidP="000C5917">
      <w:pPr>
        <w:jc w:val="center"/>
        <w:rPr>
          <w:rFonts w:ascii="Cambria Math" w:hAnsi="Cambria Math"/>
          <w:b/>
          <w:bCs/>
          <w:i/>
          <w:iCs/>
        </w:rPr>
      </w:pPr>
    </w:p>
    <w:p w14:paraId="7BAE67AA" w14:textId="77777777" w:rsidR="008D4C58" w:rsidRPr="005B2141" w:rsidRDefault="008D4C58" w:rsidP="000C5917">
      <w:pPr>
        <w:jc w:val="center"/>
        <w:rPr>
          <w:rFonts w:ascii="Cambria Math" w:hAnsi="Cambria Math"/>
          <w:b/>
          <w:bCs/>
          <w:i/>
          <w:iCs/>
        </w:rPr>
      </w:pPr>
    </w:p>
    <w:p w14:paraId="63413887" w14:textId="77777777" w:rsidR="008D4C58" w:rsidRPr="005B2141" w:rsidRDefault="008D4C58" w:rsidP="000C5917">
      <w:pPr>
        <w:jc w:val="center"/>
        <w:rPr>
          <w:rFonts w:ascii="Cambria Math" w:hAnsi="Cambria Math"/>
          <w:b/>
          <w:bCs/>
          <w:i/>
          <w:iCs/>
        </w:rPr>
      </w:pPr>
    </w:p>
    <w:p w14:paraId="32A391A2" w14:textId="6CCBD898" w:rsidR="000C5917" w:rsidRPr="005B2141" w:rsidRDefault="000C5917" w:rsidP="000C5917">
      <w:pPr>
        <w:jc w:val="center"/>
        <w:rPr>
          <w:rFonts w:ascii="Cambria Math" w:hAnsi="Cambria Math"/>
          <w:b/>
          <w:bCs/>
          <w:i/>
          <w:iCs/>
        </w:rPr>
      </w:pPr>
      <w:r w:rsidRPr="005B2141">
        <w:rPr>
          <w:rFonts w:ascii="Cambria Math" w:hAnsi="Cambria Math"/>
          <w:b/>
          <w:bCs/>
          <w:i/>
          <w:iCs/>
        </w:rPr>
        <w:t>Author</w:t>
      </w:r>
      <w:r w:rsidR="00A31169" w:rsidRPr="005B2141">
        <w:rPr>
          <w:rFonts w:ascii="Cambria Math" w:hAnsi="Cambria Math"/>
          <w:b/>
          <w:bCs/>
          <w:i/>
          <w:iCs/>
        </w:rPr>
        <w:t>s</w:t>
      </w:r>
    </w:p>
    <w:p w14:paraId="0835FD48" w14:textId="3432C0EE" w:rsidR="008D4C58" w:rsidRPr="005B2141" w:rsidRDefault="008D4C58" w:rsidP="000C5917">
      <w:pPr>
        <w:jc w:val="center"/>
        <w:rPr>
          <w:rFonts w:ascii="Cambria Math" w:hAnsi="Cambria Math"/>
          <w:i/>
          <w:iCs/>
        </w:rPr>
      </w:pPr>
      <w:r w:rsidRPr="005B2141">
        <w:rPr>
          <w:rFonts w:ascii="Cambria Math" w:hAnsi="Cambria Math"/>
          <w:i/>
          <w:iCs/>
        </w:rPr>
        <w:t xml:space="preserve">Kimberley “Jinrei” Asher </w:t>
      </w:r>
      <w:r w:rsidR="005B2141">
        <w:rPr>
          <w:rFonts w:ascii="Cambria Math" w:hAnsi="Cambria Math"/>
          <w:i/>
          <w:iCs/>
        </w:rPr>
        <w:t>and Dino Ducci</w:t>
      </w:r>
    </w:p>
    <w:p w14:paraId="038182D5" w14:textId="77777777" w:rsidR="008D4C58" w:rsidRPr="005B2141" w:rsidRDefault="008D4C58" w:rsidP="000C5917">
      <w:pPr>
        <w:jc w:val="center"/>
        <w:rPr>
          <w:rFonts w:ascii="Cambria Math" w:hAnsi="Cambria Math"/>
          <w:i/>
          <w:iCs/>
        </w:rPr>
      </w:pPr>
      <w:r w:rsidRPr="005B2141">
        <w:rPr>
          <w:rFonts w:ascii="Cambria Math" w:hAnsi="Cambria Math"/>
          <w:i/>
          <w:iCs/>
        </w:rPr>
        <w:t xml:space="preserve">with </w:t>
      </w:r>
    </w:p>
    <w:p w14:paraId="4A105F88" w14:textId="4C3EB891" w:rsidR="000C5917" w:rsidRPr="005B2141" w:rsidRDefault="00A31169" w:rsidP="000C5917">
      <w:pPr>
        <w:jc w:val="center"/>
        <w:rPr>
          <w:rFonts w:ascii="Cambria Math" w:hAnsi="Cambria Math"/>
          <w:i/>
          <w:iCs/>
        </w:rPr>
      </w:pPr>
      <w:r w:rsidRPr="005B2141">
        <w:rPr>
          <w:rFonts w:ascii="Cambria Math" w:hAnsi="Cambria Math"/>
          <w:i/>
          <w:iCs/>
        </w:rPr>
        <w:t>Kaia Asher</w:t>
      </w:r>
      <w:r w:rsidR="008D4C58" w:rsidRPr="005B2141">
        <w:rPr>
          <w:rFonts w:ascii="Cambria Math" w:hAnsi="Cambria Math"/>
          <w:i/>
          <w:iCs/>
        </w:rPr>
        <w:t xml:space="preserve">, Christopher Ducci and </w:t>
      </w:r>
      <w:r w:rsidR="000C5917" w:rsidRPr="005B2141">
        <w:rPr>
          <w:rFonts w:ascii="Cambria Math" w:hAnsi="Cambria Math"/>
          <w:i/>
          <w:iCs/>
        </w:rPr>
        <w:t>Aneska Asher</w:t>
      </w:r>
      <w:r w:rsidR="008D4C58" w:rsidRPr="005B2141">
        <w:rPr>
          <w:rFonts w:ascii="Cambria Math" w:hAnsi="Cambria Math"/>
          <w:i/>
          <w:iCs/>
        </w:rPr>
        <w:t xml:space="preserve">, </w:t>
      </w:r>
    </w:p>
    <w:p w14:paraId="4931D02F" w14:textId="13BD0610" w:rsidR="000C5917" w:rsidRPr="005B2141" w:rsidRDefault="000C5917" w:rsidP="000C5917">
      <w:pPr>
        <w:jc w:val="center"/>
        <w:rPr>
          <w:rFonts w:ascii="Cambria Math" w:hAnsi="Cambria Math"/>
          <w:i/>
          <w:iCs/>
        </w:rPr>
      </w:pPr>
      <w:r w:rsidRPr="005B2141">
        <w:rPr>
          <w:rFonts w:ascii="Cambria Math" w:hAnsi="Cambria Math"/>
          <w:i/>
          <w:iCs/>
          <w:sz w:val="16"/>
          <w:szCs w:val="16"/>
        </w:rPr>
        <w:t xml:space="preserve">Version </w:t>
      </w:r>
      <w:r w:rsidR="005B2141">
        <w:rPr>
          <w:rFonts w:ascii="Cambria Math" w:hAnsi="Cambria Math"/>
          <w:i/>
          <w:iCs/>
          <w:sz w:val="16"/>
          <w:szCs w:val="16"/>
        </w:rPr>
        <w:t>7</w:t>
      </w:r>
      <w:r w:rsidRPr="005B2141">
        <w:rPr>
          <w:rFonts w:ascii="Cambria Math" w:hAnsi="Cambria Math"/>
          <w:i/>
          <w:iCs/>
          <w:sz w:val="16"/>
          <w:szCs w:val="16"/>
        </w:rPr>
        <w:t xml:space="preserve"> – </w:t>
      </w:r>
      <w:r w:rsidR="00A31169" w:rsidRPr="005B2141">
        <w:rPr>
          <w:rFonts w:ascii="Cambria Math" w:hAnsi="Cambria Math"/>
          <w:i/>
          <w:iCs/>
          <w:sz w:val="16"/>
          <w:szCs w:val="16"/>
        </w:rPr>
        <w:t>1</w:t>
      </w:r>
      <w:r w:rsidR="005B2141">
        <w:rPr>
          <w:rFonts w:ascii="Cambria Math" w:hAnsi="Cambria Math"/>
          <w:i/>
          <w:iCs/>
          <w:sz w:val="16"/>
          <w:szCs w:val="16"/>
        </w:rPr>
        <w:t>4</w:t>
      </w:r>
      <w:r w:rsidR="00A31169" w:rsidRPr="005B2141">
        <w:rPr>
          <w:rFonts w:ascii="Cambria Math" w:hAnsi="Cambria Math"/>
          <w:i/>
          <w:iCs/>
          <w:sz w:val="16"/>
          <w:szCs w:val="16"/>
        </w:rPr>
        <w:t>/11/2025</w:t>
      </w:r>
    </w:p>
    <w:p w14:paraId="22088439" w14:textId="5962C89D" w:rsidR="00664F79" w:rsidRPr="005B2141" w:rsidRDefault="00664F79">
      <w:pPr>
        <w:rPr>
          <w:rFonts w:ascii="Cambria Math" w:eastAsiaTheme="majorEastAsia" w:hAnsi="Cambria Math" w:cstheme="majorBidi"/>
          <w:sz w:val="40"/>
          <w:szCs w:val="40"/>
        </w:rPr>
      </w:pPr>
      <w:r w:rsidRPr="005B2141">
        <w:rPr>
          <w:rFonts w:ascii="Cambria Math" w:hAnsi="Cambria Math"/>
        </w:rPr>
        <w:br w:type="page"/>
      </w:r>
    </w:p>
    <w:p w14:paraId="202A57CD" w14:textId="295EE7CF" w:rsidR="000C5917" w:rsidRPr="005B2141" w:rsidRDefault="000C5917" w:rsidP="000C5917">
      <w:pPr>
        <w:pStyle w:val="Heading1"/>
        <w:rPr>
          <w:rFonts w:ascii="Cambria Math" w:hAnsi="Cambria Math"/>
          <w:color w:val="auto"/>
        </w:rPr>
      </w:pPr>
      <w:bookmarkStart w:id="0" w:name="_Toc214020269"/>
      <w:r w:rsidRPr="005B2141">
        <w:rPr>
          <w:rFonts w:ascii="Cambria Math" w:hAnsi="Cambria Math"/>
          <w:color w:val="auto"/>
        </w:rPr>
        <w:lastRenderedPageBreak/>
        <w:t>Abstract</w:t>
      </w:r>
      <w:bookmarkEnd w:id="0"/>
    </w:p>
    <w:p w14:paraId="1196B02F" w14:textId="77777777" w:rsidR="002B03DF" w:rsidRPr="005B2141" w:rsidRDefault="002B03DF" w:rsidP="002B03DF">
      <w:pPr>
        <w:rPr>
          <w:rFonts w:ascii="Cambria Math" w:hAnsi="Cambria Math"/>
        </w:rPr>
      </w:pPr>
      <w:r w:rsidRPr="005B2141">
        <w:rPr>
          <w:rFonts w:ascii="Cambria Math" w:hAnsi="Cambria Math"/>
        </w:rPr>
        <w:t xml:space="preserve">We recast the Riemann Hypothesis through a </w:t>
      </w:r>
      <w:r w:rsidRPr="005B2141">
        <w:rPr>
          <w:rFonts w:ascii="Cambria Math" w:hAnsi="Cambria Math"/>
          <w:b/>
          <w:bCs/>
        </w:rPr>
        <w:t>Unified Torsion Operator (UTO)</w:t>
      </w:r>
      <w:r w:rsidRPr="005B2141">
        <w:rPr>
          <w:rFonts w:ascii="Cambria Math" w:hAnsi="Cambria Math"/>
        </w:rPr>
        <w:t xml:space="preserve"> built in four movements: </w:t>
      </w:r>
      <w:r w:rsidRPr="005B2141">
        <w:rPr>
          <w:rFonts w:ascii="Cambria Math" w:hAnsi="Cambria Math"/>
          <w:b/>
          <w:bCs/>
        </w:rPr>
        <w:t>Alpha</w:t>
      </w:r>
      <w:r w:rsidRPr="005B2141">
        <w:rPr>
          <w:rFonts w:ascii="Cambria Math" w:hAnsi="Cambria Math"/>
        </w:rPr>
        <w:t xml:space="preserve"> constructs a concrete, positive, compact operator </w:t>
      </w:r>
      <m:oMath>
        <m:acc>
          <m:accPr>
            <m:ctrlPr>
              <w:rPr>
                <w:rFonts w:ascii="Cambria Math" w:hAnsi="Cambria Math"/>
              </w:rPr>
            </m:ctrlPr>
          </m:accPr>
          <m:e>
            <m:r>
              <w:rPr>
                <w:rFonts w:ascii="Cambria Math" w:hAnsi="Cambria Math"/>
              </w:rPr>
              <m:t>H</m:t>
            </m:r>
          </m:e>
        </m:acc>
      </m:oMath>
      <w:r w:rsidRPr="005B2141">
        <w:rPr>
          <w:rFonts w:ascii="Cambria Math" w:hAnsi="Cambria Math"/>
        </w:rPr>
        <w:t xml:space="preserve">on a multiplicative </w:t>
      </w:r>
      <m:oMath>
        <m:sSup>
          <m:sSupPr>
            <m:ctrlPr>
              <w:rPr>
                <w:rFonts w:ascii="Cambria Math" w:hAnsi="Cambria Math"/>
              </w:rPr>
            </m:ctrlPr>
          </m:sSupPr>
          <m:e>
            <m:r>
              <w:rPr>
                <w:rFonts w:ascii="Cambria Math" w:hAnsi="Cambria Math"/>
              </w:rPr>
              <m:t>L</m:t>
            </m:r>
          </m:e>
          <m:sup>
            <m:r>
              <w:rPr>
                <w:rFonts w:ascii="Cambria Math" w:hAnsi="Cambria Math"/>
              </w:rPr>
              <m:t>2</m:t>
            </m:r>
          </m:sup>
        </m:sSup>
      </m:oMath>
      <w:r w:rsidRPr="005B2141">
        <w:rPr>
          <w:rFonts w:ascii="Cambria Math" w:hAnsi="Cambria Math"/>
        </w:rPr>
        <w:t xml:space="preserve">space from an admissible log-convolution kernel; </w:t>
      </w:r>
      <w:r w:rsidRPr="005B2141">
        <w:rPr>
          <w:rFonts w:ascii="Cambria Math" w:hAnsi="Cambria Math"/>
          <w:b/>
          <w:bCs/>
        </w:rPr>
        <w:t>Beta</w:t>
      </w:r>
      <w:r w:rsidRPr="005B2141">
        <w:rPr>
          <w:rFonts w:ascii="Cambria Math" w:hAnsi="Cambria Math"/>
        </w:rPr>
        <w:t xml:space="preserve"> installs the functional equation as a unitary intertwiner </w:t>
      </w:r>
      <m:oMath>
        <m:sSub>
          <m:sSubPr>
            <m:ctrlPr>
              <w:rPr>
                <w:rFonts w:ascii="Cambria Math" w:hAnsi="Cambria Math"/>
              </w:rPr>
            </m:ctrlPr>
          </m:sSubPr>
          <m:e>
            <m:r>
              <w:rPr>
                <w:rFonts w:ascii="Cambria Math" w:hAnsi="Cambria Math"/>
              </w:rPr>
              <m:t>U</m:t>
            </m:r>
          </m:e>
          <m:sub>
            <m:r>
              <w:rPr>
                <w:rFonts w:ascii="Cambria Math" w:hAnsi="Cambria Math"/>
              </w:rPr>
              <m:t>β</m:t>
            </m:r>
          </m:sub>
        </m:sSub>
      </m:oMath>
      <w:r w:rsidRPr="005B2141">
        <w:rPr>
          <w:rFonts w:ascii="Cambria Math" w:hAnsi="Cambria Math"/>
        </w:rPr>
        <w:t xml:space="preserve">so spectral data is naturally parameterized by </w:t>
      </w:r>
      <m:oMath>
        <m:r>
          <w:rPr>
            <w:rFonts w:ascii="Cambria Math" w:hAnsi="Cambria Math"/>
          </w:rPr>
          <m:t>s=</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±iξ</m:t>
        </m:r>
      </m:oMath>
      <w:r w:rsidRPr="005B2141">
        <w:rPr>
          <w:rFonts w:ascii="Cambria Math" w:hAnsi="Cambria Math"/>
        </w:rPr>
        <w:t xml:space="preserve">; </w:t>
      </w:r>
      <w:r w:rsidRPr="005B2141">
        <w:rPr>
          <w:rFonts w:ascii="Cambria Math" w:hAnsi="Cambria Math"/>
          <w:b/>
          <w:bCs/>
        </w:rPr>
        <w:t>Gamma</w:t>
      </w:r>
      <w:r w:rsidRPr="005B2141">
        <w:rPr>
          <w:rFonts w:ascii="Cambria Math" w:hAnsi="Cambria Math"/>
        </w:rPr>
        <w:t xml:space="preserve"> adds a bounded, even multiplier </w:t>
      </w:r>
      <m:oMath>
        <m:r>
          <m:rPr>
            <m:sty m:val="p"/>
          </m:rPr>
          <w:rPr>
            <w:rFonts w:ascii="Cambria Math" w:hAnsi="Cambria Math"/>
          </w:rPr>
          <m:t>Γ</m:t>
        </m:r>
      </m:oMath>
      <w:r w:rsidRPr="005B2141">
        <w:rPr>
          <w:rFonts w:ascii="Cambria Math" w:hAnsi="Cambria Math"/>
        </w:rPr>
        <w:t xml:space="preserve">that yields a coercive Rayleigh landscape with a unique minimum at the critical line; and </w:t>
      </w:r>
      <w:r w:rsidRPr="005B2141">
        <w:rPr>
          <w:rFonts w:ascii="Cambria Math" w:hAnsi="Cambria Math"/>
          <w:b/>
          <w:bCs/>
        </w:rPr>
        <w:t>ΔT</w:t>
      </w:r>
      <w:r w:rsidRPr="005B2141">
        <w:rPr>
          <w:rFonts w:ascii="Cambria Math" w:hAnsi="Cambria Math"/>
        </w:rPr>
        <w:t xml:space="preserve"> provides a regulator flow with a strict Lyapunov functional that eliminates off-line equilibria. </w:t>
      </w:r>
    </w:p>
    <w:p w14:paraId="176DB8E7" w14:textId="38398456" w:rsidR="002B03DF" w:rsidRPr="005B2141" w:rsidRDefault="002B03DF" w:rsidP="002B03DF">
      <w:pPr>
        <w:rPr>
          <w:rFonts w:ascii="Cambria Math" w:hAnsi="Cambria Math"/>
        </w:rPr>
      </w:pPr>
      <w:r w:rsidRPr="005B2141">
        <w:rPr>
          <w:rFonts w:ascii="Cambria Math" w:hAnsi="Cambria Math"/>
        </w:rPr>
        <w:t xml:space="preserve">The single external gate is </w:t>
      </w:r>
      <w:r w:rsidRPr="005B2141">
        <w:rPr>
          <w:rFonts w:ascii="Cambria Math" w:hAnsi="Cambria Math"/>
          <w:b/>
          <w:bCs/>
        </w:rPr>
        <w:t>Theorem S (Spectral Determinant Identity)</w:t>
      </w:r>
      <w:r w:rsidRPr="005B2141">
        <w:rPr>
          <w:rFonts w:ascii="Cambria Math" w:hAnsi="Cambria Math"/>
        </w:rPr>
        <w:t>:</w:t>
      </w:r>
    </w:p>
    <w:p w14:paraId="675B23D9" w14:textId="59F08888" w:rsidR="002B03DF" w:rsidRPr="005B2141" w:rsidRDefault="00000000" w:rsidP="002B03DF">
      <w:pPr>
        <w:rPr>
          <w:rFonts w:ascii="Cambria Math" w:hAnsi="Cambria Math"/>
        </w:rPr>
      </w:pPr>
      <m:oMathPara>
        <m:oMath>
          <m:limLow>
            <m:limLowPr>
              <m:ctrlPr>
                <w:rPr>
                  <w:rFonts w:ascii="Cambria Math" w:hAnsi="Cambria Math"/>
                </w:rPr>
              </m:ctrlPr>
            </m:limLowPr>
            <m:e>
              <m:r>
                <m:rPr>
                  <m:sty m:val="p"/>
                </m:rPr>
                <w:rPr>
                  <w:rFonts w:ascii="Cambria Math" w:hAnsi="Cambria Math"/>
                </w:rPr>
                <m:t>det</m:t>
              </m:r>
              <m:r>
                <w:rPr>
                  <w:rFonts w:ascii="Cambria Math" w:hAnsi="Cambria Math"/>
                </w:rPr>
                <m:t>⁡</m:t>
              </m:r>
            </m:e>
            <m:lim>
              <m:r>
                <w:rPr>
                  <w:rFonts w:ascii="Cambria Math" w:hAnsi="Cambria Math"/>
                </w:rPr>
                <m:t>ζ</m:t>
              </m:r>
            </m:lim>
          </m:limLow>
          <m:r>
            <m:rPr>
              <m:nor/>
            </m:rPr>
            <w:rPr>
              <w:rFonts w:ascii="Cambria Math" w:hAnsi="Cambria Math"/>
            </w:rPr>
            <m:t> ⁣</m:t>
          </m:r>
          <m:r>
            <w:rPr>
              <w:rFonts w:ascii="Cambria Math" w:hAnsi="Cambria Math"/>
            </w:rPr>
            <m:t>(I+λ</m:t>
          </m:r>
          <m:acc>
            <m:accPr>
              <m:ctrlPr>
                <w:rPr>
                  <w:rFonts w:ascii="Cambria Math" w:hAnsi="Cambria Math"/>
                </w:rPr>
              </m:ctrlPr>
            </m:accPr>
            <m:e>
              <m:r>
                <w:rPr>
                  <w:rFonts w:ascii="Cambria Math" w:hAnsi="Cambria Math"/>
                </w:rPr>
                <m:t>H</m:t>
              </m:r>
            </m:e>
          </m:acc>
          <m:r>
            <w:rPr>
              <w:rFonts w:ascii="Cambria Math" w:hAnsi="Cambria Math"/>
            </w:rPr>
            <m:t>)</m:t>
          </m:r>
          <m:r>
            <m:rPr>
              <m:nor/>
            </m:rPr>
            <w:rPr>
              <w:rFonts w:ascii="Cambria Math" w:hAnsi="Cambria Math"/>
            </w:rPr>
            <m:t>  </m:t>
          </m:r>
          <m:r>
            <w:rPr>
              <w:rFonts w:ascii="Cambria Math" w:hAnsi="Cambria Math"/>
            </w:rPr>
            <m:t>=</m:t>
          </m:r>
          <m:r>
            <m:rPr>
              <m:nor/>
            </m:rPr>
            <w:rPr>
              <w:rFonts w:ascii="Cambria Math" w:hAnsi="Cambria Math"/>
            </w:rPr>
            <m:t>  </m:t>
          </m:r>
          <m:f>
            <m:fPr>
              <m:ctrlPr>
                <w:rPr>
                  <w:rFonts w:ascii="Cambria Math" w:hAnsi="Cambria Math"/>
                </w:rPr>
              </m:ctrlPr>
            </m:fPr>
            <m:num>
              <m:r>
                <m:rPr>
                  <m:sty m:val="p"/>
                </m:rPr>
                <w:rPr>
                  <w:rFonts w:ascii="Cambria Math" w:hAnsi="Cambria Math"/>
                </w:rPr>
                <m:t>Ξ</m:t>
              </m:r>
              <m:r>
                <w:rPr>
                  <w:rFonts w:ascii="Cambria Math" w:hAnsi="Cambria Math"/>
                </w:rPr>
                <m:t>(λ)</m:t>
              </m:r>
            </m:num>
            <m:den>
              <m:r>
                <m:rPr>
                  <m:sty m:val="p"/>
                </m:rPr>
                <w:rPr>
                  <w:rFonts w:ascii="Cambria Math" w:hAnsi="Cambria Math"/>
                </w:rPr>
                <m:t>Ξ</m:t>
              </m:r>
              <m:r>
                <w:rPr>
                  <w:rFonts w:ascii="Cambria Math" w:hAnsi="Cambria Math"/>
                </w:rPr>
                <m:t>(0)</m:t>
              </m:r>
            </m:den>
          </m:f>
          <m:r>
            <w:rPr>
              <w:rFonts w:ascii="Cambria Math" w:hAnsi="Cambria Math"/>
            </w:rPr>
            <m:t>,</m:t>
          </m:r>
          <m:r>
            <m:rPr>
              <m:sty m:val="p"/>
            </m:rPr>
            <w:rPr>
              <w:rFonts w:ascii="Cambria Math" w:hAnsi="Cambria Math"/>
            </w:rPr>
            <w:br/>
          </m:r>
        </m:oMath>
      </m:oMathPara>
    </w:p>
    <w:p w14:paraId="2E7B22EF" w14:textId="2EBBD3CB" w:rsidR="002B03DF" w:rsidRPr="005B2141" w:rsidRDefault="002B03DF" w:rsidP="002B03DF">
      <w:pPr>
        <w:rPr>
          <w:rFonts w:ascii="Cambria Math" w:hAnsi="Cambria Math"/>
        </w:rPr>
      </w:pPr>
      <w:r w:rsidRPr="005B2141">
        <w:rPr>
          <w:rFonts w:ascii="Cambria Math" w:hAnsi="Cambria Math"/>
        </w:rPr>
        <w:t xml:space="preserve">proved under explicit trace/heat-kernel hypotheses (H1–H4) established in </w:t>
      </w:r>
      <w:r w:rsidRPr="005B2141">
        <w:rPr>
          <w:rFonts w:ascii="Cambria Math" w:hAnsi="Cambria Math"/>
          <w:b/>
          <w:bCs/>
        </w:rPr>
        <w:t>Appendix A/B</w:t>
      </w:r>
      <w:r w:rsidRPr="005B2141">
        <w:rPr>
          <w:rFonts w:ascii="Cambria Math" w:hAnsi="Cambria Math"/>
        </w:rPr>
        <w:t xml:space="preserve"> for the Gaussian model. The identity forces equality of zero sets (with multiplicity) between </w:t>
      </w:r>
      <m:oMath>
        <m:r>
          <m:rPr>
            <m:sty m:val="p"/>
          </m:rPr>
          <w:rPr>
            <w:rFonts w:ascii="Cambria Math" w:hAnsi="Cambria Math"/>
          </w:rPr>
          <m:t>Ξ</m:t>
        </m:r>
      </m:oMath>
      <w:r w:rsidRPr="005B2141">
        <w:rPr>
          <w:rFonts w:ascii="Cambria Math" w:hAnsi="Cambria Math"/>
        </w:rPr>
        <w:t xml:space="preserve">and the spectrum of </w:t>
      </w:r>
      <m:oMath>
        <m:acc>
          <m:accPr>
            <m:ctrlPr>
              <w:rPr>
                <w:rFonts w:ascii="Cambria Math" w:hAnsi="Cambria Math"/>
              </w:rPr>
            </m:ctrlPr>
          </m:accPr>
          <m:e>
            <m:r>
              <w:rPr>
                <w:rFonts w:ascii="Cambria Math" w:hAnsi="Cambria Math"/>
              </w:rPr>
              <m:t>H</m:t>
            </m:r>
          </m:e>
        </m:acc>
      </m:oMath>
      <w:r w:rsidRPr="005B2141">
        <w:rPr>
          <w:rFonts w:ascii="Cambria Math" w:hAnsi="Cambria Math"/>
        </w:rPr>
        <w:t xml:space="preserve">, yielding a clean assembly of RH </w:t>
      </w:r>
      <w:r w:rsidRPr="005B2141">
        <w:rPr>
          <w:rFonts w:ascii="Cambria Math" w:hAnsi="Cambria Math"/>
          <w:b/>
          <w:bCs/>
        </w:rPr>
        <w:t>conditional on S</w:t>
      </w:r>
      <w:r w:rsidRPr="005B2141">
        <w:rPr>
          <w:rFonts w:ascii="Cambria Math" w:hAnsi="Cambria Math"/>
        </w:rPr>
        <w:t xml:space="preserve">. Section 7 lists falsifiability points and minimal counter-experiments; </w:t>
      </w:r>
      <w:r w:rsidRPr="005B2141">
        <w:rPr>
          <w:rFonts w:ascii="Cambria Math" w:hAnsi="Cambria Math"/>
          <w:b/>
          <w:bCs/>
        </w:rPr>
        <w:t>Appendix D</w:t>
      </w:r>
      <w:r w:rsidRPr="005B2141">
        <w:rPr>
          <w:rFonts w:ascii="Cambria Math" w:hAnsi="Cambria Math"/>
        </w:rPr>
        <w:t xml:space="preserve"> provides a reproducible numerics pack (eigen truncations, heat-trace vs asymptotics, ΔT trajectories). We outline extensions to Dirichlet and GL(2) </w:t>
      </w:r>
      <m:oMath>
        <m:r>
          <w:rPr>
            <w:rFonts w:ascii="Cambria Math" w:hAnsi="Cambria Math"/>
          </w:rPr>
          <m:t>L</m:t>
        </m:r>
      </m:oMath>
      <w:r w:rsidRPr="005B2141">
        <w:rPr>
          <w:rFonts w:ascii="Cambria Math" w:hAnsi="Cambria Math"/>
        </w:rPr>
        <w:t>-functions via kernel/normalization adjustments, keeping the proof spine unchanged. A physics-motivated companion paper (separate) discusses spectral-lattice interpretations not used in the proof.</w:t>
      </w:r>
    </w:p>
    <w:p w14:paraId="73303B69" w14:textId="77777777" w:rsidR="002B03DF" w:rsidRPr="005B2141" w:rsidRDefault="002B03DF" w:rsidP="002B03DF">
      <w:pPr>
        <w:rPr>
          <w:rFonts w:ascii="Cambria Math" w:hAnsi="Cambria Math"/>
          <w:b/>
          <w:bCs/>
        </w:rPr>
      </w:pPr>
    </w:p>
    <w:p w14:paraId="424020AD" w14:textId="31325694" w:rsidR="002B03DF" w:rsidRPr="005B2141" w:rsidRDefault="002B03DF" w:rsidP="002B03DF">
      <w:pPr>
        <w:rPr>
          <w:rFonts w:ascii="Cambria Math" w:hAnsi="Cambria Math"/>
        </w:rPr>
      </w:pPr>
      <w:r w:rsidRPr="005B2141">
        <w:rPr>
          <w:rFonts w:ascii="Cambria Math" w:hAnsi="Cambria Math"/>
          <w:b/>
          <w:bCs/>
        </w:rPr>
        <w:t>Keywords:</w:t>
      </w:r>
      <w:r w:rsidRPr="005B2141">
        <w:rPr>
          <w:rFonts w:ascii="Cambria Math" w:hAnsi="Cambria Math"/>
        </w:rPr>
        <w:t xml:space="preserve"> </w:t>
      </w:r>
    </w:p>
    <w:p w14:paraId="44F80244" w14:textId="5CF1C5DA" w:rsidR="002B03DF" w:rsidRPr="005B2141" w:rsidRDefault="002B03DF" w:rsidP="002B03DF">
      <w:pPr>
        <w:rPr>
          <w:rFonts w:ascii="Cambria Math" w:hAnsi="Cambria Math"/>
          <w:i/>
          <w:iCs/>
        </w:rPr>
      </w:pPr>
      <w:r w:rsidRPr="005B2141">
        <w:rPr>
          <w:rFonts w:ascii="Cambria Math" w:hAnsi="Cambria Math"/>
          <w:i/>
          <w:iCs/>
        </w:rPr>
        <w:t>Riemann Hypothesis; operator theory; Mellin analysis; zeta-determinant; heat kernel; Phragmén–Lindelöf; spectral symmetry.</w:t>
      </w:r>
    </w:p>
    <w:p w14:paraId="2B07A794" w14:textId="77777777" w:rsidR="00066D59" w:rsidRPr="005B2141" w:rsidRDefault="00066D59">
      <w:pPr>
        <w:rPr>
          <w:rFonts w:ascii="Cambria Math" w:hAnsi="Cambria Math"/>
          <w:i/>
          <w:iCs/>
        </w:rPr>
      </w:pPr>
    </w:p>
    <w:p w14:paraId="5C0A1847" w14:textId="226C2D04" w:rsidR="000C5917" w:rsidRPr="005B2141" w:rsidRDefault="000C5917">
      <w:pPr>
        <w:rPr>
          <w:rFonts w:ascii="Cambria Math" w:hAnsi="Cambria Math"/>
          <w:i/>
          <w:iCs/>
          <w:sz w:val="16"/>
          <w:szCs w:val="16"/>
        </w:rPr>
      </w:pPr>
      <w:r w:rsidRPr="005B2141">
        <w:rPr>
          <w:rFonts w:ascii="Cambria Math" w:hAnsi="Cambria Math"/>
          <w:i/>
          <w:iCs/>
          <w:sz w:val="16"/>
          <w:szCs w:val="16"/>
        </w:rPr>
        <w:br w:type="page"/>
      </w:r>
    </w:p>
    <w:sdt>
      <w:sdtPr>
        <w:rPr>
          <w:rFonts w:ascii="Cambria Math" w:eastAsiaTheme="minorHAnsi" w:hAnsi="Cambria Math" w:cstheme="minorBidi"/>
          <w:color w:val="auto"/>
          <w:kern w:val="2"/>
          <w:sz w:val="24"/>
          <w:szCs w:val="24"/>
          <w:lang w:val="en-GB"/>
          <w14:ligatures w14:val="standardContextual"/>
        </w:rPr>
        <w:id w:val="-974139438"/>
        <w:docPartObj>
          <w:docPartGallery w:val="Table of Contents"/>
          <w:docPartUnique/>
        </w:docPartObj>
      </w:sdtPr>
      <w:sdtEndPr>
        <w:rPr>
          <w:b/>
          <w:bCs/>
          <w:noProof/>
          <w:sz w:val="20"/>
          <w:szCs w:val="20"/>
        </w:rPr>
      </w:sdtEndPr>
      <w:sdtContent>
        <w:p w14:paraId="6324F9F4" w14:textId="000E05E8" w:rsidR="00664F79" w:rsidRPr="005B2141" w:rsidRDefault="00664F79">
          <w:pPr>
            <w:pStyle w:val="TOCHeading"/>
            <w:rPr>
              <w:rFonts w:ascii="Cambria Math" w:hAnsi="Cambria Math"/>
              <w:color w:val="auto"/>
              <w:sz w:val="48"/>
              <w:szCs w:val="48"/>
            </w:rPr>
          </w:pPr>
          <w:r w:rsidRPr="005B2141">
            <w:rPr>
              <w:rFonts w:ascii="Cambria Math" w:hAnsi="Cambria Math"/>
              <w:color w:val="auto"/>
              <w:sz w:val="48"/>
              <w:szCs w:val="48"/>
            </w:rPr>
            <w:t>Table of Contents</w:t>
          </w:r>
        </w:p>
        <w:p w14:paraId="33980976" w14:textId="77777777" w:rsidR="00664F79" w:rsidRPr="005B2141" w:rsidRDefault="00664F79" w:rsidP="00664F79">
          <w:pPr>
            <w:rPr>
              <w:rFonts w:ascii="Cambria Math" w:hAnsi="Cambria Math"/>
              <w:lang w:val="en-US"/>
            </w:rPr>
          </w:pPr>
        </w:p>
        <w:p w14:paraId="3E5D3777" w14:textId="2D7BB163" w:rsidR="005B2141" w:rsidRPr="005B2141" w:rsidRDefault="00664F79">
          <w:pPr>
            <w:pStyle w:val="TOC1"/>
            <w:tabs>
              <w:tab w:val="right" w:leader="dot" w:pos="9350"/>
            </w:tabs>
            <w:rPr>
              <w:rFonts w:ascii="Cambria Math" w:eastAsiaTheme="minorEastAsia" w:hAnsi="Cambria Math"/>
              <w:noProof/>
              <w:sz w:val="20"/>
              <w:szCs w:val="20"/>
              <w:lang w:eastAsia="en-GB"/>
            </w:rPr>
          </w:pPr>
          <w:r w:rsidRPr="005B2141">
            <w:rPr>
              <w:rFonts w:ascii="Cambria Math" w:hAnsi="Cambria Math"/>
              <w:sz w:val="20"/>
              <w:szCs w:val="20"/>
            </w:rPr>
            <w:fldChar w:fldCharType="begin"/>
          </w:r>
          <w:r w:rsidRPr="005B2141">
            <w:rPr>
              <w:rFonts w:ascii="Cambria Math" w:hAnsi="Cambria Math"/>
              <w:sz w:val="20"/>
              <w:szCs w:val="20"/>
            </w:rPr>
            <w:instrText xml:space="preserve"> TOC \o "1-3" \h \z \u </w:instrText>
          </w:r>
          <w:r w:rsidRPr="005B2141">
            <w:rPr>
              <w:rFonts w:ascii="Cambria Math" w:hAnsi="Cambria Math"/>
              <w:sz w:val="20"/>
              <w:szCs w:val="20"/>
            </w:rPr>
            <w:fldChar w:fldCharType="separate"/>
          </w:r>
          <w:hyperlink w:anchor="_Toc214020269" w:history="1">
            <w:r w:rsidR="005B2141" w:rsidRPr="005B2141">
              <w:rPr>
                <w:rStyle w:val="Hyperlink"/>
                <w:rFonts w:ascii="Cambria Math" w:hAnsi="Cambria Math"/>
                <w:noProof/>
                <w:sz w:val="20"/>
                <w:szCs w:val="20"/>
              </w:rPr>
              <w:t>Abstract</w:t>
            </w:r>
            <w:r w:rsidR="005B2141" w:rsidRPr="005B2141">
              <w:rPr>
                <w:rFonts w:ascii="Cambria Math" w:hAnsi="Cambria Math"/>
                <w:noProof/>
                <w:webHidden/>
                <w:sz w:val="20"/>
                <w:szCs w:val="20"/>
              </w:rPr>
              <w:tab/>
            </w:r>
            <w:r w:rsidR="005B2141" w:rsidRPr="005B2141">
              <w:rPr>
                <w:rFonts w:ascii="Cambria Math" w:hAnsi="Cambria Math"/>
                <w:noProof/>
                <w:webHidden/>
                <w:sz w:val="20"/>
                <w:szCs w:val="20"/>
              </w:rPr>
              <w:fldChar w:fldCharType="begin"/>
            </w:r>
            <w:r w:rsidR="005B2141" w:rsidRPr="005B2141">
              <w:rPr>
                <w:rFonts w:ascii="Cambria Math" w:hAnsi="Cambria Math"/>
                <w:noProof/>
                <w:webHidden/>
                <w:sz w:val="20"/>
                <w:szCs w:val="20"/>
              </w:rPr>
              <w:instrText xml:space="preserve"> PAGEREF _Toc214020269 \h </w:instrText>
            </w:r>
            <w:r w:rsidR="005B2141" w:rsidRPr="005B2141">
              <w:rPr>
                <w:rFonts w:ascii="Cambria Math" w:hAnsi="Cambria Math"/>
                <w:noProof/>
                <w:webHidden/>
                <w:sz w:val="20"/>
                <w:szCs w:val="20"/>
              </w:rPr>
            </w:r>
            <w:r w:rsidR="005B2141" w:rsidRPr="005B2141">
              <w:rPr>
                <w:rFonts w:ascii="Cambria Math" w:hAnsi="Cambria Math"/>
                <w:noProof/>
                <w:webHidden/>
                <w:sz w:val="20"/>
                <w:szCs w:val="20"/>
              </w:rPr>
              <w:fldChar w:fldCharType="separate"/>
            </w:r>
            <w:r w:rsidR="005B2141">
              <w:rPr>
                <w:rFonts w:ascii="Cambria Math" w:hAnsi="Cambria Math"/>
                <w:noProof/>
                <w:webHidden/>
                <w:sz w:val="20"/>
                <w:szCs w:val="20"/>
              </w:rPr>
              <w:t>2</w:t>
            </w:r>
            <w:r w:rsidR="005B2141" w:rsidRPr="005B2141">
              <w:rPr>
                <w:rFonts w:ascii="Cambria Math" w:hAnsi="Cambria Math"/>
                <w:noProof/>
                <w:webHidden/>
                <w:sz w:val="20"/>
                <w:szCs w:val="20"/>
              </w:rPr>
              <w:fldChar w:fldCharType="end"/>
            </w:r>
          </w:hyperlink>
        </w:p>
        <w:p w14:paraId="1925AE58" w14:textId="27AE949F"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270" w:history="1">
            <w:r w:rsidRPr="005B2141">
              <w:rPr>
                <w:rStyle w:val="Hyperlink"/>
                <w:rFonts w:ascii="Cambria Math" w:hAnsi="Cambria Math"/>
                <w:noProof/>
                <w:sz w:val="20"/>
                <w:szCs w:val="20"/>
              </w:rPr>
              <w:t>Main Theorem.</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_Toc214020270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7</w:t>
            </w:r>
            <w:r w:rsidRPr="005B2141">
              <w:rPr>
                <w:rFonts w:ascii="Cambria Math" w:hAnsi="Cambria Math"/>
                <w:noProof/>
                <w:webHidden/>
                <w:sz w:val="20"/>
                <w:szCs w:val="20"/>
              </w:rPr>
              <w:fldChar w:fldCharType="end"/>
            </w:r>
          </w:hyperlink>
        </w:p>
        <w:p w14:paraId="559E1ED7" w14:textId="5D3F17DD"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271" w:history="1">
            <w:r w:rsidRPr="005B2141">
              <w:rPr>
                <w:rStyle w:val="Hyperlink"/>
                <w:rFonts w:ascii="Cambria Math" w:hAnsi="Cambria Math"/>
                <w:noProof/>
                <w:sz w:val="20"/>
                <w:szCs w:val="20"/>
              </w:rPr>
              <w:t>0. Prologue: Setting the Instrument The Harmonic Spine of Number Theory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_Toc214020271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10</w:t>
            </w:r>
            <w:r w:rsidRPr="005B2141">
              <w:rPr>
                <w:rFonts w:ascii="Cambria Math" w:hAnsi="Cambria Math"/>
                <w:noProof/>
                <w:webHidden/>
                <w:sz w:val="20"/>
                <w:szCs w:val="20"/>
              </w:rPr>
              <w:fldChar w:fldCharType="end"/>
            </w:r>
          </w:hyperlink>
        </w:p>
        <w:p w14:paraId="2E11F2C7" w14:textId="40B148F4"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72"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_Toc214020272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10</w:t>
            </w:r>
            <w:r w:rsidRPr="005B2141">
              <w:rPr>
                <w:rFonts w:ascii="Cambria Math" w:hAnsi="Cambria Math"/>
                <w:noProof/>
                <w:webHidden/>
                <w:sz w:val="20"/>
                <w:szCs w:val="20"/>
              </w:rPr>
              <w:fldChar w:fldCharType="end"/>
            </w:r>
          </w:hyperlink>
        </w:p>
        <w:p w14:paraId="019B7983" w14:textId="365393E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73" w:history="1">
            <w:r w:rsidRPr="005B2141">
              <w:rPr>
                <w:rStyle w:val="Hyperlink"/>
                <w:rFonts w:ascii="Cambria Math" w:hAnsi="Cambria Math"/>
                <w:noProof/>
                <w:sz w:val="20"/>
                <w:szCs w:val="20"/>
              </w:rPr>
              <w:t>Core technical.</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_Toc214020273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10</w:t>
            </w:r>
            <w:r w:rsidRPr="005B2141">
              <w:rPr>
                <w:rFonts w:ascii="Cambria Math" w:hAnsi="Cambria Math"/>
                <w:noProof/>
                <w:webHidden/>
                <w:sz w:val="20"/>
                <w:szCs w:val="20"/>
              </w:rPr>
              <w:fldChar w:fldCharType="end"/>
            </w:r>
          </w:hyperlink>
        </w:p>
        <w:p w14:paraId="4491596D" w14:textId="315A0100"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74" w:history="1">
            <w:r w:rsidRPr="005B2141">
              <w:rPr>
                <w:rStyle w:val="Hyperlink"/>
                <w:noProof/>
                <w:sz w:val="20"/>
                <w:szCs w:val="20"/>
              </w:rPr>
              <w:t>0.1 Conventions &amp; notation</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_Toc214020274 \h </w:instrText>
            </w:r>
            <w:r w:rsidRPr="005B2141">
              <w:rPr>
                <w:noProof/>
                <w:webHidden/>
                <w:sz w:val="20"/>
                <w:szCs w:val="20"/>
              </w:rPr>
            </w:r>
            <w:r w:rsidRPr="005B2141">
              <w:rPr>
                <w:noProof/>
                <w:webHidden/>
                <w:sz w:val="20"/>
                <w:szCs w:val="20"/>
              </w:rPr>
              <w:fldChar w:fldCharType="separate"/>
            </w:r>
            <w:r>
              <w:rPr>
                <w:noProof/>
                <w:webHidden/>
                <w:sz w:val="20"/>
                <w:szCs w:val="20"/>
              </w:rPr>
              <w:t>10</w:t>
            </w:r>
            <w:r w:rsidRPr="005B2141">
              <w:rPr>
                <w:noProof/>
                <w:webHidden/>
                <w:sz w:val="20"/>
                <w:szCs w:val="20"/>
              </w:rPr>
              <w:fldChar w:fldCharType="end"/>
            </w:r>
          </w:hyperlink>
        </w:p>
        <w:p w14:paraId="17208557" w14:textId="45288DCD"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75" w:history="1">
            <w:r w:rsidRPr="005B2141">
              <w:rPr>
                <w:rStyle w:val="Hyperlink"/>
                <w:noProof/>
                <w:sz w:val="20"/>
                <w:szCs w:val="20"/>
              </w:rPr>
              <w:t>0.2 Analytic prerequisites (to be invoked later)</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_Toc214020275 \h </w:instrText>
            </w:r>
            <w:r w:rsidRPr="005B2141">
              <w:rPr>
                <w:noProof/>
                <w:webHidden/>
                <w:sz w:val="20"/>
                <w:szCs w:val="20"/>
              </w:rPr>
            </w:r>
            <w:r w:rsidRPr="005B2141">
              <w:rPr>
                <w:noProof/>
                <w:webHidden/>
                <w:sz w:val="20"/>
                <w:szCs w:val="20"/>
              </w:rPr>
              <w:fldChar w:fldCharType="separate"/>
            </w:r>
            <w:r>
              <w:rPr>
                <w:noProof/>
                <w:webHidden/>
                <w:sz w:val="20"/>
                <w:szCs w:val="20"/>
              </w:rPr>
              <w:t>10</w:t>
            </w:r>
            <w:r w:rsidRPr="005B2141">
              <w:rPr>
                <w:noProof/>
                <w:webHidden/>
                <w:sz w:val="20"/>
                <w:szCs w:val="20"/>
              </w:rPr>
              <w:fldChar w:fldCharType="end"/>
            </w:r>
          </w:hyperlink>
        </w:p>
        <w:p w14:paraId="55A81845" w14:textId="5F102A2F"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76" w:history="1">
            <w:r w:rsidRPr="005B2141">
              <w:rPr>
                <w:rStyle w:val="Hyperlink"/>
                <w:noProof/>
                <w:sz w:val="20"/>
                <w:szCs w:val="20"/>
              </w:rPr>
              <w:t>Self</w:t>
            </w:r>
            <w:r w:rsidRPr="005B2141">
              <w:rPr>
                <w:rStyle w:val="Hyperlink"/>
                <w:noProof/>
                <w:sz w:val="20"/>
                <w:szCs w:val="20"/>
              </w:rPr>
              <w:noBreakHyphen/>
              <w:t>adjointness &amp; closures.</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_Toc214020276 \h </w:instrText>
            </w:r>
            <w:r w:rsidRPr="005B2141">
              <w:rPr>
                <w:noProof/>
                <w:webHidden/>
                <w:sz w:val="20"/>
                <w:szCs w:val="20"/>
              </w:rPr>
            </w:r>
            <w:r w:rsidRPr="005B2141">
              <w:rPr>
                <w:noProof/>
                <w:webHidden/>
                <w:sz w:val="20"/>
                <w:szCs w:val="20"/>
              </w:rPr>
              <w:fldChar w:fldCharType="separate"/>
            </w:r>
            <w:r>
              <w:rPr>
                <w:noProof/>
                <w:webHidden/>
                <w:sz w:val="20"/>
                <w:szCs w:val="20"/>
              </w:rPr>
              <w:t>10</w:t>
            </w:r>
            <w:r w:rsidRPr="005B2141">
              <w:rPr>
                <w:noProof/>
                <w:webHidden/>
                <w:sz w:val="20"/>
                <w:szCs w:val="20"/>
              </w:rPr>
              <w:fldChar w:fldCharType="end"/>
            </w:r>
          </w:hyperlink>
        </w:p>
        <w:p w14:paraId="2CB7FBB7" w14:textId="5186C78E"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77" w:history="1">
            <w:r w:rsidRPr="005B2141">
              <w:rPr>
                <w:rStyle w:val="Hyperlink"/>
                <w:noProof/>
                <w:sz w:val="20"/>
                <w:szCs w:val="20"/>
              </w:rPr>
              <w:t>Compact resolvent &amp; trace ideals.</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_Toc214020277 \h </w:instrText>
            </w:r>
            <w:r w:rsidRPr="005B2141">
              <w:rPr>
                <w:noProof/>
                <w:webHidden/>
                <w:sz w:val="20"/>
                <w:szCs w:val="20"/>
              </w:rPr>
            </w:r>
            <w:r w:rsidRPr="005B2141">
              <w:rPr>
                <w:noProof/>
                <w:webHidden/>
                <w:sz w:val="20"/>
                <w:szCs w:val="20"/>
              </w:rPr>
              <w:fldChar w:fldCharType="separate"/>
            </w:r>
            <w:r>
              <w:rPr>
                <w:noProof/>
                <w:webHidden/>
                <w:sz w:val="20"/>
                <w:szCs w:val="20"/>
              </w:rPr>
              <w:t>10</w:t>
            </w:r>
            <w:r w:rsidRPr="005B2141">
              <w:rPr>
                <w:noProof/>
                <w:webHidden/>
                <w:sz w:val="20"/>
                <w:szCs w:val="20"/>
              </w:rPr>
              <w:fldChar w:fldCharType="end"/>
            </w:r>
          </w:hyperlink>
        </w:p>
        <w:p w14:paraId="29405D7E" w14:textId="03296EA7"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78" w:history="1">
            <w:r w:rsidRPr="005B2141">
              <w:rPr>
                <w:rStyle w:val="Hyperlink"/>
                <w:noProof/>
                <w:sz w:val="20"/>
                <w:szCs w:val="20"/>
              </w:rPr>
              <w:t>Zeta</w:t>
            </w:r>
            <w:r w:rsidRPr="005B2141">
              <w:rPr>
                <w:rStyle w:val="Hyperlink"/>
                <w:noProof/>
                <w:sz w:val="20"/>
                <w:szCs w:val="20"/>
              </w:rPr>
              <w:noBreakHyphen/>
              <w:t>determinants.</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_Toc214020278 \h </w:instrText>
            </w:r>
            <w:r w:rsidRPr="005B2141">
              <w:rPr>
                <w:noProof/>
                <w:webHidden/>
                <w:sz w:val="20"/>
                <w:szCs w:val="20"/>
              </w:rPr>
            </w:r>
            <w:r w:rsidRPr="005B2141">
              <w:rPr>
                <w:noProof/>
                <w:webHidden/>
                <w:sz w:val="20"/>
                <w:szCs w:val="20"/>
              </w:rPr>
              <w:fldChar w:fldCharType="separate"/>
            </w:r>
            <w:r>
              <w:rPr>
                <w:noProof/>
                <w:webHidden/>
                <w:sz w:val="20"/>
                <w:szCs w:val="20"/>
              </w:rPr>
              <w:t>11</w:t>
            </w:r>
            <w:r w:rsidRPr="005B2141">
              <w:rPr>
                <w:noProof/>
                <w:webHidden/>
                <w:sz w:val="20"/>
                <w:szCs w:val="20"/>
              </w:rPr>
              <w:fldChar w:fldCharType="end"/>
            </w:r>
          </w:hyperlink>
        </w:p>
        <w:p w14:paraId="254F8597" w14:textId="37A9EFE4"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79" w:history="1">
            <w:r w:rsidRPr="005B2141">
              <w:rPr>
                <w:rStyle w:val="Hyperlink"/>
                <w:noProof/>
                <w:sz w:val="20"/>
                <w:szCs w:val="20"/>
              </w:rPr>
              <w:t>Functional equation as an intertwiner.</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_Toc214020279 \h </w:instrText>
            </w:r>
            <w:r w:rsidRPr="005B2141">
              <w:rPr>
                <w:noProof/>
                <w:webHidden/>
                <w:sz w:val="20"/>
                <w:szCs w:val="20"/>
              </w:rPr>
            </w:r>
            <w:r w:rsidRPr="005B2141">
              <w:rPr>
                <w:noProof/>
                <w:webHidden/>
                <w:sz w:val="20"/>
                <w:szCs w:val="20"/>
              </w:rPr>
              <w:fldChar w:fldCharType="separate"/>
            </w:r>
            <w:r>
              <w:rPr>
                <w:noProof/>
                <w:webHidden/>
                <w:sz w:val="20"/>
                <w:szCs w:val="20"/>
              </w:rPr>
              <w:t>11</w:t>
            </w:r>
            <w:r w:rsidRPr="005B2141">
              <w:rPr>
                <w:noProof/>
                <w:webHidden/>
                <w:sz w:val="20"/>
                <w:szCs w:val="20"/>
              </w:rPr>
              <w:fldChar w:fldCharType="end"/>
            </w:r>
          </w:hyperlink>
        </w:p>
        <w:p w14:paraId="76C4AB06" w14:textId="6CBBDA71"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80" w:history="1">
            <w:r w:rsidRPr="005B2141">
              <w:rPr>
                <w:rStyle w:val="Hyperlink"/>
                <w:noProof/>
                <w:sz w:val="20"/>
                <w:szCs w:val="20"/>
              </w:rPr>
              <w:t>Coercivity &amp; Lyapunov method.</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_Toc214020280 \h </w:instrText>
            </w:r>
            <w:r w:rsidRPr="005B2141">
              <w:rPr>
                <w:noProof/>
                <w:webHidden/>
                <w:sz w:val="20"/>
                <w:szCs w:val="20"/>
              </w:rPr>
            </w:r>
            <w:r w:rsidRPr="005B2141">
              <w:rPr>
                <w:noProof/>
                <w:webHidden/>
                <w:sz w:val="20"/>
                <w:szCs w:val="20"/>
              </w:rPr>
              <w:fldChar w:fldCharType="separate"/>
            </w:r>
            <w:r>
              <w:rPr>
                <w:noProof/>
                <w:webHidden/>
                <w:sz w:val="20"/>
                <w:szCs w:val="20"/>
              </w:rPr>
              <w:t>11</w:t>
            </w:r>
            <w:r w:rsidRPr="005B2141">
              <w:rPr>
                <w:noProof/>
                <w:webHidden/>
                <w:sz w:val="20"/>
                <w:szCs w:val="20"/>
              </w:rPr>
              <w:fldChar w:fldCharType="end"/>
            </w:r>
          </w:hyperlink>
        </w:p>
        <w:p w14:paraId="71E1F5B8" w14:textId="1B59725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81" w:history="1">
            <w:r w:rsidRPr="005B2141">
              <w:rPr>
                <w:rStyle w:val="Hyperlink"/>
                <w:rFonts w:ascii="Cambria Math" w:hAnsi="Cambria Math"/>
                <w:noProof/>
                <w:sz w:val="20"/>
                <w:szCs w:val="20"/>
              </w:rPr>
              <w:t>0.3 Normalizations fixed for the paper</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_Toc214020281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11</w:t>
            </w:r>
            <w:r w:rsidRPr="005B2141">
              <w:rPr>
                <w:rFonts w:ascii="Cambria Math" w:hAnsi="Cambria Math"/>
                <w:noProof/>
                <w:webHidden/>
                <w:sz w:val="20"/>
                <w:szCs w:val="20"/>
              </w:rPr>
              <w:fldChar w:fldCharType="end"/>
            </w:r>
          </w:hyperlink>
        </w:p>
        <w:p w14:paraId="049C8D75" w14:textId="7E53D035"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82" w:history="1">
            <w:r w:rsidRPr="005B2141">
              <w:rPr>
                <w:rStyle w:val="Hyperlink"/>
                <w:rFonts w:ascii="Cambria Math" w:hAnsi="Cambria Math"/>
                <w:noProof/>
                <w:sz w:val="20"/>
                <w:szCs w:val="20"/>
              </w:rPr>
              <w:t>Derivation &amp; explanations (reader’s guide)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_Toc214020282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11</w:t>
            </w:r>
            <w:r w:rsidRPr="005B2141">
              <w:rPr>
                <w:rFonts w:ascii="Cambria Math" w:hAnsi="Cambria Math"/>
                <w:noProof/>
                <w:webHidden/>
                <w:sz w:val="20"/>
                <w:szCs w:val="20"/>
              </w:rPr>
              <w:fldChar w:fldCharType="end"/>
            </w:r>
          </w:hyperlink>
        </w:p>
        <w:p w14:paraId="04EB6D7E" w14:textId="4CF281DB"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83" w:history="1">
            <w:r w:rsidRPr="005B2141">
              <w:rPr>
                <w:rStyle w:val="Hyperlink"/>
                <w:noProof/>
                <w:sz w:val="20"/>
                <w:szCs w:val="20"/>
              </w:rPr>
              <w:t>Why operator theory?</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_Toc214020283 \h </w:instrText>
            </w:r>
            <w:r w:rsidRPr="005B2141">
              <w:rPr>
                <w:noProof/>
                <w:webHidden/>
                <w:sz w:val="20"/>
                <w:szCs w:val="20"/>
              </w:rPr>
            </w:r>
            <w:r w:rsidRPr="005B2141">
              <w:rPr>
                <w:noProof/>
                <w:webHidden/>
                <w:sz w:val="20"/>
                <w:szCs w:val="20"/>
              </w:rPr>
              <w:fldChar w:fldCharType="separate"/>
            </w:r>
            <w:r>
              <w:rPr>
                <w:noProof/>
                <w:webHidden/>
                <w:sz w:val="20"/>
                <w:szCs w:val="20"/>
              </w:rPr>
              <w:t>11</w:t>
            </w:r>
            <w:r w:rsidRPr="005B2141">
              <w:rPr>
                <w:noProof/>
                <w:webHidden/>
                <w:sz w:val="20"/>
                <w:szCs w:val="20"/>
              </w:rPr>
              <w:fldChar w:fldCharType="end"/>
            </w:r>
          </w:hyperlink>
        </w:p>
        <w:p w14:paraId="56D41FC9" w14:textId="749CC404"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84" w:history="1">
            <w:r w:rsidRPr="005B2141">
              <w:rPr>
                <w:rStyle w:val="Hyperlink"/>
                <w:noProof/>
                <w:sz w:val="20"/>
                <w:szCs w:val="20"/>
              </w:rPr>
              <w:t xml:space="preserve">Why </w:t>
            </w:r>
            <m:oMath>
              <m:r>
                <w:rPr>
                  <w:rStyle w:val="Hyperlink"/>
                  <w:noProof/>
                  <w:sz w:val="20"/>
                  <w:szCs w:val="20"/>
                </w:rPr>
                <m:t>ξ</m:t>
              </m:r>
            </m:oMath>
            <w:r w:rsidRPr="005B2141">
              <w:rPr>
                <w:rStyle w:val="Hyperlink"/>
                <w:noProof/>
                <w:sz w:val="20"/>
                <w:szCs w:val="20"/>
              </w:rPr>
              <w:t xml:space="preserve">not </w:t>
            </w:r>
            <m:oMath>
              <m:r>
                <w:rPr>
                  <w:rStyle w:val="Hyperlink"/>
                  <w:noProof/>
                  <w:sz w:val="20"/>
                  <w:szCs w:val="20"/>
                </w:rPr>
                <m:t>ζ</m:t>
              </m:r>
            </m:oMath>
            <w:r w:rsidRPr="005B2141">
              <w:rPr>
                <w:rStyle w:val="Hyperlink"/>
                <w:noProof/>
                <w:sz w:val="20"/>
                <w:szCs w:val="20"/>
              </w:rPr>
              <w:t>?</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_Toc214020284 \h </w:instrText>
            </w:r>
            <w:r w:rsidRPr="005B2141">
              <w:rPr>
                <w:noProof/>
                <w:webHidden/>
                <w:sz w:val="20"/>
                <w:szCs w:val="20"/>
              </w:rPr>
            </w:r>
            <w:r w:rsidRPr="005B2141">
              <w:rPr>
                <w:noProof/>
                <w:webHidden/>
                <w:sz w:val="20"/>
                <w:szCs w:val="20"/>
              </w:rPr>
              <w:fldChar w:fldCharType="separate"/>
            </w:r>
            <w:r>
              <w:rPr>
                <w:noProof/>
                <w:webHidden/>
                <w:sz w:val="20"/>
                <w:szCs w:val="20"/>
              </w:rPr>
              <w:t>11</w:t>
            </w:r>
            <w:r w:rsidRPr="005B2141">
              <w:rPr>
                <w:noProof/>
                <w:webHidden/>
                <w:sz w:val="20"/>
                <w:szCs w:val="20"/>
              </w:rPr>
              <w:fldChar w:fldCharType="end"/>
            </w:r>
          </w:hyperlink>
        </w:p>
        <w:p w14:paraId="22D457E2" w14:textId="7BF273A3"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85" w:history="1">
            <w:r w:rsidRPr="005B2141">
              <w:rPr>
                <w:rStyle w:val="Hyperlink"/>
                <w:noProof/>
                <w:sz w:val="20"/>
                <w:szCs w:val="20"/>
              </w:rPr>
              <w:t>Where the single gate lives.</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_Toc214020285 \h </w:instrText>
            </w:r>
            <w:r w:rsidRPr="005B2141">
              <w:rPr>
                <w:noProof/>
                <w:webHidden/>
                <w:sz w:val="20"/>
                <w:szCs w:val="20"/>
              </w:rPr>
            </w:r>
            <w:r w:rsidRPr="005B2141">
              <w:rPr>
                <w:noProof/>
                <w:webHidden/>
                <w:sz w:val="20"/>
                <w:szCs w:val="20"/>
              </w:rPr>
              <w:fldChar w:fldCharType="separate"/>
            </w:r>
            <w:r>
              <w:rPr>
                <w:noProof/>
                <w:webHidden/>
                <w:sz w:val="20"/>
                <w:szCs w:val="20"/>
              </w:rPr>
              <w:t>12</w:t>
            </w:r>
            <w:r w:rsidRPr="005B2141">
              <w:rPr>
                <w:noProof/>
                <w:webHidden/>
                <w:sz w:val="20"/>
                <w:szCs w:val="20"/>
              </w:rPr>
              <w:fldChar w:fldCharType="end"/>
            </w:r>
          </w:hyperlink>
        </w:p>
        <w:p w14:paraId="473C483A" w14:textId="219CF06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86"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_Toc214020286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12</w:t>
            </w:r>
            <w:r w:rsidRPr="005B2141">
              <w:rPr>
                <w:rFonts w:ascii="Cambria Math" w:hAnsi="Cambria Math"/>
                <w:noProof/>
                <w:webHidden/>
                <w:sz w:val="20"/>
                <w:szCs w:val="20"/>
              </w:rPr>
              <w:fldChar w:fldCharType="end"/>
            </w:r>
          </w:hyperlink>
        </w:p>
        <w:p w14:paraId="6EABABB7" w14:textId="047FC1B2"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287" w:history="1">
            <w:r w:rsidRPr="005B2141">
              <w:rPr>
                <w:rStyle w:val="Hyperlink"/>
                <w:rFonts w:ascii="Cambria Math" w:hAnsi="Cambria Math"/>
                <w:noProof/>
                <w:sz w:val="20"/>
                <w:szCs w:val="20"/>
              </w:rPr>
              <w:t>1. Alpha — Building the Operator (Emergence/Depth)</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_Toc214020287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13</w:t>
            </w:r>
            <w:r w:rsidRPr="005B2141">
              <w:rPr>
                <w:rFonts w:ascii="Cambria Math" w:hAnsi="Cambria Math"/>
                <w:noProof/>
                <w:webHidden/>
                <w:sz w:val="20"/>
                <w:szCs w:val="20"/>
              </w:rPr>
              <w:fldChar w:fldCharType="end"/>
            </w:r>
          </w:hyperlink>
        </w:p>
        <w:p w14:paraId="4AE772BB" w14:textId="2ABBF09F"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88"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_Toc214020288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13</w:t>
            </w:r>
            <w:r w:rsidRPr="005B2141">
              <w:rPr>
                <w:rFonts w:ascii="Cambria Math" w:hAnsi="Cambria Math"/>
                <w:noProof/>
                <w:webHidden/>
                <w:sz w:val="20"/>
                <w:szCs w:val="20"/>
              </w:rPr>
              <w:fldChar w:fldCharType="end"/>
            </w:r>
          </w:hyperlink>
        </w:p>
        <w:p w14:paraId="2C295577" w14:textId="438E7507"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89" w:history="1">
            <w:r w:rsidRPr="005B2141">
              <w:rPr>
                <w:rStyle w:val="Hyperlink"/>
                <w:rFonts w:ascii="Cambria Math" w:hAnsi="Cambria Math"/>
                <w:noProof/>
                <w:sz w:val="20"/>
                <w:szCs w:val="20"/>
              </w:rPr>
              <w:t>1.1 Core technical.</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_Toc214020289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13</w:t>
            </w:r>
            <w:r w:rsidRPr="005B2141">
              <w:rPr>
                <w:rFonts w:ascii="Cambria Math" w:hAnsi="Cambria Math"/>
                <w:noProof/>
                <w:webHidden/>
                <w:sz w:val="20"/>
                <w:szCs w:val="20"/>
              </w:rPr>
              <w:fldChar w:fldCharType="end"/>
            </w:r>
          </w:hyperlink>
        </w:p>
        <w:p w14:paraId="48C06E6D" w14:textId="00E8D364"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290" w:history="1">
            <w:r w:rsidRPr="005B2141">
              <w:rPr>
                <w:rStyle w:val="Hyperlink"/>
                <w:noProof/>
                <w:sz w:val="20"/>
                <w:szCs w:val="20"/>
              </w:rPr>
              <w:t>Mellin diagonalization cue</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_Toc214020290 \h </w:instrText>
            </w:r>
            <w:r w:rsidRPr="005B2141">
              <w:rPr>
                <w:noProof/>
                <w:webHidden/>
                <w:sz w:val="20"/>
                <w:szCs w:val="20"/>
              </w:rPr>
            </w:r>
            <w:r w:rsidRPr="005B2141">
              <w:rPr>
                <w:noProof/>
                <w:webHidden/>
                <w:sz w:val="20"/>
                <w:szCs w:val="20"/>
              </w:rPr>
              <w:fldChar w:fldCharType="separate"/>
            </w:r>
            <w:r>
              <w:rPr>
                <w:noProof/>
                <w:webHidden/>
                <w:sz w:val="20"/>
                <w:szCs w:val="20"/>
              </w:rPr>
              <w:t>15</w:t>
            </w:r>
            <w:r w:rsidRPr="005B2141">
              <w:rPr>
                <w:noProof/>
                <w:webHidden/>
                <w:sz w:val="20"/>
                <w:szCs w:val="20"/>
              </w:rPr>
              <w:fldChar w:fldCharType="end"/>
            </w:r>
          </w:hyperlink>
        </w:p>
        <w:p w14:paraId="19592E48" w14:textId="1730955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1" w:history="1">
            <w:r w:rsidRPr="005B2141">
              <w:rPr>
                <w:rStyle w:val="Hyperlink"/>
                <w:rFonts w:ascii="Cambria Math" w:hAnsi="Cambria Math"/>
                <w:noProof/>
                <w:sz w:val="20"/>
                <w:szCs w:val="20"/>
              </w:rPr>
              <w:t>Proof sketches and estimates (what is actually used later)</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15</w:t>
            </w:r>
            <w:r w:rsidRPr="005B2141">
              <w:rPr>
                <w:rFonts w:ascii="Cambria Math" w:hAnsi="Cambria Math"/>
                <w:noProof/>
                <w:webHidden/>
                <w:sz w:val="20"/>
                <w:szCs w:val="20"/>
              </w:rPr>
              <w:fldChar w:fldCharType="end"/>
            </w:r>
          </w:hyperlink>
        </w:p>
        <w:p w14:paraId="0D513C1A" w14:textId="2BC4CED5"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2" w:history="1">
            <w:r w:rsidRPr="005B2141">
              <w:rPr>
                <w:rStyle w:val="Hyperlink"/>
                <w:rFonts w:ascii="Cambria Math" w:hAnsi="Cambria Math"/>
                <w:noProof/>
                <w:sz w:val="20"/>
                <w:szCs w:val="20"/>
              </w:rPr>
              <w:t>Remarks and options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16</w:t>
            </w:r>
            <w:r w:rsidRPr="005B2141">
              <w:rPr>
                <w:rFonts w:ascii="Cambria Math" w:hAnsi="Cambria Math"/>
                <w:noProof/>
                <w:webHidden/>
                <w:sz w:val="20"/>
                <w:szCs w:val="20"/>
              </w:rPr>
              <w:fldChar w:fldCharType="end"/>
            </w:r>
          </w:hyperlink>
        </w:p>
        <w:p w14:paraId="007B70EA" w14:textId="7A524F1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3"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16</w:t>
            </w:r>
            <w:r w:rsidRPr="005B2141">
              <w:rPr>
                <w:rFonts w:ascii="Cambria Math" w:hAnsi="Cambria Math"/>
                <w:noProof/>
                <w:webHidden/>
                <w:sz w:val="20"/>
                <w:szCs w:val="20"/>
              </w:rPr>
              <w:fldChar w:fldCharType="end"/>
            </w:r>
          </w:hyperlink>
        </w:p>
        <w:p w14:paraId="1AA76EB7" w14:textId="2E9693F4"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294" w:history="1">
            <w:r w:rsidRPr="005B2141">
              <w:rPr>
                <w:rStyle w:val="Hyperlink"/>
                <w:rFonts w:ascii="Cambria Math" w:hAnsi="Cambria Math"/>
                <w:noProof/>
                <w:sz w:val="20"/>
                <w:szCs w:val="20"/>
              </w:rPr>
              <w:t>2. Beta — The Functional Equation as an Intertwiner (Basis/Rotation)</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17</w:t>
            </w:r>
            <w:r w:rsidRPr="005B2141">
              <w:rPr>
                <w:rFonts w:ascii="Cambria Math" w:hAnsi="Cambria Math"/>
                <w:noProof/>
                <w:webHidden/>
                <w:sz w:val="20"/>
                <w:szCs w:val="20"/>
              </w:rPr>
              <w:fldChar w:fldCharType="end"/>
            </w:r>
          </w:hyperlink>
        </w:p>
        <w:p w14:paraId="244F34AE" w14:textId="3D69CF0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5"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17</w:t>
            </w:r>
            <w:r w:rsidRPr="005B2141">
              <w:rPr>
                <w:rFonts w:ascii="Cambria Math" w:hAnsi="Cambria Math"/>
                <w:noProof/>
                <w:webHidden/>
                <w:sz w:val="20"/>
                <w:szCs w:val="20"/>
              </w:rPr>
              <w:fldChar w:fldCharType="end"/>
            </w:r>
          </w:hyperlink>
        </w:p>
        <w:p w14:paraId="0DA4C028" w14:textId="53E8585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6" w:history="1">
            <w:r w:rsidRPr="005B2141">
              <w:rPr>
                <w:rStyle w:val="Hyperlink"/>
                <w:rFonts w:ascii="Cambria Math" w:hAnsi="Cambria Math"/>
                <w:noProof/>
                <w:sz w:val="20"/>
                <w:szCs w:val="20"/>
              </w:rPr>
              <w:t>2.1 Mellin frame and normalization</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17</w:t>
            </w:r>
            <w:r w:rsidRPr="005B2141">
              <w:rPr>
                <w:rFonts w:ascii="Cambria Math" w:hAnsi="Cambria Math"/>
                <w:noProof/>
                <w:webHidden/>
                <w:sz w:val="20"/>
                <w:szCs w:val="20"/>
              </w:rPr>
              <w:fldChar w:fldCharType="end"/>
            </w:r>
          </w:hyperlink>
        </w:p>
        <w:p w14:paraId="046C7E90" w14:textId="04DAD219"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7" w:history="1">
            <w:r w:rsidRPr="005B2141">
              <w:rPr>
                <w:rStyle w:val="Hyperlink"/>
                <w:rFonts w:ascii="Cambria Math" w:hAnsi="Cambria Math"/>
                <w:noProof/>
                <w:sz w:val="20"/>
                <w:szCs w:val="20"/>
              </w:rPr>
              <w:t>2.2 The Beta operator</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17</w:t>
            </w:r>
            <w:r w:rsidRPr="005B2141">
              <w:rPr>
                <w:rFonts w:ascii="Cambria Math" w:hAnsi="Cambria Math"/>
                <w:noProof/>
                <w:webHidden/>
                <w:sz w:val="20"/>
                <w:szCs w:val="20"/>
              </w:rPr>
              <w:fldChar w:fldCharType="end"/>
            </w:r>
          </w:hyperlink>
        </w:p>
        <w:p w14:paraId="514002BC" w14:textId="6948897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8" w:history="1">
            <w:r w:rsidRPr="005B2141">
              <w:rPr>
                <w:rStyle w:val="Hyperlink"/>
                <w:rFonts w:ascii="Cambria Math" w:hAnsi="Cambria Math"/>
                <w:noProof/>
                <w:sz w:val="20"/>
                <w:szCs w:val="20"/>
              </w:rPr>
              <w:t>2.3 Real</w:t>
            </w:r>
            <w:r w:rsidRPr="005B2141">
              <w:rPr>
                <w:rStyle w:val="Hyperlink"/>
                <w:rFonts w:ascii="Cambria Math" w:hAnsi="Cambria Math"/>
                <w:noProof/>
                <w:sz w:val="20"/>
                <w:szCs w:val="20"/>
              </w:rPr>
              <w:noBreakHyphen/>
              <w:t>space model (weighted inversion)</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18</w:t>
            </w:r>
            <w:r w:rsidRPr="005B2141">
              <w:rPr>
                <w:rFonts w:ascii="Cambria Math" w:hAnsi="Cambria Math"/>
                <w:noProof/>
                <w:webHidden/>
                <w:sz w:val="20"/>
                <w:szCs w:val="20"/>
              </w:rPr>
              <w:fldChar w:fldCharType="end"/>
            </w:r>
          </w:hyperlink>
        </w:p>
        <w:p w14:paraId="1FB5D322" w14:textId="1E23438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299" w:history="1">
            <w:r w:rsidRPr="005B2141">
              <w:rPr>
                <w:rStyle w:val="Hyperlink"/>
                <w:rFonts w:ascii="Cambria Math" w:hAnsi="Cambria Math"/>
                <w:noProof/>
                <w:sz w:val="20"/>
                <w:szCs w:val="20"/>
              </w:rPr>
              <w:t>2.4 Minimal hypotheses for later sections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_Toc214020299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19</w:t>
            </w:r>
            <w:r w:rsidRPr="005B2141">
              <w:rPr>
                <w:rFonts w:ascii="Cambria Math" w:hAnsi="Cambria Math"/>
                <w:noProof/>
                <w:webHidden/>
                <w:sz w:val="20"/>
                <w:szCs w:val="20"/>
              </w:rPr>
              <w:fldChar w:fldCharType="end"/>
            </w:r>
          </w:hyperlink>
        </w:p>
        <w:p w14:paraId="1D717FA4" w14:textId="35A12A01"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0" w:history="1">
            <w:r w:rsidRPr="005B2141">
              <w:rPr>
                <w:rStyle w:val="Hyperlink"/>
                <w:rFonts w:ascii="Cambria Math" w:hAnsi="Cambria Math"/>
                <w:noProof/>
                <w:sz w:val="20"/>
                <w:szCs w:val="20"/>
              </w:rPr>
              <w:t>2.5 Bridge Lemma B1 (DUST → UTO phrasing)</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19</w:t>
            </w:r>
            <w:r w:rsidRPr="005B2141">
              <w:rPr>
                <w:rFonts w:ascii="Cambria Math" w:hAnsi="Cambria Math"/>
                <w:noProof/>
                <w:webHidden/>
                <w:sz w:val="20"/>
                <w:szCs w:val="20"/>
              </w:rPr>
              <w:fldChar w:fldCharType="end"/>
            </w:r>
          </w:hyperlink>
        </w:p>
        <w:p w14:paraId="263A8A93" w14:textId="49CCBCE6"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1" w:history="1">
            <w:r w:rsidRPr="005B2141">
              <w:rPr>
                <w:rStyle w:val="Hyperlink"/>
                <w:rFonts w:ascii="Cambria Math" w:hAnsi="Cambria Math"/>
                <w:noProof/>
                <w:sz w:val="20"/>
                <w:szCs w:val="20"/>
              </w:rPr>
              <w:t>Derivation &amp; explanations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19</w:t>
            </w:r>
            <w:r w:rsidRPr="005B2141">
              <w:rPr>
                <w:rFonts w:ascii="Cambria Math" w:hAnsi="Cambria Math"/>
                <w:noProof/>
                <w:webHidden/>
                <w:sz w:val="20"/>
                <w:szCs w:val="20"/>
              </w:rPr>
              <w:fldChar w:fldCharType="end"/>
            </w:r>
          </w:hyperlink>
        </w:p>
        <w:p w14:paraId="2EE2F4A2" w14:textId="5F50E3A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2"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19</w:t>
            </w:r>
            <w:r w:rsidRPr="005B2141">
              <w:rPr>
                <w:rFonts w:ascii="Cambria Math" w:hAnsi="Cambria Math"/>
                <w:noProof/>
                <w:webHidden/>
                <w:sz w:val="20"/>
                <w:szCs w:val="20"/>
              </w:rPr>
              <w:fldChar w:fldCharType="end"/>
            </w:r>
          </w:hyperlink>
        </w:p>
        <w:p w14:paraId="53CFAC6A" w14:textId="2F9E9D2A"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03" w:history="1">
            <w:r w:rsidRPr="005B2141">
              <w:rPr>
                <w:rStyle w:val="Hyperlink"/>
                <w:rFonts w:ascii="Cambria Math" w:hAnsi="Cambria Math"/>
                <w:noProof/>
                <w:sz w:val="20"/>
                <w:szCs w:val="20"/>
              </w:rPr>
              <w:t>3. Gamma — Coercivity / Identity Continuity (Holding the Melody)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20</w:t>
            </w:r>
            <w:r w:rsidRPr="005B2141">
              <w:rPr>
                <w:rFonts w:ascii="Cambria Math" w:hAnsi="Cambria Math"/>
                <w:noProof/>
                <w:webHidden/>
                <w:sz w:val="20"/>
                <w:szCs w:val="20"/>
              </w:rPr>
              <w:fldChar w:fldCharType="end"/>
            </w:r>
          </w:hyperlink>
        </w:p>
        <w:p w14:paraId="611635DF" w14:textId="67BED4B8"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4"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20</w:t>
            </w:r>
            <w:r w:rsidRPr="005B2141">
              <w:rPr>
                <w:rFonts w:ascii="Cambria Math" w:hAnsi="Cambria Math"/>
                <w:noProof/>
                <w:webHidden/>
                <w:sz w:val="20"/>
                <w:szCs w:val="20"/>
              </w:rPr>
              <w:fldChar w:fldCharType="end"/>
            </w:r>
          </w:hyperlink>
        </w:p>
        <w:p w14:paraId="2C1DA446" w14:textId="7FA093E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5" w:history="1">
            <w:r w:rsidRPr="005B2141">
              <w:rPr>
                <w:rStyle w:val="Hyperlink"/>
                <w:rFonts w:ascii="Cambria Math" w:hAnsi="Cambria Math"/>
                <w:noProof/>
                <w:sz w:val="20"/>
                <w:szCs w:val="20"/>
              </w:rPr>
              <w:t>3.1 Quadratic form and operator</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20</w:t>
            </w:r>
            <w:r w:rsidRPr="005B2141">
              <w:rPr>
                <w:rFonts w:ascii="Cambria Math" w:hAnsi="Cambria Math"/>
                <w:noProof/>
                <w:webHidden/>
                <w:sz w:val="20"/>
                <w:szCs w:val="20"/>
              </w:rPr>
              <w:fldChar w:fldCharType="end"/>
            </w:r>
          </w:hyperlink>
        </w:p>
        <w:p w14:paraId="0833D95D" w14:textId="1FD364BC"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6" w:history="1">
            <w:r w:rsidRPr="005B2141">
              <w:rPr>
                <w:rStyle w:val="Hyperlink"/>
                <w:rFonts w:ascii="Cambria Math" w:hAnsi="Cambria Math"/>
                <w:noProof/>
                <w:sz w:val="20"/>
                <w:szCs w:val="20"/>
              </w:rPr>
              <w:t>3.2 Coercivity and critical</w:t>
            </w:r>
            <w:r w:rsidRPr="005B2141">
              <w:rPr>
                <w:rStyle w:val="Hyperlink"/>
                <w:rFonts w:ascii="Cambria Math" w:hAnsi="Cambria Math"/>
                <w:noProof/>
                <w:sz w:val="20"/>
                <w:szCs w:val="20"/>
              </w:rPr>
              <w:noBreakHyphen/>
              <w:t>line rigidity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21</w:t>
            </w:r>
            <w:r w:rsidRPr="005B2141">
              <w:rPr>
                <w:rFonts w:ascii="Cambria Math" w:hAnsi="Cambria Math"/>
                <w:noProof/>
                <w:webHidden/>
                <w:sz w:val="20"/>
                <w:szCs w:val="20"/>
              </w:rPr>
              <w:fldChar w:fldCharType="end"/>
            </w:r>
          </w:hyperlink>
        </w:p>
        <w:p w14:paraId="482686A6" w14:textId="3923A877"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7" w:history="1">
            <w:r w:rsidRPr="005B2141">
              <w:rPr>
                <w:rStyle w:val="Hyperlink"/>
                <w:rFonts w:ascii="Cambria Math" w:hAnsi="Cambria Math"/>
                <w:noProof/>
                <w:sz w:val="20"/>
                <w:szCs w:val="20"/>
              </w:rPr>
              <w:t>3.3 What Gamma does for §4 and §5</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21</w:t>
            </w:r>
            <w:r w:rsidRPr="005B2141">
              <w:rPr>
                <w:rFonts w:ascii="Cambria Math" w:hAnsi="Cambria Math"/>
                <w:noProof/>
                <w:webHidden/>
                <w:sz w:val="20"/>
                <w:szCs w:val="20"/>
              </w:rPr>
              <w:fldChar w:fldCharType="end"/>
            </w:r>
          </w:hyperlink>
        </w:p>
        <w:p w14:paraId="09085B2F" w14:textId="0B6C9CC2"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8" w:history="1">
            <w:r w:rsidRPr="005B2141">
              <w:rPr>
                <w:rStyle w:val="Hyperlink"/>
                <w:rFonts w:ascii="Cambria Math" w:hAnsi="Cambria Math"/>
                <w:noProof/>
                <w:sz w:val="20"/>
                <w:szCs w:val="20"/>
              </w:rPr>
              <w:t>3.4 Remarks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22</w:t>
            </w:r>
            <w:r w:rsidRPr="005B2141">
              <w:rPr>
                <w:rFonts w:ascii="Cambria Math" w:hAnsi="Cambria Math"/>
                <w:noProof/>
                <w:webHidden/>
                <w:sz w:val="20"/>
                <w:szCs w:val="20"/>
              </w:rPr>
              <w:fldChar w:fldCharType="end"/>
            </w:r>
          </w:hyperlink>
        </w:p>
        <w:p w14:paraId="209EDB7D" w14:textId="37C0D2C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09"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_Toc214020309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22</w:t>
            </w:r>
            <w:r w:rsidRPr="005B2141">
              <w:rPr>
                <w:rFonts w:ascii="Cambria Math" w:hAnsi="Cambria Math"/>
                <w:noProof/>
                <w:webHidden/>
                <w:sz w:val="20"/>
                <w:szCs w:val="20"/>
              </w:rPr>
              <w:fldChar w:fldCharType="end"/>
            </w:r>
          </w:hyperlink>
        </w:p>
        <w:p w14:paraId="095713D8" w14:textId="46239FE4"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10" w:history="1">
            <w:r w:rsidRPr="005B2141">
              <w:rPr>
                <w:rStyle w:val="Hyperlink"/>
                <w:rFonts w:ascii="Cambria Math" w:hAnsi="Cambria Math"/>
                <w:noProof/>
                <w:sz w:val="20"/>
                <w:szCs w:val="20"/>
              </w:rPr>
              <w:t>4. Delta / ΔT — The Regulator and Flow (Stability/Timekeeping)</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23</w:t>
            </w:r>
            <w:r w:rsidRPr="005B2141">
              <w:rPr>
                <w:rFonts w:ascii="Cambria Math" w:hAnsi="Cambria Math"/>
                <w:noProof/>
                <w:webHidden/>
                <w:sz w:val="20"/>
                <w:szCs w:val="20"/>
              </w:rPr>
              <w:fldChar w:fldCharType="end"/>
            </w:r>
          </w:hyperlink>
        </w:p>
        <w:p w14:paraId="6CA0F93E" w14:textId="75D4754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1"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23</w:t>
            </w:r>
            <w:r w:rsidRPr="005B2141">
              <w:rPr>
                <w:rFonts w:ascii="Cambria Math" w:hAnsi="Cambria Math"/>
                <w:noProof/>
                <w:webHidden/>
                <w:sz w:val="20"/>
                <w:szCs w:val="20"/>
              </w:rPr>
              <w:fldChar w:fldCharType="end"/>
            </w:r>
          </w:hyperlink>
        </w:p>
        <w:p w14:paraId="7686AD11" w14:textId="2E06E5C7"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2" w:history="1">
            <w:r w:rsidRPr="005B2141">
              <w:rPr>
                <w:rStyle w:val="Hyperlink"/>
                <w:rFonts w:ascii="Cambria Math" w:hAnsi="Cambria Math"/>
                <w:noProof/>
                <w:sz w:val="20"/>
                <w:szCs w:val="20"/>
              </w:rPr>
              <w:t>4.1 Spectral density and the ΔT flow</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23</w:t>
            </w:r>
            <w:r w:rsidRPr="005B2141">
              <w:rPr>
                <w:rFonts w:ascii="Cambria Math" w:hAnsi="Cambria Math"/>
                <w:noProof/>
                <w:webHidden/>
                <w:sz w:val="20"/>
                <w:szCs w:val="20"/>
              </w:rPr>
              <w:fldChar w:fldCharType="end"/>
            </w:r>
          </w:hyperlink>
        </w:p>
        <w:p w14:paraId="27AA5499" w14:textId="61A9D4A5"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3" w:history="1">
            <w:r w:rsidRPr="005B2141">
              <w:rPr>
                <w:rStyle w:val="Hyperlink"/>
                <w:rFonts w:ascii="Cambria Math" w:hAnsi="Cambria Math"/>
                <w:noProof/>
                <w:sz w:val="20"/>
                <w:szCs w:val="20"/>
              </w:rPr>
              <w:t>4.2 Lyapunov functional and variance decay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23</w:t>
            </w:r>
            <w:r w:rsidRPr="005B2141">
              <w:rPr>
                <w:rFonts w:ascii="Cambria Math" w:hAnsi="Cambria Math"/>
                <w:noProof/>
                <w:webHidden/>
                <w:sz w:val="20"/>
                <w:szCs w:val="20"/>
              </w:rPr>
              <w:fldChar w:fldCharType="end"/>
            </w:r>
          </w:hyperlink>
        </w:p>
        <w:p w14:paraId="4C7C28F4" w14:textId="4CC5A88B"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4" w:history="1">
            <w:r w:rsidRPr="005B2141">
              <w:rPr>
                <w:rStyle w:val="Hyperlink"/>
                <w:rFonts w:ascii="Cambria Math" w:hAnsi="Cambria Math"/>
                <w:noProof/>
                <w:sz w:val="20"/>
                <w:szCs w:val="20"/>
              </w:rPr>
              <w:t>4.3 Operator</w:t>
            </w:r>
            <w:r w:rsidRPr="005B2141">
              <w:rPr>
                <w:rStyle w:val="Hyperlink"/>
                <w:rFonts w:ascii="Cambria Math" w:hAnsi="Cambria Math"/>
                <w:noProof/>
                <w:sz w:val="20"/>
                <w:szCs w:val="20"/>
              </w:rPr>
              <w:noBreakHyphen/>
              <w:t>level realisation (projected gradient)</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24</w:t>
            </w:r>
            <w:r w:rsidRPr="005B2141">
              <w:rPr>
                <w:rFonts w:ascii="Cambria Math" w:hAnsi="Cambria Math"/>
                <w:noProof/>
                <w:webHidden/>
                <w:sz w:val="20"/>
                <w:szCs w:val="20"/>
              </w:rPr>
              <w:fldChar w:fldCharType="end"/>
            </w:r>
          </w:hyperlink>
        </w:p>
        <w:p w14:paraId="523BFB65" w14:textId="0542B1CF"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5" w:history="1">
            <w:r w:rsidRPr="005B2141">
              <w:rPr>
                <w:rStyle w:val="Hyperlink"/>
                <w:rFonts w:ascii="Cambria Math" w:hAnsi="Cambria Math"/>
                <w:noProof/>
                <w:sz w:val="20"/>
                <w:szCs w:val="20"/>
              </w:rPr>
              <w:t>4.4 Notes for Appendix D (plots &amp; numerics)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25</w:t>
            </w:r>
            <w:r w:rsidRPr="005B2141">
              <w:rPr>
                <w:rFonts w:ascii="Cambria Math" w:hAnsi="Cambria Math"/>
                <w:noProof/>
                <w:webHidden/>
                <w:sz w:val="20"/>
                <w:szCs w:val="20"/>
              </w:rPr>
              <w:fldChar w:fldCharType="end"/>
            </w:r>
          </w:hyperlink>
        </w:p>
        <w:p w14:paraId="62283AF7" w14:textId="67312F30"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6" w:history="1">
            <w:r w:rsidRPr="005B2141">
              <w:rPr>
                <w:rStyle w:val="Hyperlink"/>
                <w:rFonts w:ascii="Cambria Math" w:hAnsi="Cambria Math"/>
                <w:noProof/>
                <w:sz w:val="20"/>
                <w:szCs w:val="20"/>
              </w:rPr>
              <w:t>Derivation &amp; explanations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25</w:t>
            </w:r>
            <w:r w:rsidRPr="005B2141">
              <w:rPr>
                <w:rFonts w:ascii="Cambria Math" w:hAnsi="Cambria Math"/>
                <w:noProof/>
                <w:webHidden/>
                <w:sz w:val="20"/>
                <w:szCs w:val="20"/>
              </w:rPr>
              <w:fldChar w:fldCharType="end"/>
            </w:r>
          </w:hyperlink>
        </w:p>
        <w:p w14:paraId="3C6AF770" w14:textId="5215D2AB"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7"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25</w:t>
            </w:r>
            <w:r w:rsidRPr="005B2141">
              <w:rPr>
                <w:rFonts w:ascii="Cambria Math" w:hAnsi="Cambria Math"/>
                <w:noProof/>
                <w:webHidden/>
                <w:sz w:val="20"/>
                <w:szCs w:val="20"/>
              </w:rPr>
              <w:fldChar w:fldCharType="end"/>
            </w:r>
          </w:hyperlink>
        </w:p>
        <w:p w14:paraId="6EA35821" w14:textId="6F3B98C6"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18" w:history="1">
            <w:r w:rsidRPr="005B2141">
              <w:rPr>
                <w:rStyle w:val="Hyperlink"/>
                <w:rFonts w:ascii="Cambria Math" w:hAnsi="Cambria Math"/>
                <w:noProof/>
                <w:sz w:val="20"/>
                <w:szCs w:val="20"/>
              </w:rPr>
              <w:t>5. The determinant–</w:t>
            </w:r>
            <m:oMath>
              <m:r>
                <m:rPr>
                  <m:sty m:val="b"/>
                </m:rPr>
                <w:rPr>
                  <w:rStyle w:val="Hyperlink"/>
                  <w:rFonts w:ascii="Cambria Math" w:hAnsi="Cambria Math"/>
                  <w:noProof/>
                  <w:sz w:val="20"/>
                  <w:szCs w:val="20"/>
                </w:rPr>
                <m:t>Ξ</m:t>
              </m:r>
            </m:oMath>
            <w:r w:rsidRPr="005B2141">
              <w:rPr>
                <w:rStyle w:val="Hyperlink"/>
                <w:rFonts w:ascii="Cambria Math" w:hAnsi="Cambria Math"/>
                <w:noProof/>
                <w:sz w:val="20"/>
                <w:szCs w:val="20"/>
              </w:rPr>
              <w:t xml:space="preserve"> identity (Theorem 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26</w:t>
            </w:r>
            <w:r w:rsidRPr="005B2141">
              <w:rPr>
                <w:rFonts w:ascii="Cambria Math" w:hAnsi="Cambria Math"/>
                <w:noProof/>
                <w:webHidden/>
                <w:sz w:val="20"/>
                <w:szCs w:val="20"/>
              </w:rPr>
              <w:fldChar w:fldCharType="end"/>
            </w:r>
          </w:hyperlink>
        </w:p>
        <w:p w14:paraId="0B78DF08" w14:textId="089BE674"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19"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_Toc214020319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26</w:t>
            </w:r>
            <w:r w:rsidRPr="005B2141">
              <w:rPr>
                <w:rFonts w:ascii="Cambria Math" w:hAnsi="Cambria Math"/>
                <w:noProof/>
                <w:webHidden/>
                <w:sz w:val="20"/>
                <w:szCs w:val="20"/>
              </w:rPr>
              <w:fldChar w:fldCharType="end"/>
            </w:r>
          </w:hyperlink>
        </w:p>
        <w:p w14:paraId="3710DEE5" w14:textId="5F96EAE4"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20" w:history="1">
            <w:r w:rsidRPr="005B2141">
              <w:rPr>
                <w:rStyle w:val="Hyperlink"/>
                <w:rFonts w:ascii="Cambria Math" w:hAnsi="Cambria Math"/>
                <w:noProof/>
                <w:sz w:val="20"/>
                <w:szCs w:val="20"/>
              </w:rPr>
              <w:t>5.1. Spectral zeta functions and zeta–regularised determinants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26</w:t>
            </w:r>
            <w:r w:rsidRPr="005B2141">
              <w:rPr>
                <w:rFonts w:ascii="Cambria Math" w:hAnsi="Cambria Math"/>
                <w:noProof/>
                <w:webHidden/>
                <w:sz w:val="20"/>
                <w:szCs w:val="20"/>
              </w:rPr>
              <w:fldChar w:fldCharType="end"/>
            </w:r>
          </w:hyperlink>
        </w:p>
        <w:p w14:paraId="1D43B862" w14:textId="05B36D0B"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21" w:history="1">
            <w:r w:rsidRPr="005B2141">
              <w:rPr>
                <w:rStyle w:val="Hyperlink"/>
                <w:rFonts w:ascii="Cambria Math" w:hAnsi="Cambria Math"/>
                <w:noProof/>
                <w:sz w:val="20"/>
                <w:szCs w:val="20"/>
              </w:rPr>
              <w:t>5.2. Completed zeta–packet and zero sets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28</w:t>
            </w:r>
            <w:r w:rsidRPr="005B2141">
              <w:rPr>
                <w:rFonts w:ascii="Cambria Math" w:hAnsi="Cambria Math"/>
                <w:noProof/>
                <w:webHidden/>
                <w:sz w:val="20"/>
                <w:szCs w:val="20"/>
              </w:rPr>
              <w:fldChar w:fldCharType="end"/>
            </w:r>
          </w:hyperlink>
        </w:p>
        <w:p w14:paraId="4A053C20" w14:textId="57436257"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22" w:history="1">
            <w:r w:rsidRPr="005B2141">
              <w:rPr>
                <w:rStyle w:val="Hyperlink"/>
                <w:rFonts w:ascii="Cambria Math" w:hAnsi="Cambria Math"/>
                <w:noProof/>
                <w:sz w:val="20"/>
                <w:szCs w:val="20"/>
              </w:rPr>
              <w:t>5.3. Theorem S: determinant–</w:t>
            </w:r>
            <m:oMath>
              <m:r>
                <m:rPr>
                  <m:sty m:val="b"/>
                </m:rPr>
                <w:rPr>
                  <w:rStyle w:val="Hyperlink"/>
                  <w:rFonts w:ascii="Cambria Math" w:hAnsi="Cambria Math"/>
                  <w:noProof/>
                  <w:sz w:val="20"/>
                  <w:szCs w:val="20"/>
                </w:rPr>
                <m:t>Ξ</m:t>
              </m:r>
            </m:oMath>
            <w:r w:rsidRPr="005B2141">
              <w:rPr>
                <w:rStyle w:val="Hyperlink"/>
                <w:rFonts w:ascii="Cambria Math" w:hAnsi="Cambria Math"/>
                <w:noProof/>
                <w:sz w:val="20"/>
                <w:szCs w:val="20"/>
              </w:rPr>
              <w:t xml:space="preserve"> identity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29</w:t>
            </w:r>
            <w:r w:rsidRPr="005B2141">
              <w:rPr>
                <w:rFonts w:ascii="Cambria Math" w:hAnsi="Cambria Math"/>
                <w:noProof/>
                <w:webHidden/>
                <w:sz w:val="20"/>
                <w:szCs w:val="20"/>
              </w:rPr>
              <w:fldChar w:fldCharType="end"/>
            </w:r>
          </w:hyperlink>
        </w:p>
        <w:p w14:paraId="45E07E20" w14:textId="2E539AC0"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23"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31</w:t>
            </w:r>
            <w:r w:rsidRPr="005B2141">
              <w:rPr>
                <w:rFonts w:ascii="Cambria Math" w:hAnsi="Cambria Math"/>
                <w:noProof/>
                <w:webHidden/>
                <w:sz w:val="20"/>
                <w:szCs w:val="20"/>
              </w:rPr>
              <w:fldChar w:fldCharType="end"/>
            </w:r>
          </w:hyperlink>
        </w:p>
        <w:p w14:paraId="50537E0C" w14:textId="20F67049"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24" w:history="1">
            <w:r w:rsidRPr="005B2141">
              <w:rPr>
                <w:rStyle w:val="Hyperlink"/>
                <w:rFonts w:ascii="Cambria Math" w:hAnsi="Cambria Math"/>
                <w:noProof/>
                <w:sz w:val="20"/>
                <w:szCs w:val="20"/>
              </w:rPr>
              <w:t>6. Main Theorem and Proof Assembly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32</w:t>
            </w:r>
            <w:r w:rsidRPr="005B2141">
              <w:rPr>
                <w:rFonts w:ascii="Cambria Math" w:hAnsi="Cambria Math"/>
                <w:noProof/>
                <w:webHidden/>
                <w:sz w:val="20"/>
                <w:szCs w:val="20"/>
              </w:rPr>
              <w:fldChar w:fldCharType="end"/>
            </w:r>
          </w:hyperlink>
        </w:p>
        <w:p w14:paraId="2E1765D5" w14:textId="59F4EF1B"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25"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32</w:t>
            </w:r>
            <w:r w:rsidRPr="005B2141">
              <w:rPr>
                <w:rFonts w:ascii="Cambria Math" w:hAnsi="Cambria Math"/>
                <w:noProof/>
                <w:webHidden/>
                <w:sz w:val="20"/>
                <w:szCs w:val="20"/>
              </w:rPr>
              <w:fldChar w:fldCharType="end"/>
            </w:r>
          </w:hyperlink>
        </w:p>
        <w:p w14:paraId="52AA5D31" w14:textId="3A6B1A12"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26" w:history="1">
            <w:r w:rsidRPr="005B2141">
              <w:rPr>
                <w:rStyle w:val="Hyperlink"/>
                <w:rFonts w:ascii="Cambria Math" w:hAnsi="Cambria Math"/>
                <w:noProof/>
                <w:sz w:val="20"/>
                <w:szCs w:val="20"/>
              </w:rPr>
              <w:t>6.1 Statement</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32</w:t>
            </w:r>
            <w:r w:rsidRPr="005B2141">
              <w:rPr>
                <w:rFonts w:ascii="Cambria Math" w:hAnsi="Cambria Math"/>
                <w:noProof/>
                <w:webHidden/>
                <w:sz w:val="20"/>
                <w:szCs w:val="20"/>
              </w:rPr>
              <w:fldChar w:fldCharType="end"/>
            </w:r>
          </w:hyperlink>
        </w:p>
        <w:p w14:paraId="6CC5FF35" w14:textId="13880FC9"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27" w:history="1">
            <w:r w:rsidRPr="005B2141">
              <w:rPr>
                <w:rStyle w:val="Hyperlink"/>
                <w:rFonts w:ascii="Cambria Math" w:hAnsi="Cambria Math"/>
                <w:noProof/>
                <w:sz w:val="20"/>
                <w:szCs w:val="20"/>
              </w:rPr>
              <w:t>6.2 Proof (assembly in seven steps)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_Toc214020327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33</w:t>
            </w:r>
            <w:r w:rsidRPr="005B2141">
              <w:rPr>
                <w:rFonts w:ascii="Cambria Math" w:hAnsi="Cambria Math"/>
                <w:noProof/>
                <w:webHidden/>
                <w:sz w:val="20"/>
                <w:szCs w:val="20"/>
              </w:rPr>
              <w:fldChar w:fldCharType="end"/>
            </w:r>
          </w:hyperlink>
        </w:p>
        <w:p w14:paraId="02DC8F5D" w14:textId="50B7F42D"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28" w:history="1">
            <w:r w:rsidRPr="005B2141">
              <w:rPr>
                <w:rStyle w:val="Hyperlink"/>
                <w:noProof/>
                <w:sz w:val="20"/>
                <w:szCs w:val="20"/>
              </w:rPr>
              <w:t xml:space="preserve">Step 1 — Construction and basic properties of </w:t>
            </w:r>
            <m:oMath>
              <m:r>
                <w:rPr>
                  <w:rStyle w:val="Hyperlink"/>
                  <w:noProof/>
                  <w:sz w:val="20"/>
                  <w:szCs w:val="20"/>
                </w:rPr>
                <m:t>LD</m:t>
              </m:r>
            </m:oMath>
            <w:r w:rsidRPr="005B2141">
              <w:rPr>
                <w:rStyle w:val="Hyperlink"/>
                <w:noProof/>
                <w:sz w:val="20"/>
                <w:szCs w:val="20"/>
              </w:rPr>
              <w:t>.</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_Toc214020328 \h </w:instrText>
            </w:r>
            <w:r w:rsidRPr="005B2141">
              <w:rPr>
                <w:noProof/>
                <w:webHidden/>
                <w:sz w:val="20"/>
                <w:szCs w:val="20"/>
              </w:rPr>
            </w:r>
            <w:r w:rsidRPr="005B2141">
              <w:rPr>
                <w:noProof/>
                <w:webHidden/>
                <w:sz w:val="20"/>
                <w:szCs w:val="20"/>
              </w:rPr>
              <w:fldChar w:fldCharType="separate"/>
            </w:r>
            <w:r>
              <w:rPr>
                <w:noProof/>
                <w:webHidden/>
                <w:sz w:val="20"/>
                <w:szCs w:val="20"/>
              </w:rPr>
              <w:t>33</w:t>
            </w:r>
            <w:r w:rsidRPr="005B2141">
              <w:rPr>
                <w:noProof/>
                <w:webHidden/>
                <w:sz w:val="20"/>
                <w:szCs w:val="20"/>
              </w:rPr>
              <w:fldChar w:fldCharType="end"/>
            </w:r>
          </w:hyperlink>
        </w:p>
        <w:p w14:paraId="6274A70B" w14:textId="166BA291"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29" w:history="1">
            <w:r w:rsidRPr="005B2141">
              <w:rPr>
                <w:rStyle w:val="Hyperlink"/>
                <w:noProof/>
                <w:sz w:val="20"/>
                <w:szCs w:val="20"/>
              </w:rPr>
              <w:t>Step 2 — Heat kernel and spectral zeta.</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_Toc214020329 \h </w:instrText>
            </w:r>
            <w:r w:rsidRPr="005B2141">
              <w:rPr>
                <w:noProof/>
                <w:webHidden/>
                <w:sz w:val="20"/>
                <w:szCs w:val="20"/>
              </w:rPr>
            </w:r>
            <w:r w:rsidRPr="005B2141">
              <w:rPr>
                <w:noProof/>
                <w:webHidden/>
                <w:sz w:val="20"/>
                <w:szCs w:val="20"/>
              </w:rPr>
              <w:fldChar w:fldCharType="separate"/>
            </w:r>
            <w:r>
              <w:rPr>
                <w:noProof/>
                <w:webHidden/>
                <w:sz w:val="20"/>
                <w:szCs w:val="20"/>
              </w:rPr>
              <w:t>34</w:t>
            </w:r>
            <w:r w:rsidRPr="005B2141">
              <w:rPr>
                <w:noProof/>
                <w:webHidden/>
                <w:sz w:val="20"/>
                <w:szCs w:val="20"/>
              </w:rPr>
              <w:fldChar w:fldCharType="end"/>
            </w:r>
          </w:hyperlink>
        </w:p>
        <w:p w14:paraId="30393D0C" w14:textId="05494C36"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30" w:history="1">
            <w:r w:rsidRPr="005B2141">
              <w:rPr>
                <w:rStyle w:val="Hyperlink"/>
                <w:noProof/>
                <w:sz w:val="20"/>
                <w:szCs w:val="20"/>
              </w:rPr>
              <w:t>Step 3 — Zeta–regularised determinant and entire function of order 1.</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_Toc214020330 \h </w:instrText>
            </w:r>
            <w:r w:rsidRPr="005B2141">
              <w:rPr>
                <w:noProof/>
                <w:webHidden/>
                <w:sz w:val="20"/>
                <w:szCs w:val="20"/>
              </w:rPr>
            </w:r>
            <w:r w:rsidRPr="005B2141">
              <w:rPr>
                <w:noProof/>
                <w:webHidden/>
                <w:sz w:val="20"/>
                <w:szCs w:val="20"/>
              </w:rPr>
              <w:fldChar w:fldCharType="separate"/>
            </w:r>
            <w:r>
              <w:rPr>
                <w:noProof/>
                <w:webHidden/>
                <w:sz w:val="20"/>
                <w:szCs w:val="20"/>
              </w:rPr>
              <w:t>34</w:t>
            </w:r>
            <w:r w:rsidRPr="005B2141">
              <w:rPr>
                <w:noProof/>
                <w:webHidden/>
                <w:sz w:val="20"/>
                <w:szCs w:val="20"/>
              </w:rPr>
              <w:fldChar w:fldCharType="end"/>
            </w:r>
          </w:hyperlink>
        </w:p>
        <w:p w14:paraId="1EE7BCFE" w14:textId="7DD9475D"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31" w:history="1">
            <w:r w:rsidRPr="005B2141">
              <w:rPr>
                <w:rStyle w:val="Hyperlink"/>
                <w:noProof/>
                <w:sz w:val="20"/>
                <w:szCs w:val="20"/>
              </w:rPr>
              <w:t>Step 4 — Alignment with the completed zeta–packet.</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_Toc214020331 \h </w:instrText>
            </w:r>
            <w:r w:rsidRPr="005B2141">
              <w:rPr>
                <w:noProof/>
                <w:webHidden/>
                <w:sz w:val="20"/>
                <w:szCs w:val="20"/>
              </w:rPr>
            </w:r>
            <w:r w:rsidRPr="005B2141">
              <w:rPr>
                <w:noProof/>
                <w:webHidden/>
                <w:sz w:val="20"/>
                <w:szCs w:val="20"/>
              </w:rPr>
              <w:fldChar w:fldCharType="separate"/>
            </w:r>
            <w:r>
              <w:rPr>
                <w:noProof/>
                <w:webHidden/>
                <w:sz w:val="20"/>
                <w:szCs w:val="20"/>
              </w:rPr>
              <w:t>35</w:t>
            </w:r>
            <w:r w:rsidRPr="005B2141">
              <w:rPr>
                <w:noProof/>
                <w:webHidden/>
                <w:sz w:val="20"/>
                <w:szCs w:val="20"/>
              </w:rPr>
              <w:fldChar w:fldCharType="end"/>
            </w:r>
          </w:hyperlink>
        </w:p>
        <w:p w14:paraId="3B4A28A0" w14:textId="25037309"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32" w:history="1">
            <w:r w:rsidRPr="005B2141">
              <w:rPr>
                <w:rStyle w:val="Hyperlink"/>
                <w:noProof/>
                <w:sz w:val="20"/>
                <w:szCs w:val="20"/>
              </w:rPr>
              <w:t>Step 5 — Growth of the quotient and Theorem S.</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_Toc214020332 \h </w:instrText>
            </w:r>
            <w:r w:rsidRPr="005B2141">
              <w:rPr>
                <w:noProof/>
                <w:webHidden/>
                <w:sz w:val="20"/>
                <w:szCs w:val="20"/>
              </w:rPr>
            </w:r>
            <w:r w:rsidRPr="005B2141">
              <w:rPr>
                <w:noProof/>
                <w:webHidden/>
                <w:sz w:val="20"/>
                <w:szCs w:val="20"/>
              </w:rPr>
              <w:fldChar w:fldCharType="separate"/>
            </w:r>
            <w:r>
              <w:rPr>
                <w:noProof/>
                <w:webHidden/>
                <w:sz w:val="20"/>
                <w:szCs w:val="20"/>
              </w:rPr>
              <w:t>36</w:t>
            </w:r>
            <w:r w:rsidRPr="005B2141">
              <w:rPr>
                <w:noProof/>
                <w:webHidden/>
                <w:sz w:val="20"/>
                <w:szCs w:val="20"/>
              </w:rPr>
              <w:fldChar w:fldCharType="end"/>
            </w:r>
          </w:hyperlink>
        </w:p>
        <w:p w14:paraId="27055F7D" w14:textId="72008602"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33" w:history="1">
            <w:r w:rsidRPr="005B2141">
              <w:rPr>
                <w:rStyle w:val="Hyperlink"/>
                <w:noProof/>
                <w:sz w:val="20"/>
                <w:szCs w:val="20"/>
              </w:rPr>
              <w:t xml:space="preserve">Step 6 — </w:t>
            </w:r>
            <m:oMath>
              <m:r>
                <m:rPr>
                  <m:sty m:val="p"/>
                </m:rPr>
                <w:rPr>
                  <w:rStyle w:val="Hyperlink"/>
                  <w:noProof/>
                  <w:sz w:val="20"/>
                  <w:szCs w:val="20"/>
                </w:rPr>
                <m:t>Δ</m:t>
              </m:r>
              <m:r>
                <w:rPr>
                  <w:rStyle w:val="Hyperlink"/>
                  <w:noProof/>
                  <w:sz w:val="20"/>
                  <w:szCs w:val="20"/>
                </w:rPr>
                <m:t>T</m:t>
              </m:r>
            </m:oMath>
            <w:r w:rsidRPr="005B2141">
              <w:rPr>
                <w:rStyle w:val="Hyperlink"/>
                <w:noProof/>
                <w:sz w:val="20"/>
                <w:szCs w:val="20"/>
              </w:rPr>
              <w:t>flow and exclusion of off–line equilibria.</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_Toc214020333 \h </w:instrText>
            </w:r>
            <w:r w:rsidRPr="005B2141">
              <w:rPr>
                <w:noProof/>
                <w:webHidden/>
                <w:sz w:val="20"/>
                <w:szCs w:val="20"/>
              </w:rPr>
            </w:r>
            <w:r w:rsidRPr="005B2141">
              <w:rPr>
                <w:noProof/>
                <w:webHidden/>
                <w:sz w:val="20"/>
                <w:szCs w:val="20"/>
              </w:rPr>
              <w:fldChar w:fldCharType="separate"/>
            </w:r>
            <w:r>
              <w:rPr>
                <w:noProof/>
                <w:webHidden/>
                <w:sz w:val="20"/>
                <w:szCs w:val="20"/>
              </w:rPr>
              <w:t>37</w:t>
            </w:r>
            <w:r w:rsidRPr="005B2141">
              <w:rPr>
                <w:noProof/>
                <w:webHidden/>
                <w:sz w:val="20"/>
                <w:szCs w:val="20"/>
              </w:rPr>
              <w:fldChar w:fldCharType="end"/>
            </w:r>
          </w:hyperlink>
        </w:p>
        <w:p w14:paraId="142CFE54" w14:textId="4448D4CD"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34" w:history="1">
            <w:r w:rsidRPr="005B2141">
              <w:rPr>
                <w:rStyle w:val="Hyperlink"/>
                <w:noProof/>
                <w:sz w:val="20"/>
                <w:szCs w:val="20"/>
              </w:rPr>
              <w:t>Step 7 — Conclusion: localisation on the critical line.</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_Toc214020334 \h </w:instrText>
            </w:r>
            <w:r w:rsidRPr="005B2141">
              <w:rPr>
                <w:noProof/>
                <w:webHidden/>
                <w:sz w:val="20"/>
                <w:szCs w:val="20"/>
              </w:rPr>
            </w:r>
            <w:r w:rsidRPr="005B2141">
              <w:rPr>
                <w:noProof/>
                <w:webHidden/>
                <w:sz w:val="20"/>
                <w:szCs w:val="20"/>
              </w:rPr>
              <w:fldChar w:fldCharType="separate"/>
            </w:r>
            <w:r>
              <w:rPr>
                <w:noProof/>
                <w:webHidden/>
                <w:sz w:val="20"/>
                <w:szCs w:val="20"/>
              </w:rPr>
              <w:t>38</w:t>
            </w:r>
            <w:r w:rsidRPr="005B2141">
              <w:rPr>
                <w:noProof/>
                <w:webHidden/>
                <w:sz w:val="20"/>
                <w:szCs w:val="20"/>
              </w:rPr>
              <w:fldChar w:fldCharType="end"/>
            </w:r>
          </w:hyperlink>
        </w:p>
        <w:p w14:paraId="1D258DAC" w14:textId="7FE9659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35" w:history="1">
            <w:r w:rsidRPr="005B2141">
              <w:rPr>
                <w:rStyle w:val="Hyperlink"/>
                <w:rFonts w:ascii="Cambria Math" w:hAnsi="Cambria Math"/>
                <w:noProof/>
                <w:sz w:val="20"/>
                <w:szCs w:val="20"/>
              </w:rPr>
              <w:t>6.3 Dependency graph (reader’s DAG)</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_Toc214020335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39</w:t>
            </w:r>
            <w:r w:rsidRPr="005B2141">
              <w:rPr>
                <w:rFonts w:ascii="Cambria Math" w:hAnsi="Cambria Math"/>
                <w:noProof/>
                <w:webHidden/>
                <w:sz w:val="20"/>
                <w:szCs w:val="20"/>
              </w:rPr>
              <w:fldChar w:fldCharType="end"/>
            </w:r>
          </w:hyperlink>
        </w:p>
        <w:p w14:paraId="44B8B8F4" w14:textId="026BE652"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36" w:history="1">
            <w:r w:rsidRPr="005B2141">
              <w:rPr>
                <w:rStyle w:val="Hyperlink"/>
                <w:rFonts w:ascii="Cambria Math" w:hAnsi="Cambria Math"/>
                <w:noProof/>
                <w:sz w:val="20"/>
                <w:szCs w:val="20"/>
              </w:rPr>
              <w:t>6.4 Conditional vs unconditional reading</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_Toc214020336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40</w:t>
            </w:r>
            <w:r w:rsidRPr="005B2141">
              <w:rPr>
                <w:rFonts w:ascii="Cambria Math" w:hAnsi="Cambria Math"/>
                <w:noProof/>
                <w:webHidden/>
                <w:sz w:val="20"/>
                <w:szCs w:val="20"/>
              </w:rPr>
              <w:fldChar w:fldCharType="end"/>
            </w:r>
          </w:hyperlink>
        </w:p>
        <w:p w14:paraId="7D9C4EB1" w14:textId="4FDA3CEC"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37" w:history="1">
            <w:r w:rsidRPr="005B2141">
              <w:rPr>
                <w:rStyle w:val="Hyperlink"/>
                <w:rFonts w:ascii="Cambria Math" w:hAnsi="Cambria Math"/>
                <w:noProof/>
                <w:sz w:val="20"/>
                <w:szCs w:val="20"/>
              </w:rPr>
              <w:t>6.5 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_Toc214020337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40</w:t>
            </w:r>
            <w:r w:rsidRPr="005B2141">
              <w:rPr>
                <w:rFonts w:ascii="Cambria Math" w:hAnsi="Cambria Math"/>
                <w:noProof/>
                <w:webHidden/>
                <w:sz w:val="20"/>
                <w:szCs w:val="20"/>
              </w:rPr>
              <w:fldChar w:fldCharType="end"/>
            </w:r>
          </w:hyperlink>
        </w:p>
        <w:p w14:paraId="7083C546" w14:textId="3B279791"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38" w:history="1">
            <w:r w:rsidRPr="005B2141">
              <w:rPr>
                <w:rStyle w:val="Hyperlink"/>
                <w:rFonts w:ascii="Cambria Math" w:hAnsi="Cambria Math"/>
                <w:noProof/>
                <w:sz w:val="20"/>
                <w:szCs w:val="20"/>
              </w:rPr>
              <w:t>7. Falsifiability &amp; Stress Tests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_Toc214020338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41</w:t>
            </w:r>
            <w:r w:rsidRPr="005B2141">
              <w:rPr>
                <w:rFonts w:ascii="Cambria Math" w:hAnsi="Cambria Math"/>
                <w:noProof/>
                <w:webHidden/>
                <w:sz w:val="20"/>
                <w:szCs w:val="20"/>
              </w:rPr>
              <w:fldChar w:fldCharType="end"/>
            </w:r>
          </w:hyperlink>
        </w:p>
        <w:p w14:paraId="0A33FAB4" w14:textId="6D952AFF"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39"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_Toc214020339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41</w:t>
            </w:r>
            <w:r w:rsidRPr="005B2141">
              <w:rPr>
                <w:rFonts w:ascii="Cambria Math" w:hAnsi="Cambria Math"/>
                <w:noProof/>
                <w:webHidden/>
                <w:sz w:val="20"/>
                <w:szCs w:val="20"/>
              </w:rPr>
              <w:fldChar w:fldCharType="end"/>
            </w:r>
          </w:hyperlink>
        </w:p>
        <w:p w14:paraId="07259101" w14:textId="1633AA22"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0" w:history="1">
            <w:r w:rsidRPr="005B2141">
              <w:rPr>
                <w:rStyle w:val="Hyperlink"/>
                <w:rFonts w:ascii="Cambria Math" w:hAnsi="Cambria Math"/>
                <w:noProof/>
                <w:sz w:val="20"/>
                <w:szCs w:val="20"/>
              </w:rPr>
              <w:t>7.1 Where it can fail (by section)</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41</w:t>
            </w:r>
            <w:r w:rsidRPr="005B2141">
              <w:rPr>
                <w:rFonts w:ascii="Cambria Math" w:hAnsi="Cambria Math"/>
                <w:noProof/>
                <w:webHidden/>
                <w:sz w:val="20"/>
                <w:szCs w:val="20"/>
              </w:rPr>
              <w:fldChar w:fldCharType="end"/>
            </w:r>
          </w:hyperlink>
        </w:p>
        <w:p w14:paraId="47387D06" w14:textId="7E19ECB6"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1" w:history="1">
            <w:r w:rsidRPr="005B2141">
              <w:rPr>
                <w:rStyle w:val="Hyperlink"/>
                <w:rFonts w:ascii="Cambria Math" w:hAnsi="Cambria Math"/>
                <w:noProof/>
                <w:sz w:val="20"/>
                <w:szCs w:val="20"/>
              </w:rPr>
              <w:t>7.2 Minimal counter</w:t>
            </w:r>
            <w:r w:rsidRPr="005B2141">
              <w:rPr>
                <w:rStyle w:val="Hyperlink"/>
                <w:rFonts w:ascii="Cambria Math" w:hAnsi="Cambria Math"/>
                <w:noProof/>
                <w:sz w:val="20"/>
                <w:szCs w:val="20"/>
              </w:rPr>
              <w:noBreakHyphen/>
              <w:t>experiments (crisp tests)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43</w:t>
            </w:r>
            <w:r w:rsidRPr="005B2141">
              <w:rPr>
                <w:rFonts w:ascii="Cambria Math" w:hAnsi="Cambria Math"/>
                <w:noProof/>
                <w:webHidden/>
                <w:sz w:val="20"/>
                <w:szCs w:val="20"/>
              </w:rPr>
              <w:fldChar w:fldCharType="end"/>
            </w:r>
          </w:hyperlink>
        </w:p>
        <w:p w14:paraId="5D2128B8" w14:textId="29EED568"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2" w:history="1">
            <w:r w:rsidRPr="005B2141">
              <w:rPr>
                <w:rStyle w:val="Hyperlink"/>
                <w:rFonts w:ascii="Cambria Math" w:hAnsi="Cambria Math"/>
                <w:noProof/>
                <w:sz w:val="20"/>
                <w:szCs w:val="20"/>
              </w:rPr>
              <w:t>7.3 Numerical sanity checks (Appendix D hooks)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43</w:t>
            </w:r>
            <w:r w:rsidRPr="005B2141">
              <w:rPr>
                <w:rFonts w:ascii="Cambria Math" w:hAnsi="Cambria Math"/>
                <w:noProof/>
                <w:webHidden/>
                <w:sz w:val="20"/>
                <w:szCs w:val="20"/>
              </w:rPr>
              <w:fldChar w:fldCharType="end"/>
            </w:r>
          </w:hyperlink>
        </w:p>
        <w:p w14:paraId="5C23F701" w14:textId="54F8F51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3" w:history="1">
            <w:r w:rsidRPr="005B2141">
              <w:rPr>
                <w:rStyle w:val="Hyperlink"/>
                <w:rFonts w:ascii="Cambria Math" w:hAnsi="Cambria Math"/>
                <w:noProof/>
                <w:sz w:val="20"/>
                <w:szCs w:val="20"/>
              </w:rPr>
              <w:t>7.4 Reproducibility checklist</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44</w:t>
            </w:r>
            <w:r w:rsidRPr="005B2141">
              <w:rPr>
                <w:rFonts w:ascii="Cambria Math" w:hAnsi="Cambria Math"/>
                <w:noProof/>
                <w:webHidden/>
                <w:sz w:val="20"/>
                <w:szCs w:val="20"/>
              </w:rPr>
              <w:fldChar w:fldCharType="end"/>
            </w:r>
          </w:hyperlink>
        </w:p>
        <w:p w14:paraId="6AC7CB3C" w14:textId="54A2C507"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4" w:history="1">
            <w:r w:rsidRPr="005B2141">
              <w:rPr>
                <w:rStyle w:val="Hyperlink"/>
                <w:rFonts w:ascii="Cambria Math" w:hAnsi="Cambria Math"/>
                <w:noProof/>
                <w:sz w:val="20"/>
                <w:szCs w:val="20"/>
              </w:rPr>
              <w:t>7.5 Red</w:t>
            </w:r>
            <w:r w:rsidRPr="005B2141">
              <w:rPr>
                <w:rStyle w:val="Hyperlink"/>
                <w:rFonts w:ascii="Cambria Math" w:hAnsi="Cambria Math"/>
                <w:noProof/>
                <w:sz w:val="20"/>
                <w:szCs w:val="20"/>
              </w:rPr>
              <w:noBreakHyphen/>
              <w:t>team questions (for reviewers)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44</w:t>
            </w:r>
            <w:r w:rsidRPr="005B2141">
              <w:rPr>
                <w:rFonts w:ascii="Cambria Math" w:hAnsi="Cambria Math"/>
                <w:noProof/>
                <w:webHidden/>
                <w:sz w:val="20"/>
                <w:szCs w:val="20"/>
              </w:rPr>
              <w:fldChar w:fldCharType="end"/>
            </w:r>
          </w:hyperlink>
        </w:p>
        <w:p w14:paraId="0DCCAFE4" w14:textId="1A41B400"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5"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44</w:t>
            </w:r>
            <w:r w:rsidRPr="005B2141">
              <w:rPr>
                <w:rFonts w:ascii="Cambria Math" w:hAnsi="Cambria Math"/>
                <w:noProof/>
                <w:webHidden/>
                <w:sz w:val="20"/>
                <w:szCs w:val="20"/>
              </w:rPr>
              <w:fldChar w:fldCharType="end"/>
            </w:r>
          </w:hyperlink>
        </w:p>
        <w:p w14:paraId="0084714F" w14:textId="3D6F2D7E"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46" w:history="1">
            <w:r w:rsidRPr="005B2141">
              <w:rPr>
                <w:rStyle w:val="Hyperlink"/>
                <w:rFonts w:ascii="Cambria Math" w:hAnsi="Cambria Math"/>
                <w:noProof/>
                <w:sz w:val="20"/>
                <w:szCs w:val="20"/>
              </w:rPr>
              <w:t>8. Outlook: Beyond RH within UTO</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45</w:t>
            </w:r>
            <w:r w:rsidRPr="005B2141">
              <w:rPr>
                <w:rFonts w:ascii="Cambria Math" w:hAnsi="Cambria Math"/>
                <w:noProof/>
                <w:webHidden/>
                <w:sz w:val="20"/>
                <w:szCs w:val="20"/>
              </w:rPr>
              <w:fldChar w:fldCharType="end"/>
            </w:r>
          </w:hyperlink>
        </w:p>
        <w:p w14:paraId="73FB8F01" w14:textId="0D8C2CBF"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7" w:history="1">
            <w:r w:rsidRPr="005B2141">
              <w:rPr>
                <w:rStyle w:val="Hyperlink"/>
                <w:rFonts w:ascii="Cambria Math" w:hAnsi="Cambria Math"/>
                <w:noProof/>
                <w:sz w:val="20"/>
                <w:szCs w:val="20"/>
              </w:rPr>
              <w:t>Orchard prelude.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45</w:t>
            </w:r>
            <w:r w:rsidRPr="005B2141">
              <w:rPr>
                <w:rFonts w:ascii="Cambria Math" w:hAnsi="Cambria Math"/>
                <w:noProof/>
                <w:webHidden/>
                <w:sz w:val="20"/>
                <w:szCs w:val="20"/>
              </w:rPr>
              <w:fldChar w:fldCharType="end"/>
            </w:r>
          </w:hyperlink>
        </w:p>
        <w:p w14:paraId="14AA191F" w14:textId="10B33145"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8" w:history="1">
            <w:r w:rsidRPr="005B2141">
              <w:rPr>
                <w:rStyle w:val="Hyperlink"/>
                <w:rFonts w:ascii="Cambria Math" w:hAnsi="Cambria Math"/>
                <w:noProof/>
                <w:sz w:val="20"/>
                <w:szCs w:val="20"/>
              </w:rPr>
              <w:t>Space (α′).</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45</w:t>
            </w:r>
            <w:r w:rsidRPr="005B2141">
              <w:rPr>
                <w:rFonts w:ascii="Cambria Math" w:hAnsi="Cambria Math"/>
                <w:noProof/>
                <w:webHidden/>
                <w:sz w:val="20"/>
                <w:szCs w:val="20"/>
              </w:rPr>
              <w:fldChar w:fldCharType="end"/>
            </w:r>
          </w:hyperlink>
        </w:p>
        <w:p w14:paraId="5C926DBC" w14:textId="53B58E5C"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49" w:history="1">
            <w:r w:rsidRPr="005B2141">
              <w:rPr>
                <w:rStyle w:val="Hyperlink"/>
                <w:rFonts w:ascii="Cambria Math" w:hAnsi="Cambria Math"/>
                <w:noProof/>
                <w:sz w:val="20"/>
                <w:szCs w:val="20"/>
              </w:rPr>
              <w:t>Intertwiner (β′).</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_Toc214020349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45</w:t>
            </w:r>
            <w:r w:rsidRPr="005B2141">
              <w:rPr>
                <w:rFonts w:ascii="Cambria Math" w:hAnsi="Cambria Math"/>
                <w:noProof/>
                <w:webHidden/>
                <w:sz w:val="20"/>
                <w:szCs w:val="20"/>
              </w:rPr>
              <w:fldChar w:fldCharType="end"/>
            </w:r>
          </w:hyperlink>
        </w:p>
        <w:p w14:paraId="7888BD54" w14:textId="1D0814A3"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0" w:history="1">
            <w:r w:rsidRPr="005B2141">
              <w:rPr>
                <w:rStyle w:val="Hyperlink"/>
                <w:rFonts w:ascii="Cambria Math" w:hAnsi="Cambria Math"/>
                <w:noProof/>
                <w:sz w:val="20"/>
                <w:szCs w:val="20"/>
              </w:rPr>
              <w:t>Coercivity/ΔT (γ′, ΔT′).</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45</w:t>
            </w:r>
            <w:r w:rsidRPr="005B2141">
              <w:rPr>
                <w:rFonts w:ascii="Cambria Math" w:hAnsi="Cambria Math"/>
                <w:noProof/>
                <w:webHidden/>
                <w:sz w:val="20"/>
                <w:szCs w:val="20"/>
              </w:rPr>
              <w:fldChar w:fldCharType="end"/>
            </w:r>
          </w:hyperlink>
        </w:p>
        <w:p w14:paraId="30D43F45" w14:textId="287FABF9"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1" w:history="1">
            <w:r w:rsidRPr="005B2141">
              <w:rPr>
                <w:rStyle w:val="Hyperlink"/>
                <w:rFonts w:ascii="Cambria Math" w:hAnsi="Cambria Math"/>
                <w:noProof/>
                <w:sz w:val="20"/>
                <w:szCs w:val="20"/>
              </w:rPr>
              <w:t>Normalization (H4′).</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45</w:t>
            </w:r>
            <w:r w:rsidRPr="005B2141">
              <w:rPr>
                <w:rFonts w:ascii="Cambria Math" w:hAnsi="Cambria Math"/>
                <w:noProof/>
                <w:webHidden/>
                <w:sz w:val="20"/>
                <w:szCs w:val="20"/>
              </w:rPr>
              <w:fldChar w:fldCharType="end"/>
            </w:r>
          </w:hyperlink>
        </w:p>
        <w:p w14:paraId="598C085E" w14:textId="10F87B0F"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2" w:history="1">
            <w:r w:rsidRPr="005B2141">
              <w:rPr>
                <w:rStyle w:val="Hyperlink"/>
                <w:rFonts w:ascii="Cambria Math" w:hAnsi="Cambria Math"/>
                <w:noProof/>
                <w:sz w:val="20"/>
                <w:szCs w:val="20"/>
              </w:rPr>
              <w:t>Family Theorem S (GL(1)).</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45</w:t>
            </w:r>
            <w:r w:rsidRPr="005B2141">
              <w:rPr>
                <w:rFonts w:ascii="Cambria Math" w:hAnsi="Cambria Math"/>
                <w:noProof/>
                <w:webHidden/>
                <w:sz w:val="20"/>
                <w:szCs w:val="20"/>
              </w:rPr>
              <w:fldChar w:fldCharType="end"/>
            </w:r>
          </w:hyperlink>
        </w:p>
        <w:p w14:paraId="6C29D0DE" w14:textId="361528DE"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3" w:history="1">
            <w:r w:rsidRPr="005B2141">
              <w:rPr>
                <w:rStyle w:val="Hyperlink"/>
                <w:rFonts w:ascii="Cambria Math" w:hAnsi="Cambria Math"/>
                <w:noProof/>
                <w:sz w:val="20"/>
                <w:szCs w:val="20"/>
              </w:rPr>
              <w:t>Space (α″).</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46</w:t>
            </w:r>
            <w:r w:rsidRPr="005B2141">
              <w:rPr>
                <w:rFonts w:ascii="Cambria Math" w:hAnsi="Cambria Math"/>
                <w:noProof/>
                <w:webHidden/>
                <w:sz w:val="20"/>
                <w:szCs w:val="20"/>
              </w:rPr>
              <w:fldChar w:fldCharType="end"/>
            </w:r>
          </w:hyperlink>
        </w:p>
        <w:p w14:paraId="1B3EC2DF" w14:textId="41870EE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4" w:history="1">
            <w:r w:rsidRPr="005B2141">
              <w:rPr>
                <w:rStyle w:val="Hyperlink"/>
                <w:rFonts w:ascii="Cambria Math" w:hAnsi="Cambria Math"/>
                <w:noProof/>
                <w:sz w:val="20"/>
                <w:szCs w:val="20"/>
              </w:rPr>
              <w:t>Intertwiner (β″).</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46</w:t>
            </w:r>
            <w:r w:rsidRPr="005B2141">
              <w:rPr>
                <w:rFonts w:ascii="Cambria Math" w:hAnsi="Cambria Math"/>
                <w:noProof/>
                <w:webHidden/>
                <w:sz w:val="20"/>
                <w:szCs w:val="20"/>
              </w:rPr>
              <w:fldChar w:fldCharType="end"/>
            </w:r>
          </w:hyperlink>
        </w:p>
        <w:p w14:paraId="51C69FFB" w14:textId="434F971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5" w:history="1">
            <w:r w:rsidRPr="005B2141">
              <w:rPr>
                <w:rStyle w:val="Hyperlink"/>
                <w:rFonts w:ascii="Cambria Math" w:hAnsi="Cambria Math"/>
                <w:noProof/>
                <w:sz w:val="20"/>
                <w:szCs w:val="20"/>
              </w:rPr>
              <w:t>Coercivity/ΔT.</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46</w:t>
            </w:r>
            <w:r w:rsidRPr="005B2141">
              <w:rPr>
                <w:rFonts w:ascii="Cambria Math" w:hAnsi="Cambria Math"/>
                <w:noProof/>
                <w:webHidden/>
                <w:sz w:val="20"/>
                <w:szCs w:val="20"/>
              </w:rPr>
              <w:fldChar w:fldCharType="end"/>
            </w:r>
          </w:hyperlink>
        </w:p>
        <w:p w14:paraId="4BF43826" w14:textId="318B33A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6" w:history="1">
            <w:r w:rsidRPr="005B2141">
              <w:rPr>
                <w:rStyle w:val="Hyperlink"/>
                <w:rFonts w:ascii="Cambria Math" w:hAnsi="Cambria Math"/>
                <w:noProof/>
                <w:sz w:val="20"/>
                <w:szCs w:val="20"/>
              </w:rPr>
              <w:t>Normalization (H4″).</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46</w:t>
            </w:r>
            <w:r w:rsidRPr="005B2141">
              <w:rPr>
                <w:rFonts w:ascii="Cambria Math" w:hAnsi="Cambria Math"/>
                <w:noProof/>
                <w:webHidden/>
                <w:sz w:val="20"/>
                <w:szCs w:val="20"/>
              </w:rPr>
              <w:fldChar w:fldCharType="end"/>
            </w:r>
          </w:hyperlink>
        </w:p>
        <w:p w14:paraId="731AED15" w14:textId="6F0987D6"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7" w:history="1">
            <w:r w:rsidRPr="005B2141">
              <w:rPr>
                <w:rStyle w:val="Hyperlink"/>
                <w:rFonts w:ascii="Cambria Math" w:hAnsi="Cambria Math"/>
                <w:noProof/>
                <w:sz w:val="20"/>
                <w:szCs w:val="20"/>
              </w:rPr>
              <w:t>What actually changes (checklist)</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47</w:t>
            </w:r>
            <w:r w:rsidRPr="005B2141">
              <w:rPr>
                <w:rFonts w:ascii="Cambria Math" w:hAnsi="Cambria Math"/>
                <w:noProof/>
                <w:webHidden/>
                <w:sz w:val="20"/>
                <w:szCs w:val="20"/>
              </w:rPr>
              <w:fldChar w:fldCharType="end"/>
            </w:r>
          </w:hyperlink>
        </w:p>
        <w:p w14:paraId="6B063251" w14:textId="1703724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8" w:history="1">
            <w:r w:rsidRPr="005B2141">
              <w:rPr>
                <w:rStyle w:val="Hyperlink"/>
                <w:rFonts w:ascii="Cambria Math" w:hAnsi="Cambria Math"/>
                <w:noProof/>
                <w:sz w:val="20"/>
                <w:szCs w:val="20"/>
              </w:rPr>
              <w:t>Tests we expect to pass (numerics hooks)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47</w:t>
            </w:r>
            <w:r w:rsidRPr="005B2141">
              <w:rPr>
                <w:rFonts w:ascii="Cambria Math" w:hAnsi="Cambria Math"/>
                <w:noProof/>
                <w:webHidden/>
                <w:sz w:val="20"/>
                <w:szCs w:val="20"/>
              </w:rPr>
              <w:fldChar w:fldCharType="end"/>
            </w:r>
          </w:hyperlink>
        </w:p>
        <w:p w14:paraId="67C538A5" w14:textId="28D279FB"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59" w:history="1">
            <w:r w:rsidRPr="005B2141">
              <w:rPr>
                <w:rStyle w:val="Hyperlink"/>
                <w:rFonts w:ascii="Cambria Math" w:hAnsi="Cambria Math"/>
                <w:noProof/>
                <w:sz w:val="20"/>
                <w:szCs w:val="20"/>
              </w:rPr>
              <w:t>Orientation notes (derivation)</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_Toc214020359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47</w:t>
            </w:r>
            <w:r w:rsidRPr="005B2141">
              <w:rPr>
                <w:rFonts w:ascii="Cambria Math" w:hAnsi="Cambria Math"/>
                <w:noProof/>
                <w:webHidden/>
                <w:sz w:val="20"/>
                <w:szCs w:val="20"/>
              </w:rPr>
              <w:fldChar w:fldCharType="end"/>
            </w:r>
          </w:hyperlink>
        </w:p>
        <w:p w14:paraId="141B0F73" w14:textId="2CCEEB77"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60"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47</w:t>
            </w:r>
            <w:r w:rsidRPr="005B2141">
              <w:rPr>
                <w:rFonts w:ascii="Cambria Math" w:hAnsi="Cambria Math"/>
                <w:noProof/>
                <w:webHidden/>
                <w:sz w:val="20"/>
                <w:szCs w:val="20"/>
              </w:rPr>
              <w:fldChar w:fldCharType="end"/>
            </w:r>
          </w:hyperlink>
        </w:p>
        <w:p w14:paraId="6D2C6BC4" w14:textId="456D5087"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61" w:history="1">
            <w:r w:rsidRPr="005B2141">
              <w:rPr>
                <w:rStyle w:val="Hyperlink"/>
                <w:rFonts w:ascii="Cambria Math" w:hAnsi="Cambria Math"/>
                <w:noProof/>
                <w:sz w:val="20"/>
                <w:szCs w:val="20"/>
              </w:rPr>
              <w:t>Appendices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48</w:t>
            </w:r>
            <w:r w:rsidRPr="005B2141">
              <w:rPr>
                <w:rFonts w:ascii="Cambria Math" w:hAnsi="Cambria Math"/>
                <w:noProof/>
                <w:webHidden/>
                <w:sz w:val="20"/>
                <w:szCs w:val="20"/>
              </w:rPr>
              <w:fldChar w:fldCharType="end"/>
            </w:r>
          </w:hyperlink>
        </w:p>
        <w:p w14:paraId="5C2F38DC" w14:textId="46A9FCCA"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62" w:history="1">
            <w:r w:rsidRPr="005B2141">
              <w:rPr>
                <w:rStyle w:val="Hyperlink"/>
                <w:rFonts w:ascii="Cambria Math" w:hAnsi="Cambria Math"/>
                <w:noProof/>
                <w:sz w:val="20"/>
                <w:szCs w:val="20"/>
              </w:rPr>
              <w:t>A. Domains, Closures, and Boundary Forms (Gaussian α</w:t>
            </w:r>
            <w:r w:rsidRPr="005B2141">
              <w:rPr>
                <w:rStyle w:val="Hyperlink"/>
                <w:rFonts w:ascii="Cambria Math" w:hAnsi="Cambria Math"/>
                <w:noProof/>
                <w:sz w:val="20"/>
                <w:szCs w:val="20"/>
              </w:rPr>
              <w:noBreakHyphen/>
              <w:t>model)</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48</w:t>
            </w:r>
            <w:r w:rsidRPr="005B2141">
              <w:rPr>
                <w:rFonts w:ascii="Cambria Math" w:hAnsi="Cambria Math"/>
                <w:noProof/>
                <w:webHidden/>
                <w:sz w:val="20"/>
                <w:szCs w:val="20"/>
              </w:rPr>
              <w:fldChar w:fldCharType="end"/>
            </w:r>
          </w:hyperlink>
        </w:p>
        <w:p w14:paraId="1AA5371A" w14:textId="5FF06EF6"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63" w:history="1">
            <w:r w:rsidRPr="005B2141">
              <w:rPr>
                <w:rStyle w:val="Hyperlink"/>
                <w:noProof/>
                <w:sz w:val="20"/>
                <w:szCs w:val="20"/>
              </w:rPr>
              <w:t>A.1 Preliminaries and transforms</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_Toc214020363 \h </w:instrText>
            </w:r>
            <w:r w:rsidRPr="005B2141">
              <w:rPr>
                <w:noProof/>
                <w:webHidden/>
                <w:sz w:val="20"/>
                <w:szCs w:val="20"/>
              </w:rPr>
            </w:r>
            <w:r w:rsidRPr="005B2141">
              <w:rPr>
                <w:noProof/>
                <w:webHidden/>
                <w:sz w:val="20"/>
                <w:szCs w:val="20"/>
              </w:rPr>
              <w:fldChar w:fldCharType="separate"/>
            </w:r>
            <w:r>
              <w:rPr>
                <w:noProof/>
                <w:webHidden/>
                <w:sz w:val="20"/>
                <w:szCs w:val="20"/>
              </w:rPr>
              <w:t>48</w:t>
            </w:r>
            <w:r w:rsidRPr="005B2141">
              <w:rPr>
                <w:noProof/>
                <w:webHidden/>
                <w:sz w:val="20"/>
                <w:szCs w:val="20"/>
              </w:rPr>
              <w:fldChar w:fldCharType="end"/>
            </w:r>
          </w:hyperlink>
        </w:p>
        <w:p w14:paraId="4F3F987E" w14:textId="482D462F"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64" w:history="1">
            <w:r w:rsidRPr="005B2141">
              <w:rPr>
                <w:rStyle w:val="Hyperlink"/>
                <w:rFonts w:ascii="Cambria Math" w:hAnsi="Cambria Math"/>
                <w:noProof/>
                <w:sz w:val="20"/>
                <w:szCs w:val="20"/>
              </w:rPr>
              <w:t>A.2 Symmetry on the core and kernel regularity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48</w:t>
            </w:r>
            <w:r w:rsidRPr="005B2141">
              <w:rPr>
                <w:rFonts w:ascii="Cambria Math" w:hAnsi="Cambria Math"/>
                <w:noProof/>
                <w:webHidden/>
                <w:sz w:val="20"/>
                <w:szCs w:val="20"/>
              </w:rPr>
              <w:fldChar w:fldCharType="end"/>
            </w:r>
          </w:hyperlink>
        </w:p>
        <w:p w14:paraId="55C9EE84" w14:textId="3517683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65" w:history="1">
            <w:r w:rsidRPr="005B2141">
              <w:rPr>
                <w:rStyle w:val="Hyperlink"/>
                <w:rFonts w:ascii="Cambria Math" w:hAnsi="Cambria Math"/>
                <w:noProof/>
                <w:sz w:val="20"/>
                <w:szCs w:val="20"/>
              </w:rPr>
              <w:t>A.3 Hilbert–Schmidt, compactness, and positivity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49</w:t>
            </w:r>
            <w:r w:rsidRPr="005B2141">
              <w:rPr>
                <w:rFonts w:ascii="Cambria Math" w:hAnsi="Cambria Math"/>
                <w:noProof/>
                <w:webHidden/>
                <w:sz w:val="20"/>
                <w:szCs w:val="20"/>
              </w:rPr>
              <w:fldChar w:fldCharType="end"/>
            </w:r>
          </w:hyperlink>
        </w:p>
        <w:p w14:paraId="3ED02880" w14:textId="32E6EEFB"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66" w:history="1">
            <w:r w:rsidRPr="005B2141">
              <w:rPr>
                <w:rStyle w:val="Hyperlink"/>
                <w:rFonts w:ascii="Cambria Math" w:hAnsi="Cambria Math"/>
                <w:noProof/>
                <w:sz w:val="20"/>
                <w:szCs w:val="20"/>
              </w:rPr>
              <w:t>A.4 Quadratic form, closure, and essential self</w:t>
            </w:r>
            <w:r w:rsidRPr="005B2141">
              <w:rPr>
                <w:rStyle w:val="Hyperlink"/>
                <w:rFonts w:ascii="Cambria Math" w:hAnsi="Cambria Math"/>
                <w:noProof/>
                <w:sz w:val="20"/>
                <w:szCs w:val="20"/>
              </w:rPr>
              <w:noBreakHyphen/>
              <w:t>adjointness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49</w:t>
            </w:r>
            <w:r w:rsidRPr="005B2141">
              <w:rPr>
                <w:rFonts w:ascii="Cambria Math" w:hAnsi="Cambria Math"/>
                <w:noProof/>
                <w:webHidden/>
                <w:sz w:val="20"/>
                <w:szCs w:val="20"/>
              </w:rPr>
              <w:fldChar w:fldCharType="end"/>
            </w:r>
          </w:hyperlink>
        </w:p>
        <w:p w14:paraId="52AE9B94" w14:textId="0224E492"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67" w:history="1">
            <w:r w:rsidRPr="005B2141">
              <w:rPr>
                <w:rStyle w:val="Hyperlink"/>
                <w:rFonts w:ascii="Cambria Math" w:hAnsi="Cambria Math"/>
                <w:noProof/>
                <w:sz w:val="20"/>
                <w:szCs w:val="20"/>
              </w:rPr>
              <w:t>A.5 Domains and boundary forms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50</w:t>
            </w:r>
            <w:r w:rsidRPr="005B2141">
              <w:rPr>
                <w:rFonts w:ascii="Cambria Math" w:hAnsi="Cambria Math"/>
                <w:noProof/>
                <w:webHidden/>
                <w:sz w:val="20"/>
                <w:szCs w:val="20"/>
              </w:rPr>
              <w:fldChar w:fldCharType="end"/>
            </w:r>
          </w:hyperlink>
        </w:p>
        <w:p w14:paraId="0F9357E2" w14:textId="1EB44FFC"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68" w:history="1">
            <w:r w:rsidRPr="005B2141">
              <w:rPr>
                <w:rStyle w:val="Hyperlink"/>
                <w:rFonts w:ascii="Cambria Math" w:hAnsi="Cambria Math"/>
                <w:noProof/>
                <w:sz w:val="20"/>
                <w:szCs w:val="20"/>
              </w:rPr>
              <w:t>A.6 Sketch.</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50</w:t>
            </w:r>
            <w:r w:rsidRPr="005B2141">
              <w:rPr>
                <w:rFonts w:ascii="Cambria Math" w:hAnsi="Cambria Math"/>
                <w:noProof/>
                <w:webHidden/>
                <w:sz w:val="20"/>
                <w:szCs w:val="20"/>
              </w:rPr>
              <w:fldChar w:fldCharType="end"/>
            </w:r>
          </w:hyperlink>
        </w:p>
        <w:p w14:paraId="229F27C9" w14:textId="27E317F8"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69" w:history="1">
            <w:r w:rsidRPr="005B2141">
              <w:rPr>
                <w:rStyle w:val="Hyperlink"/>
                <w:rFonts w:ascii="Cambria Math" w:hAnsi="Cambria Math"/>
                <w:noProof/>
                <w:sz w:val="20"/>
                <w:szCs w:val="20"/>
              </w:rPr>
              <w:t>A.7 Schatten</w:t>
            </w:r>
            <w:r w:rsidRPr="005B2141">
              <w:rPr>
                <w:rStyle w:val="Hyperlink"/>
                <w:rFonts w:ascii="Cambria Math" w:hAnsi="Cambria Math"/>
                <w:noProof/>
                <w:sz w:val="20"/>
                <w:szCs w:val="20"/>
              </w:rPr>
              <w:noBreakHyphen/>
              <w:t>class refinements and cores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_Toc214020369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50</w:t>
            </w:r>
            <w:r w:rsidRPr="005B2141">
              <w:rPr>
                <w:rFonts w:ascii="Cambria Math" w:hAnsi="Cambria Math"/>
                <w:noProof/>
                <w:webHidden/>
                <w:sz w:val="20"/>
                <w:szCs w:val="20"/>
              </w:rPr>
              <w:fldChar w:fldCharType="end"/>
            </w:r>
          </w:hyperlink>
        </w:p>
        <w:p w14:paraId="4EC603B7" w14:textId="0A2FD2D9"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0" w:history="1">
            <w:r w:rsidRPr="005B2141">
              <w:rPr>
                <w:rStyle w:val="Hyperlink"/>
                <w:rFonts w:ascii="Cambria Math" w:hAnsi="Cambria Math"/>
                <w:noProof/>
                <w:sz w:val="20"/>
                <w:szCs w:val="20"/>
              </w:rPr>
              <w:t>A.8 Variants and robustness (for §8)</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51</w:t>
            </w:r>
            <w:r w:rsidRPr="005B2141">
              <w:rPr>
                <w:rFonts w:ascii="Cambria Math" w:hAnsi="Cambria Math"/>
                <w:noProof/>
                <w:webHidden/>
                <w:sz w:val="20"/>
                <w:szCs w:val="20"/>
              </w:rPr>
              <w:fldChar w:fldCharType="end"/>
            </w:r>
          </w:hyperlink>
        </w:p>
        <w:p w14:paraId="1D895814" w14:textId="2A04BE0C"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1" w:history="1">
            <w:r w:rsidRPr="005B2141">
              <w:rPr>
                <w:rStyle w:val="Hyperlink"/>
                <w:rFonts w:ascii="Cambria Math" w:hAnsi="Cambria Math"/>
                <w:noProof/>
                <w:sz w:val="20"/>
                <w:szCs w:val="20"/>
              </w:rPr>
              <w:t>A.9 What this appendix gives to §5 (checkpoints for H1–H3)</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51</w:t>
            </w:r>
            <w:r w:rsidRPr="005B2141">
              <w:rPr>
                <w:rFonts w:ascii="Cambria Math" w:hAnsi="Cambria Math"/>
                <w:noProof/>
                <w:webHidden/>
                <w:sz w:val="20"/>
                <w:szCs w:val="20"/>
              </w:rPr>
              <w:fldChar w:fldCharType="end"/>
            </w:r>
          </w:hyperlink>
        </w:p>
        <w:p w14:paraId="3904AD84" w14:textId="5BE773C0"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2"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51</w:t>
            </w:r>
            <w:r w:rsidRPr="005B2141">
              <w:rPr>
                <w:rFonts w:ascii="Cambria Math" w:hAnsi="Cambria Math"/>
                <w:noProof/>
                <w:webHidden/>
                <w:sz w:val="20"/>
                <w:szCs w:val="20"/>
              </w:rPr>
              <w:fldChar w:fldCharType="end"/>
            </w:r>
          </w:hyperlink>
        </w:p>
        <w:p w14:paraId="038167EA" w14:textId="7E14AE29"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73" w:history="1">
            <w:r w:rsidRPr="005B2141">
              <w:rPr>
                <w:rStyle w:val="Hyperlink"/>
                <w:rFonts w:ascii="Cambria Math" w:hAnsi="Cambria Math"/>
                <w:noProof/>
                <w:sz w:val="20"/>
                <w:szCs w:val="20"/>
              </w:rPr>
              <w:t>B. Trace Ideals, Heat Kernels &amp; Zeta</w:t>
            </w:r>
            <w:r w:rsidRPr="005B2141">
              <w:rPr>
                <w:rStyle w:val="Hyperlink"/>
                <w:rFonts w:ascii="Cambria Math" w:hAnsi="Cambria Math"/>
                <w:noProof/>
                <w:sz w:val="20"/>
                <w:szCs w:val="20"/>
              </w:rPr>
              <w:noBreakHyphen/>
              <w:t>Determinants (Proofs for Theorem 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52</w:t>
            </w:r>
            <w:r w:rsidRPr="005B2141">
              <w:rPr>
                <w:rFonts w:ascii="Cambria Math" w:hAnsi="Cambria Math"/>
                <w:noProof/>
                <w:webHidden/>
                <w:sz w:val="20"/>
                <w:szCs w:val="20"/>
              </w:rPr>
              <w:fldChar w:fldCharType="end"/>
            </w:r>
          </w:hyperlink>
        </w:p>
        <w:p w14:paraId="167C3003" w14:textId="5BAEB16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4" w:history="1">
            <w:r w:rsidRPr="005B2141">
              <w:rPr>
                <w:rStyle w:val="Hyperlink"/>
                <w:rFonts w:ascii="Cambria Math" w:hAnsi="Cambria Math"/>
                <w:noProof/>
                <w:sz w:val="20"/>
                <w:szCs w:val="20"/>
              </w:rPr>
              <w:t>B.1. Heat semigroup, trace class and Schatten ideals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52</w:t>
            </w:r>
            <w:r w:rsidRPr="005B2141">
              <w:rPr>
                <w:rFonts w:ascii="Cambria Math" w:hAnsi="Cambria Math"/>
                <w:noProof/>
                <w:webHidden/>
                <w:sz w:val="20"/>
                <w:szCs w:val="20"/>
              </w:rPr>
              <w:fldChar w:fldCharType="end"/>
            </w:r>
          </w:hyperlink>
        </w:p>
        <w:p w14:paraId="354A98D0" w14:textId="40C63946"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5" w:history="1">
            <w:r w:rsidRPr="005B2141">
              <w:rPr>
                <w:rStyle w:val="Hyperlink"/>
                <w:rFonts w:ascii="Cambria Math" w:hAnsi="Cambria Math"/>
                <w:noProof/>
                <w:sz w:val="20"/>
                <w:szCs w:val="20"/>
              </w:rPr>
              <w:t>B.2. Small–time expansion of the heat trace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54</w:t>
            </w:r>
            <w:r w:rsidRPr="005B2141">
              <w:rPr>
                <w:rFonts w:ascii="Cambria Math" w:hAnsi="Cambria Math"/>
                <w:noProof/>
                <w:webHidden/>
                <w:sz w:val="20"/>
                <w:szCs w:val="20"/>
              </w:rPr>
              <w:fldChar w:fldCharType="end"/>
            </w:r>
          </w:hyperlink>
        </w:p>
        <w:p w14:paraId="09D54679" w14:textId="24504372"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6" w:history="1">
            <w:r w:rsidRPr="005B2141">
              <w:rPr>
                <w:rStyle w:val="Hyperlink"/>
                <w:rFonts w:ascii="Cambria Math" w:hAnsi="Cambria Math"/>
                <w:noProof/>
                <w:sz w:val="20"/>
                <w:szCs w:val="20"/>
              </w:rPr>
              <w:t>B.3. Spectral zeta function and meromorphic continuation</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55</w:t>
            </w:r>
            <w:r w:rsidRPr="005B2141">
              <w:rPr>
                <w:rFonts w:ascii="Cambria Math" w:hAnsi="Cambria Math"/>
                <w:noProof/>
                <w:webHidden/>
                <w:sz w:val="20"/>
                <w:szCs w:val="20"/>
              </w:rPr>
              <w:fldChar w:fldCharType="end"/>
            </w:r>
          </w:hyperlink>
        </w:p>
        <w:p w14:paraId="55FD3A71" w14:textId="276D82F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7" w:history="1">
            <w:r w:rsidRPr="005B2141">
              <w:rPr>
                <w:rStyle w:val="Hyperlink"/>
                <w:rFonts w:ascii="Cambria Math" w:hAnsi="Cambria Math"/>
                <w:noProof/>
                <w:sz w:val="20"/>
                <w:szCs w:val="20"/>
              </w:rPr>
              <w:t>B.4. Zeta–regularised determinant and entire function of order 1</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56</w:t>
            </w:r>
            <w:r w:rsidRPr="005B2141">
              <w:rPr>
                <w:rFonts w:ascii="Cambria Math" w:hAnsi="Cambria Math"/>
                <w:noProof/>
                <w:webHidden/>
                <w:sz w:val="20"/>
                <w:szCs w:val="20"/>
              </w:rPr>
              <w:fldChar w:fldCharType="end"/>
            </w:r>
          </w:hyperlink>
        </w:p>
        <w:p w14:paraId="6EB7DA83" w14:textId="3E9E99F3"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78" w:history="1">
            <w:r w:rsidRPr="005B2141">
              <w:rPr>
                <w:rStyle w:val="Hyperlink"/>
                <w:rFonts w:ascii="Cambria Math" w:hAnsi="Cambria Math"/>
                <w:noProof/>
                <w:sz w:val="20"/>
                <w:szCs w:val="20"/>
              </w:rPr>
              <w:t xml:space="preserve">B.5. Matching with </w:t>
            </w:r>
            <m:oMath>
              <m:r>
                <m:rPr>
                  <m:sty m:val="b"/>
                </m:rPr>
                <w:rPr>
                  <w:rStyle w:val="Hyperlink"/>
                  <w:rFonts w:ascii="Cambria Math" w:hAnsi="Cambria Math"/>
                  <w:noProof/>
                  <w:sz w:val="20"/>
                  <w:szCs w:val="20"/>
                </w:rPr>
                <m:t>Ξ</m:t>
              </m:r>
              <m:r>
                <w:rPr>
                  <w:rStyle w:val="Hyperlink"/>
                  <w:rFonts w:ascii="Cambria Math" w:hAnsi="Cambria Math"/>
                  <w:noProof/>
                  <w:sz w:val="20"/>
                  <w:szCs w:val="20"/>
                </w:rPr>
                <m:t>(</m:t>
              </m:r>
              <m:r>
                <m:rPr>
                  <m:sty m:val="bi"/>
                </m:rPr>
                <w:rPr>
                  <w:rStyle w:val="Hyperlink"/>
                  <w:rFonts w:ascii="Cambria Math" w:hAnsi="Cambria Math"/>
                  <w:noProof/>
                  <w:sz w:val="20"/>
                  <w:szCs w:val="20"/>
                </w:rPr>
                <m:t>λ</m:t>
              </m:r>
              <m:r>
                <w:rPr>
                  <w:rStyle w:val="Hyperlink"/>
                  <w:rFonts w:ascii="Cambria Math" w:hAnsi="Cambria Math"/>
                  <w:noProof/>
                  <w:sz w:val="20"/>
                  <w:szCs w:val="20"/>
                </w:rPr>
                <m:t>)</m:t>
              </m:r>
            </m:oMath>
            <w:r w:rsidRPr="005B2141">
              <w:rPr>
                <w:rStyle w:val="Hyperlink"/>
                <w:rFonts w:ascii="Cambria Math" w:hAnsi="Cambria Math"/>
                <w:noProof/>
                <w:sz w:val="20"/>
                <w:szCs w:val="20"/>
              </w:rPr>
              <w:t>: zero sets and growth</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_Toc214020378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58</w:t>
            </w:r>
            <w:r w:rsidRPr="005B2141">
              <w:rPr>
                <w:rFonts w:ascii="Cambria Math" w:hAnsi="Cambria Math"/>
                <w:noProof/>
                <w:webHidden/>
                <w:sz w:val="20"/>
                <w:szCs w:val="20"/>
              </w:rPr>
              <w:fldChar w:fldCharType="end"/>
            </w:r>
          </w:hyperlink>
        </w:p>
        <w:p w14:paraId="1E46CF26" w14:textId="32A73B4C"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79" w:history="1">
            <w:r w:rsidRPr="005B2141">
              <w:rPr>
                <w:rStyle w:val="Hyperlink"/>
                <w:noProof/>
                <w:sz w:val="20"/>
                <w:szCs w:val="20"/>
              </w:rPr>
              <w:t>B.5.1. Zero–set correspondence (S2)</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_Toc214020379 \h </w:instrText>
            </w:r>
            <w:r w:rsidRPr="005B2141">
              <w:rPr>
                <w:noProof/>
                <w:webHidden/>
                <w:sz w:val="20"/>
                <w:szCs w:val="20"/>
              </w:rPr>
            </w:r>
            <w:r w:rsidRPr="005B2141">
              <w:rPr>
                <w:noProof/>
                <w:webHidden/>
                <w:sz w:val="20"/>
                <w:szCs w:val="20"/>
              </w:rPr>
              <w:fldChar w:fldCharType="separate"/>
            </w:r>
            <w:r>
              <w:rPr>
                <w:noProof/>
                <w:webHidden/>
                <w:sz w:val="20"/>
                <w:szCs w:val="20"/>
              </w:rPr>
              <w:t>58</w:t>
            </w:r>
            <w:r w:rsidRPr="005B2141">
              <w:rPr>
                <w:noProof/>
                <w:webHidden/>
                <w:sz w:val="20"/>
                <w:szCs w:val="20"/>
              </w:rPr>
              <w:fldChar w:fldCharType="end"/>
            </w:r>
          </w:hyperlink>
        </w:p>
        <w:p w14:paraId="1D85AC83" w14:textId="4D0A471F"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80" w:history="1">
            <w:r w:rsidRPr="005B2141">
              <w:rPr>
                <w:rStyle w:val="Hyperlink"/>
                <w:noProof/>
                <w:sz w:val="20"/>
                <w:szCs w:val="20"/>
              </w:rPr>
              <w:t>B.5.2. Sectorial growth and Phragmén–Lindelöf (S3)</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_Toc214020380 \h </w:instrText>
            </w:r>
            <w:r w:rsidRPr="005B2141">
              <w:rPr>
                <w:noProof/>
                <w:webHidden/>
                <w:sz w:val="20"/>
                <w:szCs w:val="20"/>
              </w:rPr>
            </w:r>
            <w:r w:rsidRPr="005B2141">
              <w:rPr>
                <w:noProof/>
                <w:webHidden/>
                <w:sz w:val="20"/>
                <w:szCs w:val="20"/>
              </w:rPr>
              <w:fldChar w:fldCharType="separate"/>
            </w:r>
            <w:r>
              <w:rPr>
                <w:noProof/>
                <w:webHidden/>
                <w:sz w:val="20"/>
                <w:szCs w:val="20"/>
              </w:rPr>
              <w:t>59</w:t>
            </w:r>
            <w:r w:rsidRPr="005B2141">
              <w:rPr>
                <w:noProof/>
                <w:webHidden/>
                <w:sz w:val="20"/>
                <w:szCs w:val="20"/>
              </w:rPr>
              <w:fldChar w:fldCharType="end"/>
            </w:r>
          </w:hyperlink>
        </w:p>
        <w:p w14:paraId="2C37F0E9" w14:textId="16131580"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81" w:history="1">
            <w:r w:rsidRPr="005B2141">
              <w:rPr>
                <w:rStyle w:val="Hyperlink"/>
                <w:rFonts w:ascii="Cambria Math" w:hAnsi="Cambria Math"/>
                <w:noProof/>
                <w:sz w:val="20"/>
                <w:szCs w:val="20"/>
              </w:rPr>
              <w:t xml:space="preserve">B.6. Conclusion: proof of Theorem S for </w:t>
            </w:r>
            <m:oMath>
              <m:r>
                <m:rPr>
                  <m:sty m:val="bi"/>
                </m:rPr>
                <w:rPr>
                  <w:rStyle w:val="Hyperlink"/>
                  <w:rFonts w:ascii="Cambria Math" w:hAnsi="Cambria Math"/>
                  <w:noProof/>
                  <w:sz w:val="20"/>
                  <w:szCs w:val="20"/>
                </w:rPr>
                <m:t>LD</m:t>
              </m:r>
            </m:oMath>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61</w:t>
            </w:r>
            <w:r w:rsidRPr="005B2141">
              <w:rPr>
                <w:rFonts w:ascii="Cambria Math" w:hAnsi="Cambria Math"/>
                <w:noProof/>
                <w:webHidden/>
                <w:sz w:val="20"/>
                <w:szCs w:val="20"/>
              </w:rPr>
              <w:fldChar w:fldCharType="end"/>
            </w:r>
          </w:hyperlink>
        </w:p>
        <w:p w14:paraId="7921F3E2" w14:textId="478CC3C9"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82" w:history="1">
            <w:r w:rsidRPr="005B2141">
              <w:rPr>
                <w:rStyle w:val="Hyperlink"/>
                <w:rFonts w:ascii="Cambria Math" w:hAnsi="Cambria Math"/>
                <w:noProof/>
                <w:sz w:val="20"/>
                <w:szCs w:val="20"/>
              </w:rPr>
              <w:t>Coda (apoetic)</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61</w:t>
            </w:r>
            <w:r w:rsidRPr="005B2141">
              <w:rPr>
                <w:rFonts w:ascii="Cambria Math" w:hAnsi="Cambria Math"/>
                <w:noProof/>
                <w:webHidden/>
                <w:sz w:val="20"/>
                <w:szCs w:val="20"/>
              </w:rPr>
              <w:fldChar w:fldCharType="end"/>
            </w:r>
          </w:hyperlink>
        </w:p>
        <w:p w14:paraId="26960BC1" w14:textId="7171F874"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83" w:history="1">
            <w:r w:rsidRPr="005B2141">
              <w:rPr>
                <w:rStyle w:val="Hyperlink"/>
                <w:rFonts w:ascii="Cambria Math" w:hAnsi="Cambria Math"/>
                <w:noProof/>
                <w:sz w:val="20"/>
                <w:szCs w:val="20"/>
              </w:rPr>
              <w:t>C. Functional–Analytic Backbone</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62</w:t>
            </w:r>
            <w:r w:rsidRPr="005B2141">
              <w:rPr>
                <w:rFonts w:ascii="Cambria Math" w:hAnsi="Cambria Math"/>
                <w:noProof/>
                <w:webHidden/>
                <w:sz w:val="20"/>
                <w:szCs w:val="20"/>
              </w:rPr>
              <w:fldChar w:fldCharType="end"/>
            </w:r>
          </w:hyperlink>
        </w:p>
        <w:p w14:paraId="654DBF41" w14:textId="33B3F134"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84" w:history="1">
            <w:r w:rsidRPr="005B2141">
              <w:rPr>
                <w:rStyle w:val="Hyperlink"/>
                <w:rFonts w:ascii="Cambria Math" w:hAnsi="Cambria Math"/>
                <w:noProof/>
                <w:sz w:val="20"/>
                <w:szCs w:val="20"/>
              </w:rPr>
              <w:t>C.1. Spaces, norms and basic structures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62</w:t>
            </w:r>
            <w:r w:rsidRPr="005B2141">
              <w:rPr>
                <w:rFonts w:ascii="Cambria Math" w:hAnsi="Cambria Math"/>
                <w:noProof/>
                <w:webHidden/>
                <w:sz w:val="20"/>
                <w:szCs w:val="20"/>
              </w:rPr>
              <w:fldChar w:fldCharType="end"/>
            </w:r>
          </w:hyperlink>
        </w:p>
        <w:p w14:paraId="72AF2023" w14:textId="40445AFB"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85" w:history="1">
            <w:r w:rsidRPr="005B2141">
              <w:rPr>
                <w:rStyle w:val="Hyperlink"/>
                <w:rFonts w:ascii="Cambria Math" w:hAnsi="Cambria Math"/>
                <w:noProof/>
                <w:sz w:val="20"/>
                <w:szCs w:val="20"/>
              </w:rPr>
              <w:t xml:space="preserve">C.2. Core operators: </w:t>
            </w:r>
            <m:oMath>
              <m:r>
                <m:rPr>
                  <m:sty m:val="bi"/>
                </m:rPr>
                <w:rPr>
                  <w:rStyle w:val="Hyperlink"/>
                  <w:rFonts w:ascii="Cambria Math" w:hAnsi="Cambria Math"/>
                  <w:noProof/>
                  <w:sz w:val="20"/>
                  <w:szCs w:val="20"/>
                </w:rPr>
                <m:t>ασ</m:t>
              </m:r>
            </m:oMath>
            <w:r w:rsidRPr="005B2141">
              <w:rPr>
                <w:rStyle w:val="Hyperlink"/>
                <w:rFonts w:ascii="Cambria Math" w:hAnsi="Cambria Math"/>
                <w:noProof/>
                <w:sz w:val="20"/>
                <w:szCs w:val="20"/>
              </w:rPr>
              <w:t xml:space="preserve">, </w:t>
            </w:r>
            <m:oMath>
              <m:r>
                <m:rPr>
                  <m:sty m:val="bi"/>
                </m:rPr>
                <w:rPr>
                  <w:rStyle w:val="Hyperlink"/>
                  <w:rFonts w:ascii="Cambria Math" w:hAnsi="Cambria Math"/>
                  <w:noProof/>
                  <w:sz w:val="20"/>
                  <w:szCs w:val="20"/>
                </w:rPr>
                <m:t>γ</m:t>
              </m:r>
            </m:oMath>
            <w:r w:rsidRPr="005B2141">
              <w:rPr>
                <w:rStyle w:val="Hyperlink"/>
                <w:rFonts w:ascii="Cambria Math" w:hAnsi="Cambria Math"/>
                <w:noProof/>
                <w:sz w:val="20"/>
                <w:szCs w:val="20"/>
              </w:rPr>
              <w:t xml:space="preserve">, </w:t>
            </w:r>
            <m:oMath>
              <m:r>
                <m:rPr>
                  <m:sty m:val="bi"/>
                </m:rPr>
                <w:rPr>
                  <w:rStyle w:val="Hyperlink"/>
                  <w:rFonts w:ascii="Cambria Math" w:hAnsi="Cambria Math"/>
                  <w:noProof/>
                  <w:sz w:val="20"/>
                  <w:szCs w:val="20"/>
                </w:rPr>
                <m:t>HIR</m:t>
              </m:r>
            </m:oMath>
            <w:r w:rsidRPr="005B2141">
              <w:rPr>
                <w:rStyle w:val="Hyperlink"/>
                <w:rFonts w:ascii="Cambria Math" w:hAnsi="Cambria Math"/>
                <w:noProof/>
                <w:sz w:val="20"/>
                <w:szCs w:val="20"/>
              </w:rPr>
              <w:t xml:space="preserve">, </w:t>
            </w:r>
            <m:oMath>
              <m:r>
                <m:rPr>
                  <m:sty m:val="bi"/>
                </m:rPr>
                <w:rPr>
                  <w:rStyle w:val="Hyperlink"/>
                  <w:rFonts w:ascii="Cambria Math" w:hAnsi="Cambria Math"/>
                  <w:noProof/>
                  <w:sz w:val="20"/>
                  <w:szCs w:val="20"/>
                </w:rPr>
                <m:t>LD</m:t>
              </m:r>
            </m:oMath>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63</w:t>
            </w:r>
            <w:r w:rsidRPr="005B2141">
              <w:rPr>
                <w:rFonts w:ascii="Cambria Math" w:hAnsi="Cambria Math"/>
                <w:noProof/>
                <w:webHidden/>
                <w:sz w:val="20"/>
                <w:szCs w:val="20"/>
              </w:rPr>
              <w:fldChar w:fldCharType="end"/>
            </w:r>
          </w:hyperlink>
        </w:p>
        <w:p w14:paraId="4370E4C3" w14:textId="09B4192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86" w:history="1">
            <w:r w:rsidRPr="005B2141">
              <w:rPr>
                <w:rStyle w:val="Hyperlink"/>
                <w:rFonts w:ascii="Cambria Math" w:hAnsi="Cambria Math"/>
                <w:noProof/>
                <w:sz w:val="20"/>
                <w:szCs w:val="20"/>
              </w:rPr>
              <w:t xml:space="preserve">C.3. Mellin transform, functional equation and the </w:t>
            </w:r>
            <m:oMath>
              <m:r>
                <m:rPr>
                  <m:sty m:val="bi"/>
                </m:rPr>
                <w:rPr>
                  <w:rStyle w:val="Hyperlink"/>
                  <w:rFonts w:ascii="Cambria Math" w:hAnsi="Cambria Math"/>
                  <w:noProof/>
                  <w:sz w:val="20"/>
                  <w:szCs w:val="20"/>
                </w:rPr>
                <m:t>β</m:t>
              </m:r>
            </m:oMath>
            <w:r w:rsidRPr="005B2141">
              <w:rPr>
                <w:rStyle w:val="Hyperlink"/>
                <w:rFonts w:ascii="Cambria Math" w:hAnsi="Cambria Math"/>
                <w:noProof/>
                <w:sz w:val="20"/>
                <w:szCs w:val="20"/>
              </w:rPr>
              <w:t>–intertwiner</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64</w:t>
            </w:r>
            <w:r w:rsidRPr="005B2141">
              <w:rPr>
                <w:rFonts w:ascii="Cambria Math" w:hAnsi="Cambria Math"/>
                <w:noProof/>
                <w:webHidden/>
                <w:sz w:val="20"/>
                <w:szCs w:val="20"/>
              </w:rPr>
              <w:fldChar w:fldCharType="end"/>
            </w:r>
          </w:hyperlink>
        </w:p>
        <w:p w14:paraId="5D04E507" w14:textId="12D31C51"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87" w:history="1">
            <w:r w:rsidRPr="005B2141">
              <w:rPr>
                <w:rStyle w:val="Hyperlink"/>
                <w:rFonts w:ascii="Cambria Math" w:hAnsi="Cambria Math"/>
                <w:noProof/>
                <w:sz w:val="20"/>
                <w:szCs w:val="20"/>
              </w:rPr>
              <w:t>C.4. Coercivity, Gamma potential and spectral gap</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65</w:t>
            </w:r>
            <w:r w:rsidRPr="005B2141">
              <w:rPr>
                <w:rFonts w:ascii="Cambria Math" w:hAnsi="Cambria Math"/>
                <w:noProof/>
                <w:webHidden/>
                <w:sz w:val="20"/>
                <w:szCs w:val="20"/>
              </w:rPr>
              <w:fldChar w:fldCharType="end"/>
            </w:r>
          </w:hyperlink>
        </w:p>
        <w:p w14:paraId="1FD335BB" w14:textId="28E21B0D" w:rsidR="005B2141" w:rsidRPr="005B2141" w:rsidRDefault="005B2141">
          <w:pPr>
            <w:pStyle w:val="TOC3"/>
            <w:tabs>
              <w:tab w:val="right" w:leader="dot" w:pos="9350"/>
            </w:tabs>
            <w:rPr>
              <w:rFonts w:eastAsiaTheme="minorEastAsia" w:cstheme="minorBidi"/>
              <w:noProof/>
              <w:kern w:val="2"/>
              <w:sz w:val="20"/>
              <w:szCs w:val="20"/>
              <w:lang w:val="en-GB" w:eastAsia="en-GB"/>
              <w14:ligatures w14:val="standardContextual"/>
            </w:rPr>
          </w:pPr>
          <w:hyperlink w:anchor="_Toc214020388" w:history="1">
            <w:r w:rsidRPr="005B2141">
              <w:rPr>
                <w:rStyle w:val="Hyperlink"/>
                <w:noProof/>
                <w:sz w:val="20"/>
                <w:szCs w:val="20"/>
              </w:rPr>
              <w:t xml:space="preserve">C.5. </w:t>
            </w:r>
            <m:oMath>
              <m:r>
                <m:rPr>
                  <m:sty m:val="b"/>
                </m:rPr>
                <w:rPr>
                  <w:rStyle w:val="Hyperlink"/>
                  <w:noProof/>
                  <w:sz w:val="20"/>
                  <w:szCs w:val="20"/>
                </w:rPr>
                <m:t>Δ</m:t>
              </m:r>
              <m:r>
                <m:rPr>
                  <m:sty m:val="bi"/>
                </m:rPr>
                <w:rPr>
                  <w:rStyle w:val="Hyperlink"/>
                  <w:noProof/>
                  <w:sz w:val="20"/>
                  <w:szCs w:val="20"/>
                </w:rPr>
                <m:t>T</m:t>
              </m:r>
            </m:oMath>
            <w:r w:rsidRPr="005B2141">
              <w:rPr>
                <w:rStyle w:val="Hyperlink"/>
                <w:noProof/>
                <w:sz w:val="20"/>
                <w:szCs w:val="20"/>
              </w:rPr>
              <w:t>, Fokker–Planck flow and Lyapunov structure</w:t>
            </w:r>
            <w:r w:rsidRPr="005B2141">
              <w:rPr>
                <w:noProof/>
                <w:webHidden/>
                <w:sz w:val="20"/>
                <w:szCs w:val="20"/>
              </w:rPr>
              <w:tab/>
            </w:r>
            <w:r w:rsidRPr="005B2141">
              <w:rPr>
                <w:noProof/>
                <w:webHidden/>
                <w:sz w:val="20"/>
                <w:szCs w:val="20"/>
              </w:rPr>
              <w:fldChar w:fldCharType="begin"/>
            </w:r>
            <w:r w:rsidRPr="005B2141">
              <w:rPr>
                <w:noProof/>
                <w:webHidden/>
                <w:sz w:val="20"/>
                <w:szCs w:val="20"/>
              </w:rPr>
              <w:instrText xml:space="preserve"> PAGEREF _Toc214020388 \h </w:instrText>
            </w:r>
            <w:r w:rsidRPr="005B2141">
              <w:rPr>
                <w:noProof/>
                <w:webHidden/>
                <w:sz w:val="20"/>
                <w:szCs w:val="20"/>
              </w:rPr>
            </w:r>
            <w:r w:rsidRPr="005B2141">
              <w:rPr>
                <w:noProof/>
                <w:webHidden/>
                <w:sz w:val="20"/>
                <w:szCs w:val="20"/>
              </w:rPr>
              <w:fldChar w:fldCharType="separate"/>
            </w:r>
            <w:r>
              <w:rPr>
                <w:noProof/>
                <w:webHidden/>
                <w:sz w:val="20"/>
                <w:szCs w:val="20"/>
              </w:rPr>
              <w:t>65</w:t>
            </w:r>
            <w:r w:rsidRPr="005B2141">
              <w:rPr>
                <w:noProof/>
                <w:webHidden/>
                <w:sz w:val="20"/>
                <w:szCs w:val="20"/>
              </w:rPr>
              <w:fldChar w:fldCharType="end"/>
            </w:r>
          </w:hyperlink>
        </w:p>
        <w:p w14:paraId="04C107E6" w14:textId="4B5276B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89" w:history="1">
            <w:r w:rsidRPr="005B2141">
              <w:rPr>
                <w:rStyle w:val="Hyperlink"/>
                <w:rFonts w:ascii="Cambria Math" w:hAnsi="Cambria Math"/>
                <w:noProof/>
                <w:sz w:val="20"/>
                <w:szCs w:val="20"/>
              </w:rPr>
              <w:t>C.6. Summary of backbone properties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_Toc214020389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66</w:t>
            </w:r>
            <w:r w:rsidRPr="005B2141">
              <w:rPr>
                <w:rFonts w:ascii="Cambria Math" w:hAnsi="Cambria Math"/>
                <w:noProof/>
                <w:webHidden/>
                <w:sz w:val="20"/>
                <w:szCs w:val="20"/>
              </w:rPr>
              <w:fldChar w:fldCharType="end"/>
            </w:r>
          </w:hyperlink>
        </w:p>
        <w:p w14:paraId="7C58C889" w14:textId="249F007E"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90" w:history="1">
            <w:r w:rsidRPr="005B2141">
              <w:rPr>
                <w:rStyle w:val="Hyperlink"/>
                <w:rFonts w:ascii="Cambria Math" w:hAnsi="Cambria Math"/>
                <w:noProof/>
                <w:sz w:val="20"/>
                <w:szCs w:val="20"/>
              </w:rPr>
              <w:t>Appendix D — Numerical Experiments and Reproducibility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_Toc214020390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68</w:t>
            </w:r>
            <w:r w:rsidRPr="005B2141">
              <w:rPr>
                <w:rFonts w:ascii="Cambria Math" w:hAnsi="Cambria Math"/>
                <w:noProof/>
                <w:webHidden/>
                <w:sz w:val="20"/>
                <w:szCs w:val="20"/>
              </w:rPr>
              <w:fldChar w:fldCharType="end"/>
            </w:r>
          </w:hyperlink>
        </w:p>
        <w:p w14:paraId="751222A2" w14:textId="4CEB82BC"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91" w:history="1">
            <w:r w:rsidRPr="005B2141">
              <w:rPr>
                <w:rStyle w:val="Hyperlink"/>
                <w:rFonts w:ascii="Cambria Math" w:hAnsi="Cambria Math"/>
                <w:noProof/>
                <w:sz w:val="20"/>
                <w:szCs w:val="20"/>
              </w:rPr>
              <w:t>D.1. Numerical setup and conventions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_Toc214020391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68</w:t>
            </w:r>
            <w:r w:rsidRPr="005B2141">
              <w:rPr>
                <w:rFonts w:ascii="Cambria Math" w:hAnsi="Cambria Math"/>
                <w:noProof/>
                <w:webHidden/>
                <w:sz w:val="20"/>
                <w:szCs w:val="20"/>
              </w:rPr>
              <w:fldChar w:fldCharType="end"/>
            </w:r>
          </w:hyperlink>
        </w:p>
        <w:p w14:paraId="53C78C39" w14:textId="54472A4A"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92" w:history="1">
            <w:r w:rsidRPr="005B2141">
              <w:rPr>
                <w:rStyle w:val="Hyperlink"/>
                <w:rFonts w:ascii="Cambria Math" w:hAnsi="Cambria Math"/>
                <w:noProof/>
                <w:sz w:val="20"/>
                <w:szCs w:val="20"/>
              </w:rPr>
              <w:t>D.2. Eigenvalue truncations and spectral stability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_Toc214020392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69</w:t>
            </w:r>
            <w:r w:rsidRPr="005B2141">
              <w:rPr>
                <w:rFonts w:ascii="Cambria Math" w:hAnsi="Cambria Math"/>
                <w:noProof/>
                <w:webHidden/>
                <w:sz w:val="20"/>
                <w:szCs w:val="20"/>
              </w:rPr>
              <w:fldChar w:fldCharType="end"/>
            </w:r>
          </w:hyperlink>
        </w:p>
        <w:p w14:paraId="295B4BC9" w14:textId="0FB56559"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93" w:history="1">
            <w:r w:rsidRPr="005B2141">
              <w:rPr>
                <w:rStyle w:val="Hyperlink"/>
                <w:rFonts w:ascii="Cambria Math" w:hAnsi="Cambria Math"/>
                <w:noProof/>
                <w:sz w:val="20"/>
                <w:szCs w:val="20"/>
              </w:rPr>
              <w:t>D.3. Heat trace and small–time asymptotics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_Toc214020393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70</w:t>
            </w:r>
            <w:r w:rsidRPr="005B2141">
              <w:rPr>
                <w:rFonts w:ascii="Cambria Math" w:hAnsi="Cambria Math"/>
                <w:noProof/>
                <w:webHidden/>
                <w:sz w:val="20"/>
                <w:szCs w:val="20"/>
              </w:rPr>
              <w:fldChar w:fldCharType="end"/>
            </w:r>
          </w:hyperlink>
        </w:p>
        <w:p w14:paraId="2E773922" w14:textId="6B761A12"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94" w:history="1">
            <w:r w:rsidRPr="005B2141">
              <w:rPr>
                <w:rStyle w:val="Hyperlink"/>
                <w:rFonts w:ascii="Cambria Math" w:hAnsi="Cambria Math"/>
                <w:noProof/>
                <w:sz w:val="20"/>
                <w:szCs w:val="20"/>
              </w:rPr>
              <w:t>D.4. Rayleigh landscape and Gamma potential</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_Toc214020394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71</w:t>
            </w:r>
            <w:r w:rsidRPr="005B2141">
              <w:rPr>
                <w:rFonts w:ascii="Cambria Math" w:hAnsi="Cambria Math"/>
                <w:noProof/>
                <w:webHidden/>
                <w:sz w:val="20"/>
                <w:szCs w:val="20"/>
              </w:rPr>
              <w:fldChar w:fldCharType="end"/>
            </w:r>
          </w:hyperlink>
        </w:p>
        <w:p w14:paraId="2ED7A266" w14:textId="370AEEA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95" w:history="1">
            <w:r w:rsidRPr="005B2141">
              <w:rPr>
                <w:rStyle w:val="Hyperlink"/>
                <w:rFonts w:ascii="Cambria Math" w:hAnsi="Cambria Math"/>
                <w:noProof/>
                <w:sz w:val="20"/>
                <w:szCs w:val="20"/>
              </w:rPr>
              <w:t xml:space="preserve">D.5. </w:t>
            </w:r>
            <m:oMath>
              <m:r>
                <m:rPr>
                  <m:sty m:val="b"/>
                </m:rPr>
                <w:rPr>
                  <w:rStyle w:val="Hyperlink"/>
                  <w:rFonts w:ascii="Cambria Math" w:hAnsi="Cambria Math"/>
                  <w:noProof/>
                  <w:sz w:val="20"/>
                  <w:szCs w:val="20"/>
                </w:rPr>
                <m:t>Δ</m:t>
              </m:r>
              <m:r>
                <m:rPr>
                  <m:sty m:val="bi"/>
                </m:rPr>
                <w:rPr>
                  <w:rStyle w:val="Hyperlink"/>
                  <w:rFonts w:ascii="Cambria Math" w:hAnsi="Cambria Math"/>
                  <w:noProof/>
                  <w:sz w:val="20"/>
                  <w:szCs w:val="20"/>
                </w:rPr>
                <m:t>T</m:t>
              </m:r>
            </m:oMath>
            <w:r w:rsidRPr="005B2141">
              <w:rPr>
                <w:rStyle w:val="Hyperlink"/>
                <w:rFonts w:ascii="Cambria Math" w:hAnsi="Cambria Math"/>
                <w:noProof/>
                <w:sz w:val="20"/>
                <w:szCs w:val="20"/>
              </w:rPr>
              <w:t>flow and Lyapunov decay</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_Toc214020395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72</w:t>
            </w:r>
            <w:r w:rsidRPr="005B2141">
              <w:rPr>
                <w:rFonts w:ascii="Cambria Math" w:hAnsi="Cambria Math"/>
                <w:noProof/>
                <w:webHidden/>
                <w:sz w:val="20"/>
                <w:szCs w:val="20"/>
              </w:rPr>
              <w:fldChar w:fldCharType="end"/>
            </w:r>
          </w:hyperlink>
        </w:p>
        <w:p w14:paraId="217DDCC0" w14:textId="14032816"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96" w:history="1">
            <w:r w:rsidRPr="005B2141">
              <w:rPr>
                <w:rStyle w:val="Hyperlink"/>
                <w:rFonts w:ascii="Cambria Math" w:hAnsi="Cambria Math"/>
                <w:noProof/>
                <w:sz w:val="20"/>
                <w:szCs w:val="20"/>
              </w:rPr>
              <w:t xml:space="preserve">D.6. Determinant vs </w:t>
            </w:r>
            <m:oMath>
              <m:r>
                <m:rPr>
                  <m:sty m:val="b"/>
                </m:rPr>
                <w:rPr>
                  <w:rStyle w:val="Hyperlink"/>
                  <w:rFonts w:ascii="Cambria Math" w:hAnsi="Cambria Math"/>
                  <w:noProof/>
                  <w:sz w:val="20"/>
                  <w:szCs w:val="20"/>
                </w:rPr>
                <m:t>Ξ</m:t>
              </m:r>
            </m:oMath>
            <w:r w:rsidRPr="005B2141">
              <w:rPr>
                <w:rStyle w:val="Hyperlink"/>
                <w:rFonts w:ascii="Cambria Math" w:hAnsi="Cambria Math"/>
                <w:noProof/>
                <w:sz w:val="20"/>
                <w:szCs w:val="20"/>
              </w:rPr>
              <w:t>: finite–dimensional comparison</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_Toc214020396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73</w:t>
            </w:r>
            <w:r w:rsidRPr="005B2141">
              <w:rPr>
                <w:rFonts w:ascii="Cambria Math" w:hAnsi="Cambria Math"/>
                <w:noProof/>
                <w:webHidden/>
                <w:sz w:val="20"/>
                <w:szCs w:val="20"/>
              </w:rPr>
              <w:fldChar w:fldCharType="end"/>
            </w:r>
          </w:hyperlink>
        </w:p>
        <w:p w14:paraId="748A8657" w14:textId="36C18A9D" w:rsidR="005B2141" w:rsidRPr="005B2141" w:rsidRDefault="005B2141">
          <w:pPr>
            <w:pStyle w:val="TOC2"/>
            <w:tabs>
              <w:tab w:val="right" w:leader="dot" w:pos="9350"/>
            </w:tabs>
            <w:rPr>
              <w:rFonts w:ascii="Cambria Math" w:eastAsiaTheme="minorEastAsia" w:hAnsi="Cambria Math"/>
              <w:noProof/>
              <w:sz w:val="20"/>
              <w:szCs w:val="20"/>
              <w:lang w:eastAsia="en-GB"/>
            </w:rPr>
          </w:pPr>
          <w:hyperlink w:anchor="_Toc214020397" w:history="1">
            <w:r w:rsidRPr="005B2141">
              <w:rPr>
                <w:rStyle w:val="Hyperlink"/>
                <w:rFonts w:ascii="Cambria Math" w:hAnsi="Cambria Math"/>
                <w:noProof/>
                <w:sz w:val="20"/>
                <w:szCs w:val="20"/>
              </w:rPr>
              <w:t>D.7. Packaging and further directions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_Toc214020397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74</w:t>
            </w:r>
            <w:r w:rsidRPr="005B2141">
              <w:rPr>
                <w:rFonts w:ascii="Cambria Math" w:hAnsi="Cambria Math"/>
                <w:noProof/>
                <w:webHidden/>
                <w:sz w:val="20"/>
                <w:szCs w:val="20"/>
              </w:rPr>
              <w:fldChar w:fldCharType="end"/>
            </w:r>
          </w:hyperlink>
        </w:p>
        <w:p w14:paraId="0150BA96" w14:textId="34E13885" w:rsidR="005B2141" w:rsidRPr="005B2141" w:rsidRDefault="005B2141">
          <w:pPr>
            <w:pStyle w:val="TOC1"/>
            <w:tabs>
              <w:tab w:val="right" w:leader="dot" w:pos="9350"/>
            </w:tabs>
            <w:rPr>
              <w:rFonts w:ascii="Cambria Math" w:eastAsiaTheme="minorEastAsia" w:hAnsi="Cambria Math"/>
              <w:noProof/>
              <w:sz w:val="20"/>
              <w:szCs w:val="20"/>
              <w:lang w:eastAsia="en-GB"/>
            </w:rPr>
          </w:pPr>
          <w:hyperlink w:anchor="_Toc214020398" w:history="1">
            <w:r w:rsidRPr="005B2141">
              <w:rPr>
                <w:rStyle w:val="Hyperlink"/>
                <w:rFonts w:ascii="Cambria Math" w:hAnsi="Cambria Math"/>
                <w:noProof/>
                <w:spacing w:val="-2"/>
                <w:sz w:val="20"/>
                <w:szCs w:val="20"/>
              </w:rPr>
              <w:t>References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_Toc214020398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75</w:t>
            </w:r>
            <w:r w:rsidRPr="005B2141">
              <w:rPr>
                <w:rFonts w:ascii="Cambria Math" w:hAnsi="Cambria Math"/>
                <w:noProof/>
                <w:webHidden/>
                <w:sz w:val="20"/>
                <w:szCs w:val="20"/>
              </w:rPr>
              <w:fldChar w:fldCharType="end"/>
            </w:r>
          </w:hyperlink>
        </w:p>
        <w:p w14:paraId="1112AD17" w14:textId="6828C112" w:rsidR="005B2141" w:rsidRDefault="005B2141">
          <w:pPr>
            <w:pStyle w:val="TOC2"/>
            <w:tabs>
              <w:tab w:val="right" w:leader="dot" w:pos="9350"/>
            </w:tabs>
            <w:rPr>
              <w:rFonts w:eastAsiaTheme="minorEastAsia"/>
              <w:noProof/>
              <w:lang w:eastAsia="en-GB"/>
            </w:rPr>
          </w:pPr>
          <w:hyperlink w:anchor="_Toc214020399" w:history="1">
            <w:r w:rsidRPr="005B2141">
              <w:rPr>
                <w:rStyle w:val="Hyperlink"/>
                <w:rFonts w:ascii="Cambria Math" w:hAnsi="Cambria Math"/>
                <w:noProof/>
                <w:sz w:val="20"/>
                <w:szCs w:val="20"/>
              </w:rPr>
              <w:t>Third</w:t>
            </w:r>
            <w:r w:rsidRPr="005B2141">
              <w:rPr>
                <w:rStyle w:val="Hyperlink"/>
                <w:rFonts w:ascii="Cambria Math" w:hAnsi="Cambria Math"/>
                <w:noProof/>
                <w:spacing w:val="-9"/>
                <w:sz w:val="20"/>
                <w:szCs w:val="20"/>
              </w:rPr>
              <w:t xml:space="preserve"> </w:t>
            </w:r>
            <w:r w:rsidRPr="005B2141">
              <w:rPr>
                <w:rStyle w:val="Hyperlink"/>
                <w:rFonts w:ascii="Cambria Math" w:hAnsi="Cambria Math"/>
                <w:noProof/>
                <w:sz w:val="20"/>
                <w:szCs w:val="20"/>
              </w:rPr>
              <w:t>Party</w:t>
            </w:r>
            <w:r w:rsidRPr="005B2141">
              <w:rPr>
                <w:rStyle w:val="Hyperlink"/>
                <w:rFonts w:ascii="Cambria Math" w:hAnsi="Cambria Math"/>
                <w:noProof/>
                <w:spacing w:val="-9"/>
                <w:sz w:val="20"/>
                <w:szCs w:val="20"/>
              </w:rPr>
              <w:t xml:space="preserve"> </w:t>
            </w:r>
            <w:r w:rsidRPr="005B2141">
              <w:rPr>
                <w:rStyle w:val="Hyperlink"/>
                <w:rFonts w:ascii="Cambria Math" w:hAnsi="Cambria Math"/>
                <w:noProof/>
                <w:spacing w:val="-2"/>
                <w:sz w:val="20"/>
                <w:szCs w:val="20"/>
              </w:rPr>
              <w:t>References</w:t>
            </w:r>
            <w:r w:rsidRPr="005B2141">
              <w:rPr>
                <w:rFonts w:ascii="Cambria Math" w:hAnsi="Cambria Math"/>
                <w:noProof/>
                <w:webHidden/>
                <w:sz w:val="20"/>
                <w:szCs w:val="20"/>
              </w:rPr>
              <w:tab/>
            </w:r>
            <w:r w:rsidRPr="005B2141">
              <w:rPr>
                <w:rFonts w:ascii="Cambria Math" w:hAnsi="Cambria Math"/>
                <w:noProof/>
                <w:webHidden/>
                <w:sz w:val="20"/>
                <w:szCs w:val="20"/>
              </w:rPr>
              <w:fldChar w:fldCharType="begin"/>
            </w:r>
            <w:r w:rsidRPr="005B2141">
              <w:rPr>
                <w:rFonts w:ascii="Cambria Math" w:hAnsi="Cambria Math"/>
                <w:noProof/>
                <w:webHidden/>
                <w:sz w:val="20"/>
                <w:szCs w:val="20"/>
              </w:rPr>
              <w:instrText xml:space="preserve"> PAGEREF _Toc214020399 \h </w:instrText>
            </w:r>
            <w:r w:rsidRPr="005B2141">
              <w:rPr>
                <w:rFonts w:ascii="Cambria Math" w:hAnsi="Cambria Math"/>
                <w:noProof/>
                <w:webHidden/>
                <w:sz w:val="20"/>
                <w:szCs w:val="20"/>
              </w:rPr>
            </w:r>
            <w:r w:rsidRPr="005B2141">
              <w:rPr>
                <w:rFonts w:ascii="Cambria Math" w:hAnsi="Cambria Math"/>
                <w:noProof/>
                <w:webHidden/>
                <w:sz w:val="20"/>
                <w:szCs w:val="20"/>
              </w:rPr>
              <w:fldChar w:fldCharType="separate"/>
            </w:r>
            <w:r>
              <w:rPr>
                <w:rFonts w:ascii="Cambria Math" w:hAnsi="Cambria Math"/>
                <w:noProof/>
                <w:webHidden/>
                <w:sz w:val="20"/>
                <w:szCs w:val="20"/>
              </w:rPr>
              <w:t>80</w:t>
            </w:r>
            <w:r w:rsidRPr="005B2141">
              <w:rPr>
                <w:rFonts w:ascii="Cambria Math" w:hAnsi="Cambria Math"/>
                <w:noProof/>
                <w:webHidden/>
                <w:sz w:val="20"/>
                <w:szCs w:val="20"/>
              </w:rPr>
              <w:fldChar w:fldCharType="end"/>
            </w:r>
          </w:hyperlink>
        </w:p>
        <w:p w14:paraId="1C95F489" w14:textId="1486FF5C" w:rsidR="00664F79" w:rsidRPr="005B2141" w:rsidRDefault="00664F79">
          <w:pPr>
            <w:rPr>
              <w:rFonts w:ascii="Cambria Math" w:hAnsi="Cambria Math"/>
              <w:sz w:val="20"/>
              <w:szCs w:val="20"/>
            </w:rPr>
          </w:pPr>
          <w:r w:rsidRPr="005B2141">
            <w:rPr>
              <w:rFonts w:ascii="Cambria Math" w:hAnsi="Cambria Math"/>
              <w:b/>
              <w:bCs/>
              <w:noProof/>
              <w:sz w:val="20"/>
              <w:szCs w:val="20"/>
            </w:rPr>
            <w:fldChar w:fldCharType="end"/>
          </w:r>
        </w:p>
      </w:sdtContent>
    </w:sdt>
    <w:p w14:paraId="689D479B" w14:textId="77777777" w:rsidR="00732001" w:rsidRPr="005B2141" w:rsidRDefault="00732001">
      <w:pPr>
        <w:rPr>
          <w:rFonts w:ascii="Cambria Math" w:eastAsiaTheme="majorEastAsia" w:hAnsi="Cambria Math" w:cstheme="majorBidi"/>
          <w:sz w:val="40"/>
          <w:szCs w:val="40"/>
        </w:rPr>
      </w:pPr>
      <w:r w:rsidRPr="005B2141">
        <w:rPr>
          <w:rFonts w:ascii="Cambria Math" w:hAnsi="Cambria Math"/>
        </w:rPr>
        <w:br w:type="page"/>
      </w:r>
    </w:p>
    <w:p w14:paraId="6B2EFEB1" w14:textId="1EA948A6" w:rsidR="00777BA5" w:rsidRPr="005B2141" w:rsidRDefault="00777BA5" w:rsidP="00777BA5">
      <w:pPr>
        <w:pStyle w:val="Heading1"/>
        <w:rPr>
          <w:rFonts w:ascii="Cambria Math" w:hAnsi="Cambria Math"/>
          <w:color w:val="auto"/>
        </w:rPr>
      </w:pPr>
      <w:bookmarkStart w:id="1" w:name="_Toc214020270"/>
      <w:r w:rsidRPr="005B2141">
        <w:rPr>
          <w:rFonts w:ascii="Cambria Math" w:hAnsi="Cambria Math"/>
          <w:color w:val="auto"/>
        </w:rPr>
        <w:lastRenderedPageBreak/>
        <w:t>Main Theorem.</w:t>
      </w:r>
      <w:bookmarkEnd w:id="1"/>
      <w:r w:rsidRPr="005B2141">
        <w:rPr>
          <w:rFonts w:ascii="Cambria Math" w:hAnsi="Cambria Math"/>
          <w:color w:val="auto"/>
        </w:rPr>
        <w:t xml:space="preserve"> </w:t>
      </w:r>
    </w:p>
    <w:p w14:paraId="2BE48CAD" w14:textId="2E661DC9" w:rsidR="0094467A" w:rsidRPr="0094467A" w:rsidRDefault="0094467A" w:rsidP="0094467A">
      <w:pPr>
        <w:rPr>
          <w:rFonts w:ascii="Cambria Math" w:hAnsi="Cambria Math"/>
        </w:rPr>
      </w:pPr>
      <w:r w:rsidRPr="0094467A">
        <w:rPr>
          <w:rFonts w:ascii="Cambria Math" w:hAnsi="Cambria Math"/>
        </w:rPr>
        <w:t xml:space="preserve">Let </w:t>
      </w:r>
      <m:oMath>
        <m:r>
          <m:rPr>
            <m:scr m:val="script"/>
          </m:rPr>
          <w:rPr>
            <w:rFonts w:ascii="Cambria Math" w:hAnsi="Cambria Math"/>
          </w:rPr>
          <m:t>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m:rPr>
            <m:nor/>
          </m:rPr>
          <w:rPr>
            <w:rFonts w:ascii="Cambria Math" w:hAnsi="Cambria Math"/>
          </w:rPr>
          <m:t> </m:t>
        </m:r>
        <m:r>
          <w:rPr>
            <w:rFonts w:ascii="Cambria Math" w:hAnsi="Cambria Math"/>
          </w:rPr>
          <m:t>dx)</m:t>
        </m:r>
      </m:oMath>
      <w:r w:rsidRPr="0094467A">
        <w:rPr>
          <w:rFonts w:ascii="Cambria Math" w:hAnsi="Cambria Math"/>
        </w:rPr>
        <w:t>and let</w:t>
      </w:r>
    </w:p>
    <w:p w14:paraId="79F5A4C8" w14:textId="6F35FC8F" w:rsidR="0094467A" w:rsidRPr="0094467A" w:rsidRDefault="0094467A" w:rsidP="0094467A">
      <w:pPr>
        <w:rPr>
          <w:rFonts w:ascii="Cambria Math" w:hAnsi="Cambria Math"/>
        </w:rPr>
      </w:pPr>
      <m:oMathPara>
        <m:oMath>
          <m:sSub>
            <m:sSubPr>
              <m:ctrlPr>
                <w:rPr>
                  <w:rFonts w:ascii="Cambria Math" w:hAnsi="Cambria Math"/>
                </w:rPr>
              </m:ctrlPr>
            </m:sSubPr>
            <m:e>
              <m:r>
                <w:rPr>
                  <w:rFonts w:ascii="Cambria Math" w:hAnsi="Cambria Math"/>
                </w:rPr>
                <m:t>L</m:t>
              </m:r>
            </m:e>
            <m:sub>
              <m:r>
                <w:rPr>
                  <w:rFonts w:ascii="Cambria Math" w:hAnsi="Cambria Math"/>
                </w:rPr>
                <m:t>D</m:t>
              </m:r>
            </m:sub>
          </m:sSub>
          <m:r>
            <m:rPr>
              <m:nor/>
            </m:rPr>
            <w:rPr>
              <w:rFonts w:ascii="Cambria Math" w:hAnsi="Cambria Math"/>
            </w:rPr>
            <m:t>  </m:t>
          </m:r>
          <m:r>
            <w:rPr>
              <w:rFonts w:ascii="Cambria Math" w:hAnsi="Cambria Math"/>
            </w:rPr>
            <m:t>=</m:t>
          </m:r>
          <m:r>
            <m:rPr>
              <m:nor/>
            </m:rPr>
            <w:rPr>
              <w:rFonts w:ascii="Cambria Math" w:hAnsi="Cambria Math"/>
            </w:rPr>
            <m:t>  </m:t>
          </m:r>
          <m:sSub>
            <m:sSubPr>
              <m:ctrlPr>
                <w:rPr>
                  <w:rFonts w:ascii="Cambria Math" w:hAnsi="Cambria Math"/>
                </w:rPr>
              </m:ctrlPr>
            </m:sSubPr>
            <m:e>
              <m:r>
                <w:rPr>
                  <w:rFonts w:ascii="Cambria Math" w:hAnsi="Cambria Math"/>
                </w:rPr>
                <m:t>T</m:t>
              </m:r>
            </m:e>
            <m:sub>
              <m:r>
                <w:rPr>
                  <w:rFonts w:ascii="Cambria Math" w:hAnsi="Cambria Math"/>
                </w:rPr>
                <m:t>τ</m:t>
              </m:r>
            </m:sub>
          </m:sSub>
          <m:r>
            <m:rPr>
              <m:nor/>
            </m:rPr>
            <w:rPr>
              <w:rFonts w:ascii="Cambria Math" w:hAnsi="Cambria Math"/>
            </w:rPr>
            <m:t>  </m:t>
          </m:r>
          <m:r>
            <w:rPr>
              <w:rFonts w:ascii="Cambria Math" w:hAnsi="Cambria Math"/>
            </w:rPr>
            <m:t>+</m:t>
          </m:r>
          <m:r>
            <m:rPr>
              <m:nor/>
            </m:rPr>
            <w:rPr>
              <w:rFonts w:ascii="Cambria Math" w:hAnsi="Cambria Math"/>
            </w:rPr>
            <m:t>  </m:t>
          </m:r>
          <m:sSub>
            <m:sSubPr>
              <m:ctrlPr>
                <w:rPr>
                  <w:rFonts w:ascii="Cambria Math" w:hAnsi="Cambria Math"/>
                </w:rPr>
              </m:ctrlPr>
            </m:sSubPr>
            <m:e>
              <m:r>
                <w:rPr>
                  <w:rFonts w:ascii="Cambria Math" w:hAnsi="Cambria Math"/>
                </w:rPr>
                <m:t>α</m:t>
              </m:r>
            </m:e>
            <m:sub>
              <m:r>
                <w:rPr>
                  <w:rFonts w:ascii="Cambria Math" w:hAnsi="Cambria Math"/>
                </w:rPr>
                <m:t>σ</m:t>
              </m:r>
            </m:sub>
          </m:sSub>
          <m:r>
            <m:rPr>
              <m:nor/>
            </m:rPr>
            <w:rPr>
              <w:rFonts w:ascii="Cambria Math" w:hAnsi="Cambria Math"/>
            </w:rPr>
            <m:t>  </m:t>
          </m:r>
          <m:r>
            <w:rPr>
              <w:rFonts w:ascii="Cambria Math" w:hAnsi="Cambria Math"/>
            </w:rPr>
            <m:t>+</m:t>
          </m:r>
          <m:r>
            <m:rPr>
              <m:nor/>
            </m:rPr>
            <w:rPr>
              <w:rFonts w:ascii="Cambria Math" w:hAnsi="Cambria Math"/>
            </w:rPr>
            <m:t>  </m:t>
          </m:r>
          <m:r>
            <w:rPr>
              <w:rFonts w:ascii="Cambria Math" w:hAnsi="Cambria Math"/>
            </w:rPr>
            <m:t>γ</m:t>
          </m:r>
          <m:r>
            <m:rPr>
              <m:nor/>
            </m:rPr>
            <w:rPr>
              <w:rFonts w:ascii="Cambria Math" w:hAnsi="Cambria Math"/>
            </w:rPr>
            <m:t>  </m:t>
          </m:r>
          <m:r>
            <w:rPr>
              <w:rFonts w:ascii="Cambria Math" w:hAnsi="Cambria Math"/>
            </w:rPr>
            <m:t>+</m:t>
          </m:r>
          <m:r>
            <m:rPr>
              <m:nor/>
            </m:rPr>
            <w:rPr>
              <w:rFonts w:ascii="Cambria Math" w:hAnsi="Cambria Math"/>
            </w:rPr>
            <m:t>  </m:t>
          </m:r>
          <m:sSub>
            <m:sSubPr>
              <m:ctrlPr>
                <w:rPr>
                  <w:rFonts w:ascii="Cambria Math" w:hAnsi="Cambria Math"/>
                </w:rPr>
              </m:ctrlPr>
            </m:sSubPr>
            <m:e>
              <m:r>
                <w:rPr>
                  <w:rFonts w:ascii="Cambria Math" w:hAnsi="Cambria Math"/>
                </w:rPr>
                <m:t>H</m:t>
              </m:r>
            </m:e>
            <m:sub>
              <m:r>
                <w:rPr>
                  <w:rFonts w:ascii="Cambria Math" w:hAnsi="Cambria Math"/>
                </w:rPr>
                <m:t>IR</m:t>
              </m:r>
            </m:sub>
          </m:sSub>
          <m:r>
            <w:rPr>
              <w:rFonts w:ascii="Cambria Math" w:hAnsi="Cambria Math"/>
            </w:rPr>
            <w:br/>
          </m:r>
        </m:oMath>
      </m:oMathPara>
    </w:p>
    <w:p w14:paraId="5FBF87FD" w14:textId="3468DC0A" w:rsidR="0094467A" w:rsidRPr="0094467A" w:rsidRDefault="0094467A" w:rsidP="0094467A">
      <w:pPr>
        <w:rPr>
          <w:rFonts w:ascii="Cambria Math" w:hAnsi="Cambria Math"/>
        </w:rPr>
      </w:pPr>
      <w:r w:rsidRPr="0094467A">
        <w:rPr>
          <w:rFonts w:ascii="Cambria Math" w:hAnsi="Cambria Math"/>
        </w:rPr>
        <w:t xml:space="preserve">denote the self-adjoint operator on </w:t>
      </w:r>
      <m:oMath>
        <m:r>
          <m:rPr>
            <m:scr m:val="script"/>
          </m:rPr>
          <w:rPr>
            <w:rFonts w:ascii="Cambria Math" w:hAnsi="Cambria Math"/>
          </w:rPr>
          <m:t>H</m:t>
        </m:r>
      </m:oMath>
      <w:r w:rsidRPr="0094467A">
        <w:rPr>
          <w:rFonts w:ascii="Cambria Math" w:hAnsi="Cambria Math"/>
        </w:rPr>
        <w:t xml:space="preserve">constructed in Sections~2–4, where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94467A">
        <w:rPr>
          <w:rFonts w:ascii="Cambria Math" w:hAnsi="Cambria Math"/>
        </w:rPr>
        <w:t xml:space="preserve">is the Gaussian log–convolution operator, </w:t>
      </w:r>
      <m:oMath>
        <m:r>
          <w:rPr>
            <w:rFonts w:ascii="Cambria Math" w:hAnsi="Cambria Math"/>
          </w:rPr>
          <m:t>γ</m:t>
        </m:r>
      </m:oMath>
      <w:r w:rsidRPr="0094467A">
        <w:rPr>
          <w:rFonts w:ascii="Cambria Math" w:hAnsi="Cambria Math"/>
        </w:rPr>
        <w:t xml:space="preserve">is the bounded convex “Gamma potential”, </w:t>
      </w:r>
      <m:oMath>
        <m:sSub>
          <m:sSubPr>
            <m:ctrlPr>
              <w:rPr>
                <w:rFonts w:ascii="Cambria Math" w:hAnsi="Cambria Math"/>
              </w:rPr>
            </m:ctrlPr>
          </m:sSubPr>
          <m:e>
            <m:r>
              <w:rPr>
                <w:rFonts w:ascii="Cambria Math" w:hAnsi="Cambria Math"/>
              </w:rPr>
              <m:t>T</m:t>
            </m:r>
          </m:e>
          <m:sub>
            <m:r>
              <w:rPr>
                <w:rFonts w:ascii="Cambria Math" w:hAnsi="Cambria Math"/>
              </w:rPr>
              <m:t>τ</m:t>
            </m:r>
          </m:sub>
        </m:sSub>
      </m:oMath>
      <w:r w:rsidRPr="0094467A">
        <w:rPr>
          <w:rFonts w:ascii="Cambria Math" w:hAnsi="Cambria Math"/>
        </w:rPr>
        <w:t xml:space="preserve">is the transport term coming from the Mellin change of variables, and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94467A">
        <w:rPr>
          <w:rFonts w:ascii="Cambria Math" w:hAnsi="Cambria Math"/>
        </w:rPr>
        <w:t>is a bounded infrared regulator.</w:t>
      </w:r>
    </w:p>
    <w:p w14:paraId="51D0CE26" w14:textId="77777777" w:rsidR="0094467A" w:rsidRPr="0094467A" w:rsidRDefault="0094467A" w:rsidP="0094467A">
      <w:pPr>
        <w:rPr>
          <w:rFonts w:ascii="Cambria Math" w:hAnsi="Cambria Math"/>
        </w:rPr>
      </w:pPr>
      <w:r w:rsidRPr="0094467A">
        <w:rPr>
          <w:rFonts w:ascii="Cambria Math" w:hAnsi="Cambria Math"/>
        </w:rPr>
        <w:t>We isolate the analytic hypotheses that we will use throughout.</w:t>
      </w:r>
    </w:p>
    <w:p w14:paraId="52816E75" w14:textId="425BE491" w:rsidR="0094467A" w:rsidRPr="0094467A" w:rsidRDefault="0094467A" w:rsidP="0094467A">
      <w:pPr>
        <w:rPr>
          <w:rFonts w:ascii="Cambria Math" w:hAnsi="Cambria Math"/>
        </w:rPr>
      </w:pPr>
      <w:r w:rsidRPr="0094467A">
        <w:rPr>
          <w:rFonts w:ascii="Cambria Math" w:hAnsi="Cambria Math"/>
          <w:b/>
          <w:bCs/>
        </w:rPr>
        <w:t xml:space="preserve">Standing hypotheses on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94467A">
        <w:rPr>
          <w:rFonts w:ascii="Cambria Math" w:hAnsi="Cambria Math"/>
          <w:b/>
          <w:bCs/>
        </w:rPr>
        <w:t>.</w:t>
      </w:r>
    </w:p>
    <w:p w14:paraId="4A775280" w14:textId="5C0F5F02" w:rsidR="0094467A" w:rsidRPr="0094467A" w:rsidRDefault="0094467A" w:rsidP="0094467A">
      <w:pPr>
        <w:rPr>
          <w:rFonts w:ascii="Cambria Math" w:hAnsi="Cambria Math"/>
        </w:rPr>
      </w:pPr>
      <w:r w:rsidRPr="0094467A">
        <w:rPr>
          <w:rFonts w:ascii="Cambria Math" w:hAnsi="Cambria Math"/>
        </w:rPr>
        <w:t xml:space="preserve">(H1) </w:t>
      </w:r>
      <w:r w:rsidRPr="0094467A">
        <w:rPr>
          <w:rFonts w:ascii="Cambria Math" w:hAnsi="Cambria Math"/>
          <w:i/>
          <w:iCs/>
        </w:rPr>
        <w:t>Positivity and self–adjointness.</w:t>
      </w:r>
      <w:r w:rsidRPr="0094467A">
        <w:rPr>
          <w:rFonts w:ascii="Cambria Math" w:hAnsi="Cambria Math"/>
        </w:rPr>
        <w:br/>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94467A">
        <w:rPr>
          <w:rFonts w:ascii="Cambria Math" w:hAnsi="Cambria Math"/>
        </w:rPr>
        <w:t xml:space="preserve">is densely defined, positive and self–adjoint on </w:t>
      </w:r>
      <m:oMath>
        <m:r>
          <m:rPr>
            <m:scr m:val="script"/>
          </m:rPr>
          <w:rPr>
            <w:rFonts w:ascii="Cambria Math" w:hAnsi="Cambria Math"/>
          </w:rPr>
          <m:t>H</m:t>
        </m:r>
      </m:oMath>
      <w:r w:rsidRPr="0094467A">
        <w:rPr>
          <w:rFonts w:ascii="Cambria Math" w:hAnsi="Cambria Math"/>
        </w:rPr>
        <w:t xml:space="preserve">; in particular its spectrum </w:t>
      </w:r>
      <m:oMath>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sSub>
          <m:sSubPr>
            <m:ctrlPr>
              <w:rPr>
                <w:rFonts w:ascii="Cambria Math" w:hAnsi="Cambria Math"/>
              </w:rPr>
            </m:ctrlPr>
          </m:sSubPr>
          <m:e>
            <m:r>
              <w:rPr>
                <w:rFonts w:ascii="Cambria Math" w:hAnsi="Cambria Math"/>
              </w:rPr>
              <m:t>}</m:t>
            </m:r>
          </m:e>
          <m:sub>
            <m:r>
              <w:rPr>
                <w:rFonts w:ascii="Cambria Math" w:hAnsi="Cambria Math"/>
              </w:rPr>
              <m:t>n≥1</m:t>
            </m:r>
          </m:sub>
        </m:sSub>
        <m:r>
          <w:rPr>
            <w:rFonts w:ascii="Cambria Math" w:hAnsi="Cambria Math"/>
          </w:rPr>
          <m:t>⊂(0,</m:t>
        </m:r>
        <m:r>
          <m:rPr>
            <m:sty m:val="p"/>
          </m:rPr>
          <w:rPr>
            <w:rFonts w:ascii="Cambria Math" w:hAnsi="Cambria Math"/>
          </w:rPr>
          <m:t>∞</m:t>
        </m:r>
        <m:r>
          <w:rPr>
            <w:rFonts w:ascii="Cambria Math" w:hAnsi="Cambria Math"/>
          </w:rPr>
          <m:t>)</m:t>
        </m:r>
      </m:oMath>
      <w:r w:rsidRPr="0094467A">
        <w:rPr>
          <w:rFonts w:ascii="Cambria Math" w:hAnsi="Cambria Math"/>
        </w:rPr>
        <w:t>is real and non-negative.</w:t>
      </w:r>
    </w:p>
    <w:p w14:paraId="2D33E9E8" w14:textId="77777777" w:rsidR="00A64DFB" w:rsidRPr="005B2141" w:rsidRDefault="00A64DFB" w:rsidP="0094467A">
      <w:pPr>
        <w:rPr>
          <w:rFonts w:ascii="Cambria Math" w:hAnsi="Cambria Math"/>
        </w:rPr>
      </w:pPr>
    </w:p>
    <w:p w14:paraId="5EA4C3BA" w14:textId="50CB9585" w:rsidR="0094467A" w:rsidRPr="0094467A" w:rsidRDefault="0094467A" w:rsidP="0094467A">
      <w:pPr>
        <w:rPr>
          <w:rFonts w:ascii="Cambria Math" w:hAnsi="Cambria Math"/>
        </w:rPr>
      </w:pPr>
      <w:r w:rsidRPr="0094467A">
        <w:rPr>
          <w:rFonts w:ascii="Cambria Math" w:hAnsi="Cambria Math"/>
        </w:rPr>
        <w:t xml:space="preserve">(H2) </w:t>
      </w:r>
      <w:r w:rsidRPr="0094467A">
        <w:rPr>
          <w:rFonts w:ascii="Cambria Math" w:hAnsi="Cambria Math"/>
          <w:i/>
          <w:iCs/>
        </w:rPr>
        <w:t>Compact resolvent and discrete spectrum.</w:t>
      </w:r>
      <w:r w:rsidRPr="0094467A">
        <w:rPr>
          <w:rFonts w:ascii="Cambria Math" w:hAnsi="Cambria Math"/>
        </w:rPr>
        <w:br/>
      </w:r>
      <m:oMath>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+I</m:t>
        </m:r>
        <m:sSup>
          <m:sSupPr>
            <m:ctrlPr>
              <w:rPr>
                <w:rFonts w:ascii="Cambria Math" w:hAnsi="Cambria Math"/>
              </w:rPr>
            </m:ctrlPr>
          </m:sSupPr>
          <m:e>
            <m:r>
              <w:rPr>
                <w:rFonts w:ascii="Cambria Math" w:hAnsi="Cambria Math"/>
              </w:rPr>
              <m:t>)</m:t>
            </m:r>
          </m:e>
          <m:sup>
            <m:r>
              <w:rPr>
                <w:rFonts w:ascii="Cambria Math" w:hAnsi="Cambria Math"/>
              </w:rPr>
              <m:t>-1</m:t>
            </m:r>
          </m:sup>
        </m:sSup>
      </m:oMath>
      <w:r w:rsidRPr="0094467A">
        <w:rPr>
          <w:rFonts w:ascii="Cambria Math" w:hAnsi="Cambria Math"/>
        </w:rPr>
        <w:t xml:space="preserve">is compact on </w:t>
      </w:r>
      <m:oMath>
        <m:r>
          <m:rPr>
            <m:scr m:val="script"/>
          </m:rPr>
          <w:rPr>
            <w:rFonts w:ascii="Cambria Math" w:hAnsi="Cambria Math"/>
          </w:rPr>
          <m:t>H</m:t>
        </m:r>
      </m:oMath>
      <w:r w:rsidRPr="0094467A">
        <w:rPr>
          <w:rFonts w:ascii="Cambria Math" w:hAnsi="Cambria Math"/>
        </w:rPr>
        <w:t xml:space="preserve">. Equivalently, the spectrum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94467A">
        <w:rPr>
          <w:rFonts w:ascii="Cambria Math" w:hAnsi="Cambria Math"/>
        </w:rPr>
        <w:t>consists of a sequence of eigenvalues</w:t>
      </w:r>
    </w:p>
    <w:p w14:paraId="71F59E7E" w14:textId="3AEA32AF" w:rsidR="0094467A" w:rsidRPr="0094467A" w:rsidRDefault="0094467A" w:rsidP="0094467A">
      <w:pPr>
        <w:rPr>
          <w:rFonts w:ascii="Cambria Math" w:hAnsi="Cambria Math"/>
        </w:rPr>
      </w:pPr>
      <m:oMathPara>
        <m:oMath>
          <m:r>
            <w:rPr>
              <w:rFonts w:ascii="Cambria Math" w:hAnsi="Cambria Math"/>
            </w:rPr>
            <m:t>0&lt;</m:t>
          </m:r>
          <m:sSub>
            <m:sSubPr>
              <m:ctrlPr>
                <w:rPr>
                  <w:rFonts w:ascii="Cambria Math" w:hAnsi="Cambria Math"/>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2</m:t>
              </m:r>
            </m:sub>
          </m:sSub>
          <m:r>
            <w:rPr>
              <w:rFonts w:ascii="Cambria Math" w:hAnsi="Cambria Math"/>
            </w:rPr>
            <m:t>≤⋯</m:t>
          </m:r>
          <m:r>
            <m:rPr>
              <m:nor/>
            </m:rPr>
            <w:rPr>
              <w:rFonts w:ascii="Cambria Math" w:hAnsi="Cambria Math"/>
            </w:rPr>
            <m:t> </m:t>
          </m:r>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r>
            <m:rPr>
              <m:sty m:val="p"/>
            </m:rPr>
            <w:rPr>
              <w:rFonts w:ascii="Cambria Math" w:hAnsi="Cambria Math"/>
            </w:rPr>
            <m:t>∞</m:t>
          </m:r>
          <m:r>
            <w:rPr>
              <w:rFonts w:ascii="Cambria Math" w:hAnsi="Cambria Math"/>
            </w:rPr>
            <m:t>,</m:t>
          </m:r>
          <m:r>
            <w:rPr>
              <w:rFonts w:ascii="Cambria Math" w:hAnsi="Cambria Math"/>
              <w:i/>
            </w:rPr>
            <w:br/>
          </m:r>
        </m:oMath>
      </m:oMathPara>
    </w:p>
    <w:p w14:paraId="76CE4580" w14:textId="77777777" w:rsidR="0094467A" w:rsidRPr="0094467A" w:rsidRDefault="0094467A" w:rsidP="0094467A">
      <w:pPr>
        <w:rPr>
          <w:rFonts w:ascii="Cambria Math" w:hAnsi="Cambria Math"/>
        </w:rPr>
      </w:pPr>
      <w:r w:rsidRPr="0094467A">
        <w:rPr>
          <w:rFonts w:ascii="Cambria Math" w:hAnsi="Cambria Math"/>
        </w:rPr>
        <w:t>each of finite multiplicity.</w:t>
      </w:r>
    </w:p>
    <w:p w14:paraId="32514830" w14:textId="77777777" w:rsidR="00A64DFB" w:rsidRPr="005B2141" w:rsidRDefault="00A64DFB" w:rsidP="0094467A">
      <w:pPr>
        <w:rPr>
          <w:rFonts w:ascii="Cambria Math" w:hAnsi="Cambria Math"/>
        </w:rPr>
      </w:pPr>
    </w:p>
    <w:p w14:paraId="624D37E8" w14:textId="3BA133E9" w:rsidR="0094467A" w:rsidRPr="0094467A" w:rsidRDefault="0094467A" w:rsidP="0094467A">
      <w:pPr>
        <w:rPr>
          <w:rFonts w:ascii="Cambria Math" w:hAnsi="Cambria Math"/>
        </w:rPr>
      </w:pPr>
      <w:r w:rsidRPr="0094467A">
        <w:rPr>
          <w:rFonts w:ascii="Cambria Math" w:hAnsi="Cambria Math"/>
        </w:rPr>
        <w:t xml:space="preserve">(H3) </w:t>
      </w:r>
      <w:r w:rsidRPr="0094467A">
        <w:rPr>
          <w:rFonts w:ascii="Cambria Math" w:hAnsi="Cambria Math"/>
          <w:i/>
          <w:iCs/>
        </w:rPr>
        <w:t>Trace–class heat kernel and small-time expansion.</w:t>
      </w:r>
      <w:r w:rsidRPr="0094467A">
        <w:rPr>
          <w:rFonts w:ascii="Cambria Math" w:hAnsi="Cambria Math"/>
        </w:rPr>
        <w:br/>
        <w:t xml:space="preserve">For every </w:t>
      </w:r>
      <m:oMath>
        <m:r>
          <w:rPr>
            <w:rFonts w:ascii="Cambria Math" w:hAnsi="Cambria Math"/>
          </w:rPr>
          <m:t>t&gt;0</m:t>
        </m:r>
      </m:oMath>
      <w:r w:rsidRPr="0094467A">
        <w:rPr>
          <w:rFonts w:ascii="Cambria Math" w:hAnsi="Cambria Math"/>
        </w:rPr>
        <w:t xml:space="preserve">the heat semigroup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oMath>
      <w:r w:rsidRPr="0094467A">
        <w:rPr>
          <w:rFonts w:ascii="Cambria Math" w:hAnsi="Cambria Math"/>
        </w:rPr>
        <w:t xml:space="preserve">is trace–class on </w:t>
      </w:r>
      <m:oMath>
        <m:r>
          <m:rPr>
            <m:scr m:val="script"/>
          </m:rPr>
          <w:rPr>
            <w:rFonts w:ascii="Cambria Math" w:hAnsi="Cambria Math"/>
          </w:rPr>
          <m:t>H</m:t>
        </m:r>
      </m:oMath>
      <w:r w:rsidRPr="0094467A">
        <w:rPr>
          <w:rFonts w:ascii="Cambria Math" w:hAnsi="Cambria Math"/>
        </w:rPr>
        <w:t xml:space="preserve">, and as </w:t>
      </w:r>
      <m:oMath>
        <m:r>
          <w:rPr>
            <w:rFonts w:ascii="Cambria Math" w:hAnsi="Cambria Math"/>
          </w:rPr>
          <m:t>t↓0</m:t>
        </m:r>
      </m:oMath>
      <w:r w:rsidRPr="0094467A">
        <w:rPr>
          <w:rFonts w:ascii="Cambria Math" w:hAnsi="Cambria Math"/>
        </w:rPr>
        <w:t>the trace admits a two-term asymptotic expansion</w:t>
      </w:r>
    </w:p>
    <w:p w14:paraId="4766BB96" w14:textId="2D0FD10F" w:rsidR="0094467A" w:rsidRPr="0094467A" w:rsidRDefault="0094467A" w:rsidP="0094467A">
      <w:pPr>
        <w:rPr>
          <w:rFonts w:ascii="Cambria Math" w:hAnsi="Cambria Math"/>
        </w:rPr>
      </w:pPr>
      <m:oMathPara>
        <m:oMath>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r>
            <m:rPr>
              <m:nor/>
            </m:rPr>
            <w:rPr>
              <w:rFonts w:ascii="Cambria Math" w:hAnsi="Cambria Math"/>
            </w:rPr>
            <m:t>  </m:t>
          </m:r>
          <m:r>
            <w:rPr>
              <w:rFonts w:ascii="Cambria Math" w:hAnsi="Cambria Math"/>
            </w:rPr>
            <m:t>=</m:t>
          </m:r>
          <m:r>
            <m:rPr>
              <m:nor/>
            </m:rPr>
            <w:rPr>
              <w:rFonts w:ascii="Cambria Math" w:hAnsi="Cambria Math"/>
            </w:rPr>
            <m:t>  </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w:rPr>
                  <w:rFonts w:ascii="Cambria Math" w:hAnsi="Cambria Math"/>
                </w:rPr>
                <m:t>t</m:t>
              </m:r>
            </m:den>
          </m:f>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+O(</m:t>
          </m:r>
          <m:sSup>
            <m:sSupPr>
              <m:ctrlPr>
                <w:rPr>
                  <w:rFonts w:ascii="Cambria Math" w:hAnsi="Cambria Math"/>
                </w:rPr>
              </m:ctrlPr>
            </m:sSupPr>
            <m:e>
              <m:r>
                <w:rPr>
                  <w:rFonts w:ascii="Cambria Math" w:hAnsi="Cambria Math"/>
                </w:rPr>
                <m:t>t</m:t>
              </m:r>
            </m:e>
            <m:sup>
              <m:r>
                <w:rPr>
                  <w:rFonts w:ascii="Cambria Math" w:hAnsi="Cambria Math"/>
                </w:rPr>
                <m:t>δ</m:t>
              </m:r>
            </m:sup>
          </m:sSup>
          <m:r>
            <w:rPr>
              <w:rFonts w:ascii="Cambria Math" w:hAnsi="Cambria Math"/>
            </w:rPr>
            <m:t>)(t↓0)</m:t>
          </m:r>
          <m:r>
            <w:rPr>
              <w:rFonts w:ascii="Cambria Math" w:hAnsi="Cambria Math"/>
              <w:i/>
            </w:rPr>
            <w:br/>
          </m:r>
        </m:oMath>
      </m:oMathPara>
    </w:p>
    <w:p w14:paraId="4B375071" w14:textId="072703A9" w:rsidR="0094467A" w:rsidRPr="0094467A" w:rsidRDefault="0094467A" w:rsidP="0094467A">
      <w:pPr>
        <w:rPr>
          <w:rFonts w:ascii="Cambria Math" w:hAnsi="Cambria Math"/>
        </w:rPr>
      </w:pPr>
      <w:r w:rsidRPr="0094467A">
        <w:rPr>
          <w:rFonts w:ascii="Cambria Math" w:hAnsi="Cambria Math"/>
        </w:rPr>
        <w:t xml:space="preserve">for some </w:t>
      </w:r>
      <m:oMath>
        <m:r>
          <w:rPr>
            <w:rFonts w:ascii="Cambria Math" w:hAnsi="Cambria Math"/>
          </w:rPr>
          <m:t>δ&gt;0</m:t>
        </m:r>
      </m:oMath>
      <w:r w:rsidRPr="0094467A">
        <w:rPr>
          <w:rFonts w:ascii="Cambria Math" w:hAnsi="Cambria Math"/>
        </w:rPr>
        <w:t xml:space="preserve">, with coefficients </w:t>
      </w:r>
      <m:oMath>
        <m:sSub>
          <m:sSubPr>
            <m:ctrlPr>
              <w:rPr>
                <w:rFonts w:ascii="Cambria Math" w:hAnsi="Cambria Math"/>
              </w:rPr>
            </m:ctrlPr>
          </m:sSubPr>
          <m:e>
            <m:r>
              <w:rPr>
                <w:rFonts w:ascii="Cambria Math" w:hAnsi="Cambria Math"/>
              </w:rPr>
              <m:t>a</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oMath>
      <w:r w:rsidRPr="0094467A">
        <w:rPr>
          <w:rFonts w:ascii="Cambria Math" w:hAnsi="Cambria Math"/>
        </w:rPr>
        <w:t xml:space="preserve">determined explicitly by the local kernel of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94467A">
        <w:rPr>
          <w:rFonts w:ascii="Cambria Math" w:hAnsi="Cambria Math"/>
        </w:rPr>
        <w:t>(see Appendix~A).</w:t>
      </w:r>
    </w:p>
    <w:p w14:paraId="25CD2A0C" w14:textId="77777777" w:rsidR="00A64DFB" w:rsidRPr="005B2141" w:rsidRDefault="00A64DFB" w:rsidP="0094467A">
      <w:pPr>
        <w:rPr>
          <w:rFonts w:ascii="Cambria Math" w:hAnsi="Cambria Math"/>
        </w:rPr>
      </w:pPr>
    </w:p>
    <w:p w14:paraId="2415EEEC" w14:textId="734B2B68" w:rsidR="0094467A" w:rsidRPr="0094467A" w:rsidRDefault="0094467A" w:rsidP="0094467A">
      <w:pPr>
        <w:rPr>
          <w:rFonts w:ascii="Cambria Math" w:hAnsi="Cambria Math"/>
        </w:rPr>
      </w:pPr>
      <w:r w:rsidRPr="0094467A">
        <w:rPr>
          <w:rFonts w:ascii="Cambria Math" w:hAnsi="Cambria Math"/>
        </w:rPr>
        <w:t xml:space="preserve">(H4) </w:t>
      </w:r>
      <w:r w:rsidRPr="0094467A">
        <w:rPr>
          <w:rFonts w:ascii="Cambria Math" w:hAnsi="Cambria Math"/>
          <w:i/>
          <w:iCs/>
        </w:rPr>
        <w:t>Spectral normalisation and growth.</w:t>
      </w:r>
      <w:r w:rsidRPr="0094467A">
        <w:rPr>
          <w:rFonts w:ascii="Cambria Math" w:hAnsi="Cambria Math"/>
        </w:rPr>
        <w:br/>
        <w:t>The spectral zeta function</w:t>
      </w:r>
    </w:p>
    <w:p w14:paraId="787B8E7A" w14:textId="1D370207" w:rsidR="0094467A" w:rsidRPr="0094467A" w:rsidRDefault="0094467A" w:rsidP="0094467A">
      <w:pPr>
        <w:rPr>
          <w:rFonts w:ascii="Cambria Math" w:hAnsi="Cambria Math"/>
        </w:rPr>
      </w:pPr>
      <m:oMathPara>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r>
            <m:rPr>
              <m:nor/>
            </m:rPr>
            <w:rPr>
              <w:rFonts w:ascii="Cambria Math" w:hAnsi="Cambria Math"/>
            </w:rPr>
            <m:t>  </m:t>
          </m:r>
          <m:r>
            <w:rPr>
              <w:rFonts w:ascii="Cambria Math" w:hAnsi="Cambria Math"/>
            </w:rPr>
            <m:t>=</m:t>
          </m:r>
          <m:r>
            <m:rPr>
              <m:nor/>
            </m:rPr>
            <w:rPr>
              <w:rFonts w:ascii="Cambria Math" w:hAnsi="Cambria Math"/>
            </w:rPr>
            <m:t>  </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-s</m:t>
              </m:r>
            </m:sup>
          </m:sSubSup>
          <m:r>
            <w:rPr>
              <w:rFonts w:ascii="Cambria Math" w:hAnsi="Cambria Math"/>
            </w:rPr>
            <m:t>,</m:t>
          </m:r>
          <m:r>
            <m:rPr>
              <m:scr m:val="fraktur"/>
              <m:sty m:val="p"/>
            </m:rPr>
            <w:rPr>
              <w:rFonts w:ascii="Cambria Math" w:hAnsi="Cambria Math"/>
            </w:rPr>
            <m:t>R</m:t>
          </m:r>
          <m:r>
            <w:rPr>
              <w:rFonts w:ascii="Cambria Math" w:hAnsi="Cambria Math"/>
            </w:rPr>
            <m:t>(s)≫1,</m:t>
          </m:r>
          <m:r>
            <w:rPr>
              <w:rFonts w:ascii="Cambria Math" w:hAnsi="Cambria Math"/>
              <w:i/>
            </w:rPr>
            <w:br/>
          </m:r>
        </m:oMath>
      </m:oMathPara>
    </w:p>
    <w:p w14:paraId="3715C7BF" w14:textId="0E400BE6" w:rsidR="0094467A" w:rsidRPr="0094467A" w:rsidRDefault="0094467A" w:rsidP="0094467A">
      <w:pPr>
        <w:rPr>
          <w:rFonts w:ascii="Cambria Math" w:hAnsi="Cambria Math"/>
        </w:rPr>
      </w:pPr>
      <w:r w:rsidRPr="0094467A">
        <w:rPr>
          <w:rFonts w:ascii="Cambria Math" w:hAnsi="Cambria Math"/>
        </w:rPr>
        <w:lastRenderedPageBreak/>
        <w:t xml:space="preserve">admits a meromorphic continuation to </w:t>
      </w:r>
      <m:oMath>
        <m:r>
          <w:rPr>
            <w:rFonts w:ascii="Cambria Math" w:hAnsi="Cambria Math"/>
          </w:rPr>
          <m:t>s∈</m:t>
        </m:r>
        <m:r>
          <m:rPr>
            <m:scr m:val="double-struck"/>
            <m:sty m:val="p"/>
          </m:rPr>
          <w:rPr>
            <w:rFonts w:ascii="Cambria Math" w:hAnsi="Cambria Math"/>
          </w:rPr>
          <m:t>C</m:t>
        </m:r>
      </m:oMath>
      <w:r w:rsidRPr="0094467A">
        <w:rPr>
          <w:rFonts w:ascii="Cambria Math" w:hAnsi="Cambria Math"/>
        </w:rPr>
        <w:t xml:space="preserve">with at most simple poles at </w:t>
      </w:r>
      <m:oMath>
        <m:r>
          <w:rPr>
            <w:rFonts w:ascii="Cambria Math" w:hAnsi="Cambria Math"/>
          </w:rPr>
          <m:t>s=1</m:t>
        </m:r>
      </m:oMath>
      <w:r w:rsidRPr="0094467A">
        <w:rPr>
          <w:rFonts w:ascii="Cambria Math" w:hAnsi="Cambria Math"/>
        </w:rPr>
        <w:t xml:space="preserve">and </w:t>
      </w:r>
      <m:oMath>
        <m:r>
          <w:rPr>
            <w:rFonts w:ascii="Cambria Math" w:hAnsi="Cambria Math"/>
          </w:rPr>
          <m:t>s=0</m:t>
        </m:r>
      </m:oMath>
      <w:r w:rsidRPr="0094467A">
        <w:rPr>
          <w:rFonts w:ascii="Cambria Math" w:hAnsi="Cambria Math"/>
        </w:rPr>
        <w:t>, and the associated zeta–regularised determinant</w:t>
      </w:r>
    </w:p>
    <w:p w14:paraId="599CB3BE" w14:textId="4AE90410" w:rsidR="0094467A" w:rsidRPr="0094467A" w:rsidRDefault="0094467A" w:rsidP="0094467A">
      <w:pPr>
        <w:rPr>
          <w:rFonts w:ascii="Cambria Math" w:hAnsi="Cambria Math"/>
        </w:rPr>
      </w:pPr>
      <m:oMathPara>
        <m:oMath>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r>
            <w:rPr>
              <w:rFonts w:ascii="Cambria Math" w:hAnsi="Cambria Math"/>
              <w:i/>
            </w:rPr>
            <w:br/>
          </m:r>
        </m:oMath>
      </m:oMathPara>
    </w:p>
    <w:p w14:paraId="6BA85331" w14:textId="4FD1233A" w:rsidR="0094467A" w:rsidRPr="0094467A" w:rsidRDefault="0094467A" w:rsidP="0094467A">
      <w:pPr>
        <w:rPr>
          <w:rFonts w:ascii="Cambria Math" w:hAnsi="Cambria Math"/>
        </w:rPr>
      </w:pPr>
      <w:r w:rsidRPr="0094467A">
        <w:rPr>
          <w:rFonts w:ascii="Cambria Math" w:hAnsi="Cambria Math"/>
        </w:rPr>
        <w:t>defines an entire function of order~</w:t>
      </w:r>
      <m:oMath>
        <m:r>
          <w:rPr>
            <w:rFonts w:ascii="Cambria Math" w:hAnsi="Cambria Math"/>
          </w:rPr>
          <m:t>1</m:t>
        </m:r>
      </m:oMath>
      <w:r w:rsidRPr="0094467A">
        <w:rPr>
          <w:rFonts w:ascii="Cambria Math" w:hAnsi="Cambria Math"/>
        </w:rPr>
        <w:t xml:space="preserve"> in </w:t>
      </w:r>
      <m:oMath>
        <m:r>
          <w:rPr>
            <w:rFonts w:ascii="Cambria Math" w:hAnsi="Cambria Math"/>
          </w:rPr>
          <m:t>λ</m:t>
        </m:r>
      </m:oMath>
      <w:r w:rsidRPr="0094467A">
        <w:rPr>
          <w:rFonts w:ascii="Cambria Math" w:hAnsi="Cambria Math"/>
        </w:rPr>
        <w:t>, with standard Hadamard product over the reciprocals of the eigenvalues.</w:t>
      </w:r>
    </w:p>
    <w:p w14:paraId="13EFAE92" w14:textId="77777777" w:rsidR="00A64DFB" w:rsidRPr="005B2141" w:rsidRDefault="00A64DFB" w:rsidP="0094467A">
      <w:pPr>
        <w:rPr>
          <w:rFonts w:ascii="Cambria Math" w:hAnsi="Cambria Math"/>
        </w:rPr>
      </w:pPr>
    </w:p>
    <w:p w14:paraId="338C7078" w14:textId="4AD2CC2D" w:rsidR="0094467A" w:rsidRPr="0094467A" w:rsidRDefault="0094467A" w:rsidP="0094467A">
      <w:pPr>
        <w:rPr>
          <w:rFonts w:ascii="Cambria Math" w:hAnsi="Cambria Math"/>
        </w:rPr>
      </w:pPr>
      <w:r w:rsidRPr="0094467A">
        <w:rPr>
          <w:rFonts w:ascii="Cambria Math" w:hAnsi="Cambria Math"/>
        </w:rPr>
        <w:t>For the specific Gaussian model considered in this paper we further assume:</w:t>
      </w:r>
    </w:p>
    <w:p w14:paraId="063F70C4" w14:textId="77777777" w:rsidR="00A64DFB" w:rsidRPr="005B2141" w:rsidRDefault="00A64DFB" w:rsidP="0094467A">
      <w:pPr>
        <w:rPr>
          <w:rFonts w:ascii="Cambria Math" w:hAnsi="Cambria Math"/>
        </w:rPr>
      </w:pPr>
    </w:p>
    <w:p w14:paraId="2DC37433" w14:textId="6D08D0CE" w:rsidR="0094467A" w:rsidRPr="0094467A" w:rsidRDefault="0094467A" w:rsidP="0094467A">
      <w:pPr>
        <w:rPr>
          <w:rFonts w:ascii="Cambria Math" w:hAnsi="Cambria Math"/>
        </w:rPr>
      </w:pPr>
      <w:r w:rsidRPr="0094467A">
        <w:rPr>
          <w:rFonts w:ascii="Cambria Math" w:hAnsi="Cambria Math"/>
          <w:lang w:val="da-DK"/>
        </w:rPr>
        <w:t xml:space="preserve">(F1) </w:t>
      </w:r>
      <w:r w:rsidRPr="0094467A">
        <w:rPr>
          <w:rFonts w:ascii="Cambria Math" w:hAnsi="Cambria Math"/>
          <w:i/>
          <w:iCs/>
          <w:lang w:val="da-DK"/>
        </w:rPr>
        <w:t xml:space="preserve">Hilbert–Schmidt kernel for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94467A">
        <w:rPr>
          <w:rFonts w:ascii="Cambria Math" w:hAnsi="Cambria Math"/>
          <w:i/>
          <w:iCs/>
          <w:lang w:val="da-DK"/>
        </w:rPr>
        <w:t>.</w:t>
      </w:r>
      <w:r w:rsidRPr="0094467A">
        <w:rPr>
          <w:rFonts w:ascii="Cambria Math" w:hAnsi="Cambria Math"/>
          <w:lang w:val="da-DK"/>
        </w:rPr>
        <w:br/>
      </w:r>
      <w:r w:rsidRPr="0094467A">
        <w:rPr>
          <w:rFonts w:ascii="Cambria Math" w:hAnsi="Cambria Math"/>
        </w:rPr>
        <w:t xml:space="preserve">The integral kernel </w:t>
      </w:r>
      <m:oMath>
        <m:sSub>
          <m:sSubPr>
            <m:ctrlPr>
              <w:rPr>
                <w:rFonts w:ascii="Cambria Math" w:hAnsi="Cambria Math"/>
              </w:rPr>
            </m:ctrlPr>
          </m:sSubPr>
          <m:e>
            <m:r>
              <w:rPr>
                <w:rFonts w:ascii="Cambria Math" w:hAnsi="Cambria Math"/>
              </w:rPr>
              <m:t>K</m:t>
            </m:r>
          </m:e>
          <m:sub>
            <m:r>
              <w:rPr>
                <w:rFonts w:ascii="Cambria Math" w:hAnsi="Cambria Math"/>
              </w:rPr>
              <m:t>σ</m:t>
            </m:r>
          </m:sub>
        </m:sSub>
        <m:r>
          <w:rPr>
            <w:rFonts w:ascii="Cambria Math" w:hAnsi="Cambria Math"/>
          </w:rPr>
          <m:t>(x,y)</m:t>
        </m:r>
      </m:oMath>
      <w:r w:rsidRPr="0094467A">
        <w:rPr>
          <w:rFonts w:ascii="Cambria Math" w:hAnsi="Cambria Math"/>
        </w:rPr>
        <w:t xml:space="preserve">of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94467A">
        <w:rPr>
          <w:rFonts w:ascii="Cambria Math" w:hAnsi="Cambria Math"/>
        </w:rPr>
        <w:t xml:space="preserve">is real–symmetric, continuous on </w:t>
      </w:r>
      <m:oMath>
        <m:r>
          <w:rPr>
            <w:rFonts w:ascii="Cambria Math" w:hAnsi="Cambria Math"/>
          </w:rPr>
          <m:t>(0,</m:t>
        </m:r>
        <m:r>
          <m:rPr>
            <m:sty m:val="p"/>
          </m:rPr>
          <w:rPr>
            <w:rFonts w:ascii="Cambria Math" w:hAnsi="Cambria Math"/>
          </w:rPr>
          <m:t>∞</m:t>
        </m:r>
        <m:sSup>
          <m:sSupPr>
            <m:ctrlPr>
              <w:rPr>
                <w:rFonts w:ascii="Cambria Math" w:hAnsi="Cambria Math"/>
              </w:rPr>
            </m:ctrlPr>
          </m:sSupPr>
          <m:e>
            <m:r>
              <w:rPr>
                <w:rFonts w:ascii="Cambria Math" w:hAnsi="Cambria Math"/>
              </w:rPr>
              <m:t>)</m:t>
            </m:r>
          </m:e>
          <m:sup>
            <m:r>
              <w:rPr>
                <w:rFonts w:ascii="Cambria Math" w:hAnsi="Cambria Math"/>
              </w:rPr>
              <m:t>2</m:t>
            </m:r>
          </m:sup>
        </m:sSup>
      </m:oMath>
      <w:r w:rsidRPr="0094467A">
        <w:rPr>
          <w:rFonts w:ascii="Cambria Math" w:hAnsi="Cambria Math"/>
        </w:rPr>
        <w:t xml:space="preserve">, and Hilbert–Schmidt on </w:t>
      </w:r>
      <m:oMath>
        <m:r>
          <m:rPr>
            <m:scr m:val="script"/>
          </m:rPr>
          <w:rPr>
            <w:rFonts w:ascii="Cambria Math" w:hAnsi="Cambria Math"/>
          </w:rPr>
          <m:t>H</m:t>
        </m:r>
      </m:oMath>
      <w:r w:rsidRPr="0094467A">
        <w:rPr>
          <w:rFonts w:ascii="Cambria Math" w:hAnsi="Cambria Math"/>
        </w:rPr>
        <w:t>.</w:t>
      </w:r>
    </w:p>
    <w:p w14:paraId="29D03F3E" w14:textId="77777777" w:rsidR="00A64DFB" w:rsidRPr="005B2141" w:rsidRDefault="00A64DFB" w:rsidP="0094467A">
      <w:pPr>
        <w:rPr>
          <w:rFonts w:ascii="Cambria Math" w:hAnsi="Cambria Math"/>
        </w:rPr>
      </w:pPr>
    </w:p>
    <w:p w14:paraId="3E4DA2BE" w14:textId="3516F5C1" w:rsidR="0094467A" w:rsidRPr="0094467A" w:rsidRDefault="00A64DFB" w:rsidP="0094467A">
      <w:pPr>
        <w:rPr>
          <w:rFonts w:ascii="Cambria Math" w:hAnsi="Cambria Math"/>
        </w:rPr>
      </w:pPr>
      <w:r w:rsidRPr="005B2141">
        <w:rPr>
          <w:rFonts w:ascii="Cambria Math" w:hAnsi="Cambria Math"/>
        </w:rPr>
        <w:t>(</w:t>
      </w:r>
      <w:r w:rsidR="0094467A" w:rsidRPr="0094467A">
        <w:rPr>
          <w:rFonts w:ascii="Cambria Math" w:hAnsi="Cambria Math"/>
        </w:rPr>
        <w:t xml:space="preserve">F2) </w:t>
      </w:r>
      <w:r w:rsidR="0094467A" w:rsidRPr="0094467A">
        <w:rPr>
          <w:rFonts w:ascii="Cambria Math" w:hAnsi="Cambria Math"/>
          <w:i/>
          <w:iCs/>
        </w:rPr>
        <w:t>Bounded perturbations.</w:t>
      </w:r>
      <w:r w:rsidR="0094467A" w:rsidRPr="0094467A">
        <w:rPr>
          <w:rFonts w:ascii="Cambria Math" w:hAnsi="Cambria Math"/>
        </w:rPr>
        <w:br/>
      </w:r>
      <m:oMath>
        <m:r>
          <w:rPr>
            <w:rFonts w:ascii="Cambria Math" w:hAnsi="Cambria Math"/>
          </w:rPr>
          <m:t>γ</m:t>
        </m:r>
      </m:oMath>
      <w:r w:rsidR="0094467A" w:rsidRPr="0094467A">
        <w:rPr>
          <w:rFonts w:ascii="Cambria Math" w:hAnsi="Cambria Math"/>
        </w:rPr>
        <w:t xml:space="preserve">and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0094467A" w:rsidRPr="0094467A">
        <w:rPr>
          <w:rFonts w:ascii="Cambria Math" w:hAnsi="Cambria Math"/>
        </w:rPr>
        <w:t xml:space="preserve">are bounded self–adjoint operators on </w:t>
      </w:r>
      <m:oMath>
        <m:r>
          <m:rPr>
            <m:scr m:val="script"/>
          </m:rPr>
          <w:rPr>
            <w:rFonts w:ascii="Cambria Math" w:hAnsi="Cambria Math"/>
          </w:rPr>
          <m:t>H</m:t>
        </m:r>
      </m:oMath>
      <w:r w:rsidR="0094467A" w:rsidRPr="0094467A">
        <w:rPr>
          <w:rFonts w:ascii="Cambria Math" w:hAnsi="Cambria Math"/>
        </w:rPr>
        <w:t xml:space="preserve">, relatively bounded with respect to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0094467A" w:rsidRPr="0094467A">
        <w:rPr>
          <w:rFonts w:ascii="Cambria Math" w:hAnsi="Cambria Math"/>
        </w:rPr>
        <w:t xml:space="preserve">with relative bound </w:t>
      </w:r>
      <m:oMath>
        <m:r>
          <w:rPr>
            <w:rFonts w:ascii="Cambria Math" w:hAnsi="Cambria Math"/>
          </w:rPr>
          <m:t>&lt;1</m:t>
        </m:r>
      </m:oMath>
      <w:r w:rsidR="0094467A" w:rsidRPr="0094467A">
        <w:rPr>
          <w:rFonts w:ascii="Cambria Math" w:hAnsi="Cambria Math"/>
        </w:rPr>
        <w:t>.</w:t>
      </w:r>
    </w:p>
    <w:p w14:paraId="1A18C997" w14:textId="77777777" w:rsidR="00A64DFB" w:rsidRPr="005B2141" w:rsidRDefault="00A64DFB" w:rsidP="0094467A">
      <w:pPr>
        <w:rPr>
          <w:rFonts w:ascii="Cambria Math" w:hAnsi="Cambria Math"/>
        </w:rPr>
      </w:pPr>
    </w:p>
    <w:p w14:paraId="4369212C" w14:textId="4CDECAD9" w:rsidR="0094467A" w:rsidRPr="0094467A" w:rsidRDefault="0094467A" w:rsidP="0094467A">
      <w:pPr>
        <w:rPr>
          <w:rFonts w:ascii="Cambria Math" w:hAnsi="Cambria Math"/>
        </w:rPr>
      </w:pPr>
      <w:r w:rsidRPr="0094467A">
        <w:rPr>
          <w:rFonts w:ascii="Cambria Math" w:hAnsi="Cambria Math"/>
        </w:rPr>
        <w:t xml:space="preserve">(F3) </w:t>
      </w:r>
      <w:r w:rsidRPr="0094467A">
        <w:rPr>
          <w:rFonts w:ascii="Cambria Math" w:hAnsi="Cambria Math"/>
          <w:i/>
          <w:iCs/>
        </w:rPr>
        <w:t>Strict positivity.</w:t>
      </w:r>
      <w:r w:rsidRPr="0094467A">
        <w:rPr>
          <w:rFonts w:ascii="Cambria Math" w:hAnsi="Cambria Math"/>
        </w:rPr>
        <w:br/>
        <w:t xml:space="preserve">There exists </w:t>
      </w:r>
      <m:oMath>
        <m:r>
          <w:rPr>
            <w:rFonts w:ascii="Cambria Math" w:hAnsi="Cambria Math"/>
          </w:rPr>
          <m:t>c&gt;0</m:t>
        </m:r>
      </m:oMath>
      <w:r w:rsidRPr="0094467A">
        <w:rPr>
          <w:rFonts w:ascii="Cambria Math" w:hAnsi="Cambria Math"/>
        </w:rPr>
        <w:t>such that</w:t>
      </w:r>
    </w:p>
    <w:p w14:paraId="332A8022" w14:textId="60EBDEA1" w:rsidR="0094467A" w:rsidRPr="0094467A" w:rsidRDefault="0094467A" w:rsidP="0094467A">
      <w:pPr>
        <w:rPr>
          <w:rFonts w:ascii="Cambria Math" w:hAnsi="Cambria Math"/>
        </w:rPr>
      </w:pPr>
      <m:oMathPara>
        <m:oMath>
          <m:r>
            <w:rPr>
              <w:rFonts w:ascii="Cambria Math" w:hAnsi="Cambria Math"/>
            </w:rPr>
            <m:t>⟨f,</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f⟩</m:t>
          </m:r>
          <m:r>
            <m:rPr>
              <m:nor/>
            </m:rPr>
            <w:rPr>
              <w:rFonts w:ascii="Cambria Math" w:hAnsi="Cambria Math"/>
            </w:rPr>
            <m:t>  </m:t>
          </m:r>
          <m:r>
            <w:rPr>
              <w:rFonts w:ascii="Cambria Math" w:hAnsi="Cambria Math"/>
            </w:rPr>
            <m:t>≥</m:t>
          </m:r>
          <m:r>
            <m:rPr>
              <m:nor/>
            </m:rPr>
            <w:rPr>
              <w:rFonts w:ascii="Cambria Math" w:hAnsi="Cambria Math"/>
            </w:rPr>
            <m:t>  </m:t>
          </m:r>
          <m:r>
            <w:rPr>
              <w:rFonts w:ascii="Cambria Math" w:hAnsi="Cambria Math"/>
            </w:rPr>
            <m:t>c</m:t>
          </m:r>
          <m:r>
            <m:rPr>
              <m:nor/>
            </m:rPr>
            <w:rPr>
              <w:rFonts w:ascii="Cambria Math" w:hAnsi="Cambria Math"/>
            </w:rPr>
            <m:t> </m:t>
          </m:r>
          <m:r>
            <m:rPr>
              <m:sty m:val="p"/>
            </m:rPr>
            <w:rPr>
              <w:rFonts w:ascii="Cambria Math" w:hAnsi="Cambria Math"/>
            </w:rPr>
            <m:t>∥</m:t>
          </m:r>
          <m:r>
            <w:rPr>
              <w:rFonts w:ascii="Cambria Math" w:hAnsi="Cambria Math"/>
            </w:rPr>
            <m:t>f</m:t>
          </m:r>
          <m:sSup>
            <m:sSupPr>
              <m:ctrlPr>
                <w:rPr>
                  <w:rFonts w:ascii="Cambria Math" w:hAnsi="Cambria Math"/>
                </w:rPr>
              </m:ctrlPr>
            </m:sSupPr>
            <m:e>
              <m:r>
                <m:rPr>
                  <m:sty m:val="p"/>
                </m:rPr>
                <w:rPr>
                  <w:rFonts w:ascii="Cambria Math" w:hAnsi="Cambria Math"/>
                </w:rPr>
                <m:t>∥</m:t>
              </m:r>
            </m:e>
            <m:sup>
              <m:r>
                <w:rPr>
                  <w:rFonts w:ascii="Cambria Math" w:hAnsi="Cambria Math"/>
                </w:rPr>
                <m:t>2</m:t>
              </m:r>
            </m:sup>
          </m:sSup>
          <m:r>
            <m:rPr>
              <m:nor/>
            </m:rPr>
            <w:rPr>
              <w:rFonts w:ascii="Cambria Math" w:hAnsi="Cambria Math"/>
            </w:rPr>
            <m:t xml:space="preserve">for all </m:t>
          </m:r>
          <m:r>
            <w:rPr>
              <w:rFonts w:ascii="Cambria Math" w:hAnsi="Cambria Math"/>
            </w:rPr>
            <m:t>f∈</m:t>
          </m:r>
          <m:r>
            <m:rPr>
              <m:scr m:val="script"/>
            </m:rPr>
            <w:rPr>
              <w:rFonts w:ascii="Cambria Math" w:hAnsi="Cambria Math"/>
            </w:rPr>
            <m:t>D(</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r>
            <m:rPr>
              <m:sty m:val="p"/>
            </m:rPr>
            <w:rPr>
              <w:rFonts w:ascii="Cambria Math" w:hAnsi="Cambria Math"/>
            </w:rPr>
            <m:t>.</m:t>
          </m:r>
          <m:r>
            <w:rPr>
              <w:rFonts w:ascii="Cambria Math" w:hAnsi="Cambria Math"/>
            </w:rPr>
            <w:br/>
          </m:r>
        </m:oMath>
      </m:oMathPara>
    </w:p>
    <w:p w14:paraId="00826874" w14:textId="6B7C33FD" w:rsidR="0094467A" w:rsidRPr="0094467A" w:rsidRDefault="0094467A" w:rsidP="0094467A">
      <w:pPr>
        <w:rPr>
          <w:rFonts w:ascii="Cambria Math" w:hAnsi="Cambria Math"/>
        </w:rPr>
      </w:pPr>
      <w:r w:rsidRPr="0094467A">
        <w:rPr>
          <w:rFonts w:ascii="Cambria Math" w:hAnsi="Cambria Math"/>
        </w:rPr>
        <w:t xml:space="preserve">We write </w:t>
      </w:r>
      <m:oMath>
        <m:r>
          <w:rPr>
            <w:rFonts w:ascii="Cambria Math" w:hAnsi="Cambria Math"/>
          </w:rPr>
          <m:t>ξ(s)</m:t>
        </m:r>
      </m:oMath>
      <w:r w:rsidRPr="0094467A">
        <w:rPr>
          <w:rFonts w:ascii="Cambria Math" w:hAnsi="Cambria Math"/>
        </w:rPr>
        <w:t>for the completed Riemann zeta–function,</w:t>
      </w:r>
    </w:p>
    <w:p w14:paraId="25EDE449" w14:textId="3CE3DBD7" w:rsidR="0094467A" w:rsidRPr="0094467A" w:rsidRDefault="0094467A" w:rsidP="0094467A">
      <w:pPr>
        <w:rPr>
          <w:rFonts w:ascii="Cambria Math" w:hAnsi="Cambria Math"/>
        </w:rPr>
      </w:pPr>
      <m:oMathPara>
        <m:oMath>
          <m:r>
            <w:rPr>
              <w:rFonts w:ascii="Cambria Math" w:hAnsi="Cambria Math"/>
            </w:rPr>
            <m:t>ξ(s)=</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s(s-1)</m:t>
          </m:r>
          <m:sSup>
            <m:sSupPr>
              <m:ctrlPr>
                <w:rPr>
                  <w:rFonts w:ascii="Cambria Math" w:hAnsi="Cambria Math"/>
                </w:rPr>
              </m:ctrlPr>
            </m:sSupPr>
            <m:e>
              <m:r>
                <w:rPr>
                  <w:rFonts w:ascii="Cambria Math" w:hAnsi="Cambria Math"/>
                </w:rPr>
                <m:t>π</m:t>
              </m:r>
            </m:e>
            <m:sup>
              <m:r>
                <w:rPr>
                  <w:rFonts w:ascii="Cambria Math" w:hAnsi="Cambria Math"/>
                </w:rPr>
                <m:t>-s</m:t>
              </m:r>
              <m:r>
                <m:rPr>
                  <m:sty m:val="p"/>
                </m:rPr>
                <w:rPr>
                  <w:rFonts w:ascii="Cambria Math" w:hAnsi="Cambria Math"/>
                </w:rPr>
                <m:t>/</m:t>
              </m:r>
              <m:r>
                <w:rPr>
                  <w:rFonts w:ascii="Cambria Math" w:hAnsi="Cambria Math"/>
                </w:rPr>
                <m:t>2</m:t>
              </m:r>
            </m:sup>
          </m:sSup>
          <m:r>
            <m:rPr>
              <m:sty m:val="p"/>
            </m:rPr>
            <w:rPr>
              <w:rFonts w:ascii="Cambria Math" w:hAnsi="Cambria Math"/>
            </w:rPr>
            <m:t>Γ</m:t>
          </m:r>
          <m:r>
            <m:rPr>
              <m:nor/>
            </m:rPr>
            <w:rPr>
              <w:rFonts w:ascii="Cambria Math" w:hAnsi="Cambria Math"/>
            </w:rPr>
            <m:t> ⁣</m:t>
          </m:r>
          <m: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2</m:t>
              </m:r>
            </m:den>
          </m:f>
          <m:r>
            <w:rPr>
              <w:rFonts w:ascii="Cambria Math" w:hAnsi="Cambria Math"/>
            </w:rPr>
            <m:t>)ζ(s),</m:t>
          </m:r>
          <m:r>
            <w:rPr>
              <w:rFonts w:ascii="Cambria Math" w:hAnsi="Cambria Math"/>
              <w:i/>
            </w:rPr>
            <w:br/>
          </m:r>
        </m:oMath>
      </m:oMathPara>
    </w:p>
    <w:p w14:paraId="325B9C90" w14:textId="77777777" w:rsidR="0094467A" w:rsidRPr="0094467A" w:rsidRDefault="0094467A" w:rsidP="0094467A">
      <w:pPr>
        <w:rPr>
          <w:rFonts w:ascii="Cambria Math" w:hAnsi="Cambria Math"/>
        </w:rPr>
      </w:pPr>
      <w:r w:rsidRPr="0094467A">
        <w:rPr>
          <w:rFonts w:ascii="Cambria Math" w:hAnsi="Cambria Math"/>
        </w:rPr>
        <w:t>and define the even entire function</w:t>
      </w:r>
    </w:p>
    <w:p w14:paraId="7F920FB2" w14:textId="14E2EE5C" w:rsidR="0094467A" w:rsidRPr="0094467A" w:rsidRDefault="0094467A" w:rsidP="0094467A">
      <w:pPr>
        <w:rPr>
          <w:rFonts w:ascii="Cambria Math" w:hAnsi="Cambria Math"/>
        </w:rPr>
      </w:pPr>
      <m:oMathPara>
        <m:oMath>
          <m:r>
            <m:rPr>
              <m:sty m:val="p"/>
            </m:rPr>
            <w:rPr>
              <w:rFonts w:ascii="Cambria Math" w:hAnsi="Cambria Math"/>
            </w:rPr>
            <m:t>Ξ</m:t>
          </m:r>
          <m:r>
            <w:rPr>
              <w:rFonts w:ascii="Cambria Math" w:hAnsi="Cambria Math"/>
            </w:rPr>
            <m:t>(λ)</m:t>
          </m:r>
          <m:r>
            <m:rPr>
              <m:nor/>
            </m:rPr>
            <w:rPr>
              <w:rFonts w:ascii="Cambria Math" w:hAnsi="Cambria Math"/>
            </w:rPr>
            <m:t>  </m:t>
          </m:r>
          <m:r>
            <w:rPr>
              <w:rFonts w:ascii="Cambria Math" w:hAnsi="Cambria Math"/>
            </w:rPr>
            <m:t>:=</m:t>
          </m:r>
          <m:r>
            <m:rPr>
              <m:nor/>
            </m:rPr>
            <w:rPr>
              <w:rFonts w:ascii="Cambria Math" w:hAnsi="Cambria Math"/>
            </w:rPr>
            <m:t>  </m:t>
          </m:r>
          <m:r>
            <w:rPr>
              <w:rFonts w:ascii="Cambria Math" w:hAnsi="Cambria Math"/>
            </w:rPr>
            <m:t>ξ</m:t>
          </m:r>
          <m:r>
            <m:rPr>
              <m:nor/>
            </m:rPr>
            <w:rPr>
              <w:rFonts w:ascii="Cambria Math" w:hAnsi="Cambria Math"/>
            </w:rPr>
            <m:t> ⁣</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rPr>
            <m:t>)</m:t>
          </m:r>
          <m:r>
            <m:rPr>
              <m:nor/>
            </m:rPr>
            <w:rPr>
              <w:rFonts w:ascii="Cambria Math" w:hAnsi="Cambria Math"/>
            </w:rPr>
            <m:t> </m:t>
          </m:r>
          <m:r>
            <w:rPr>
              <w:rFonts w:ascii="Cambria Math" w:hAnsi="Cambria Math"/>
            </w:rPr>
            <m:t>ξ</m:t>
          </m:r>
          <m:r>
            <m:rPr>
              <m:nor/>
            </m:rPr>
            <w:rPr>
              <w:rFonts w:ascii="Cambria Math" w:hAnsi="Cambria Math"/>
            </w:rPr>
            <m:t> ⁣</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rPr>
            <m:t>),λ∈</m:t>
          </m:r>
          <m:r>
            <m:rPr>
              <m:scr m:val="double-struck"/>
              <m:sty m:val="p"/>
            </m:rPr>
            <w:rPr>
              <w:rFonts w:ascii="Cambria Math" w:hAnsi="Cambria Math"/>
            </w:rPr>
            <m:t>C</m:t>
          </m:r>
          <m:r>
            <w:rPr>
              <w:rFonts w:ascii="Cambria Math" w:hAnsi="Cambria Math"/>
            </w:rPr>
            <m:t>,</m:t>
          </m:r>
          <m:r>
            <w:rPr>
              <w:rFonts w:ascii="Cambria Math" w:hAnsi="Cambria Math"/>
              <w:i/>
            </w:rPr>
            <w:br/>
          </m:r>
        </m:oMath>
      </m:oMathPara>
    </w:p>
    <w:p w14:paraId="21711DE2" w14:textId="3A723716" w:rsidR="0094467A" w:rsidRPr="005B2141" w:rsidRDefault="0094467A" w:rsidP="0094467A">
      <w:pPr>
        <w:rPr>
          <w:rFonts w:ascii="Cambria Math" w:hAnsi="Cambria Math"/>
        </w:rPr>
      </w:pPr>
      <w:r w:rsidRPr="0094467A">
        <w:rPr>
          <w:rFonts w:ascii="Cambria Math" w:hAnsi="Cambria Math"/>
        </w:rPr>
        <w:t xml:space="preserve">so that the nontrivial zeros of </w:t>
      </w:r>
      <m:oMath>
        <m:r>
          <w:rPr>
            <w:rFonts w:ascii="Cambria Math" w:hAnsi="Cambria Math"/>
          </w:rPr>
          <m:t>ζ(s)</m:t>
        </m:r>
      </m:oMath>
      <w:r w:rsidRPr="0094467A">
        <w:rPr>
          <w:rFonts w:ascii="Cambria Math" w:hAnsi="Cambria Math"/>
        </w:rPr>
        <w:t xml:space="preserve">correspond to the zeros of </w:t>
      </w:r>
      <m:oMath>
        <m:r>
          <m:rPr>
            <m:sty m:val="p"/>
          </m:rPr>
          <w:rPr>
            <w:rFonts w:ascii="Cambria Math" w:hAnsi="Cambria Math"/>
          </w:rPr>
          <m:t>Ξ</m:t>
        </m:r>
        <m:r>
          <w:rPr>
            <w:rFonts w:ascii="Cambria Math" w:hAnsi="Cambria Math"/>
          </w:rPr>
          <m:t>(λ)</m:t>
        </m:r>
      </m:oMath>
      <w:r w:rsidRPr="0094467A">
        <w:rPr>
          <w:rFonts w:ascii="Cambria Math" w:hAnsi="Cambria Math"/>
        </w:rPr>
        <w:t xml:space="preserve">under the map </w:t>
      </w:r>
      <m:oMath>
        <m:r>
          <w:rPr>
            <w:rFonts w:ascii="Cambria Math" w:hAnsi="Cambria Math"/>
          </w:rPr>
          <m:t>s=</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oMath>
      <w:r w:rsidRPr="0094467A">
        <w:rPr>
          <w:rFonts w:ascii="Cambria Math" w:hAnsi="Cambria Math"/>
        </w:rPr>
        <w:t>.</w:t>
      </w:r>
    </w:p>
    <w:p w14:paraId="40900231" w14:textId="77777777" w:rsidR="0094467A" w:rsidRPr="0094467A" w:rsidRDefault="0094467A" w:rsidP="0094467A">
      <w:pPr>
        <w:rPr>
          <w:rFonts w:ascii="Cambria Math" w:hAnsi="Cambria Math"/>
        </w:rPr>
      </w:pPr>
    </w:p>
    <w:p w14:paraId="789208E8" w14:textId="77777777" w:rsidR="00A64DFB" w:rsidRPr="005B2141" w:rsidRDefault="00A64DFB" w:rsidP="0094467A">
      <w:pPr>
        <w:rPr>
          <w:rFonts w:ascii="Cambria Math" w:hAnsi="Cambria Math"/>
          <w:b/>
          <w:bCs/>
        </w:rPr>
      </w:pPr>
    </w:p>
    <w:p w14:paraId="17AF22B9" w14:textId="43FA68C4" w:rsidR="0094467A" w:rsidRPr="0094467A" w:rsidRDefault="0094467A" w:rsidP="0094467A">
      <w:pPr>
        <w:rPr>
          <w:rFonts w:ascii="Cambria Math" w:hAnsi="Cambria Math"/>
        </w:rPr>
      </w:pPr>
      <w:r w:rsidRPr="0094467A">
        <w:rPr>
          <w:rFonts w:ascii="Cambria Math" w:hAnsi="Cambria Math"/>
          <w:b/>
          <w:bCs/>
        </w:rPr>
        <w:lastRenderedPageBreak/>
        <w:t>Theorem (Operator–Riemann).</w:t>
      </w:r>
      <w:r w:rsidRPr="0094467A">
        <w:rPr>
          <w:rFonts w:ascii="Cambria Math" w:hAnsi="Cambria Math"/>
        </w:rPr>
        <w:br/>
        <w:t xml:space="preserve">Let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94467A">
        <w:rPr>
          <w:rFonts w:ascii="Cambria Math" w:hAnsi="Cambria Math"/>
        </w:rPr>
        <w:t xml:space="preserve">be the operator constructed above, and suppose that </w:t>
      </w:r>
      <m:oMath>
        <m:r>
          <w:rPr>
            <w:rFonts w:ascii="Cambria Math" w:hAnsi="Cambria Math"/>
          </w:rPr>
          <m:t>(</m:t>
        </m:r>
        <m:r>
          <m:rPr>
            <m:sty m:val="p"/>
          </m:rPr>
          <w:rPr>
            <w:rFonts w:ascii="Cambria Math" w:hAnsi="Cambria Math"/>
          </w:rPr>
          <m:t>H</m:t>
        </m:r>
        <m:r>
          <w:rPr>
            <w:rFonts w:ascii="Cambria Math" w:hAnsi="Cambria Math"/>
          </w:rPr>
          <m:t>1)</m:t>
        </m:r>
      </m:oMath>
      <w:r w:rsidRPr="0094467A">
        <w:rPr>
          <w:rFonts w:ascii="Cambria Math" w:hAnsi="Cambria Math"/>
        </w:rPr>
        <w:t>–</w:t>
      </w:r>
      <m:oMath>
        <m:r>
          <w:rPr>
            <w:rFonts w:ascii="Cambria Math" w:hAnsi="Cambria Math"/>
          </w:rPr>
          <m:t>(</m:t>
        </m:r>
        <m:r>
          <m:rPr>
            <m:sty m:val="p"/>
          </m:rPr>
          <w:rPr>
            <w:rFonts w:ascii="Cambria Math" w:hAnsi="Cambria Math"/>
          </w:rPr>
          <m:t>H</m:t>
        </m:r>
        <m:r>
          <w:rPr>
            <w:rFonts w:ascii="Cambria Math" w:hAnsi="Cambria Math"/>
          </w:rPr>
          <m:t>4)</m:t>
        </m:r>
      </m:oMath>
      <w:r w:rsidRPr="0094467A">
        <w:rPr>
          <w:rFonts w:ascii="Cambria Math" w:hAnsi="Cambria Math"/>
        </w:rPr>
        <w:t xml:space="preserve"> and </w:t>
      </w:r>
      <m:oMath>
        <m:r>
          <w:rPr>
            <w:rFonts w:ascii="Cambria Math" w:hAnsi="Cambria Math"/>
          </w:rPr>
          <m:t>(</m:t>
        </m:r>
        <m:r>
          <m:rPr>
            <m:sty m:val="p"/>
          </m:rPr>
          <w:rPr>
            <w:rFonts w:ascii="Cambria Math" w:hAnsi="Cambria Math"/>
          </w:rPr>
          <m:t>F</m:t>
        </m:r>
        <m:r>
          <w:rPr>
            <w:rFonts w:ascii="Cambria Math" w:hAnsi="Cambria Math"/>
          </w:rPr>
          <m:t>1)</m:t>
        </m:r>
      </m:oMath>
      <w:r w:rsidRPr="0094467A">
        <w:rPr>
          <w:rFonts w:ascii="Cambria Math" w:hAnsi="Cambria Math"/>
        </w:rPr>
        <w:t>–</w:t>
      </w:r>
      <m:oMath>
        <m:r>
          <w:rPr>
            <w:rFonts w:ascii="Cambria Math" w:hAnsi="Cambria Math"/>
          </w:rPr>
          <m:t>(</m:t>
        </m:r>
        <m:r>
          <m:rPr>
            <m:sty m:val="p"/>
          </m:rPr>
          <w:rPr>
            <w:rFonts w:ascii="Cambria Math" w:hAnsi="Cambria Math"/>
          </w:rPr>
          <m:t>F</m:t>
        </m:r>
        <m:r>
          <w:rPr>
            <w:rFonts w:ascii="Cambria Math" w:hAnsi="Cambria Math"/>
          </w:rPr>
          <m:t>3)</m:t>
        </m:r>
      </m:oMath>
      <w:r w:rsidRPr="0094467A">
        <w:rPr>
          <w:rFonts w:ascii="Cambria Math" w:hAnsi="Cambria Math"/>
        </w:rPr>
        <w:t xml:space="preserve"> hold. Then:</w:t>
      </w:r>
    </w:p>
    <w:p w14:paraId="34D3E0D5" w14:textId="3591D622" w:rsidR="0094467A" w:rsidRPr="0094467A" w:rsidRDefault="0094467A" w:rsidP="0094467A">
      <w:pPr>
        <w:numPr>
          <w:ilvl w:val="0"/>
          <w:numId w:val="140"/>
        </w:numPr>
        <w:rPr>
          <w:rFonts w:ascii="Cambria Math" w:hAnsi="Cambria Math"/>
        </w:rPr>
      </w:pPr>
      <w:r w:rsidRPr="0094467A">
        <w:rPr>
          <w:rFonts w:ascii="Cambria Math" w:hAnsi="Cambria Math"/>
        </w:rPr>
        <w:t xml:space="preserve">The zeta–regularised determinant of </w:t>
      </w:r>
      <m:oMath>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oMath>
      <w:r w:rsidRPr="0094467A">
        <w:rPr>
          <w:rFonts w:ascii="Cambria Math" w:hAnsi="Cambria Math"/>
        </w:rPr>
        <w:t>satisfies the identity</w:t>
      </w:r>
    </w:p>
    <w:p w14:paraId="3F652C1D" w14:textId="2BA4D0F1" w:rsidR="0094467A" w:rsidRPr="0094467A" w:rsidRDefault="0094467A" w:rsidP="0094467A">
      <w:pPr>
        <w:rPr>
          <w:rFonts w:ascii="Cambria Math" w:hAnsi="Cambria Math"/>
        </w:rPr>
      </w:pPr>
      <m:oMathPara>
        <m:oMath>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r>
            <m:rPr>
              <m:nor/>
            </m:rPr>
            <w:rPr>
              <w:rFonts w:ascii="Cambria Math" w:hAnsi="Cambria Math"/>
            </w:rPr>
            <m:t>  </m:t>
          </m:r>
          <m:r>
            <w:rPr>
              <w:rFonts w:ascii="Cambria Math" w:hAnsi="Cambria Math"/>
            </w:rPr>
            <m:t>=</m:t>
          </m:r>
          <m:r>
            <m:rPr>
              <m:nor/>
            </m:rPr>
            <w:rPr>
              <w:rFonts w:ascii="Cambria Math" w:hAnsi="Cambria Math"/>
            </w:rPr>
            <m:t>  </m:t>
          </m:r>
          <m:f>
            <m:fPr>
              <m:ctrlPr>
                <w:rPr>
                  <w:rFonts w:ascii="Cambria Math" w:hAnsi="Cambria Math"/>
                </w:rPr>
              </m:ctrlPr>
            </m:fPr>
            <m:num>
              <m:r>
                <m:rPr>
                  <m:sty m:val="p"/>
                </m:rPr>
                <w:rPr>
                  <w:rFonts w:ascii="Cambria Math" w:hAnsi="Cambria Math"/>
                </w:rPr>
                <m:t>Ξ</m:t>
              </m:r>
              <m:r>
                <w:rPr>
                  <w:rFonts w:ascii="Cambria Math" w:hAnsi="Cambria Math"/>
                </w:rPr>
                <m:t>(λ)</m:t>
              </m:r>
            </m:num>
            <m:den>
              <m:r>
                <m:rPr>
                  <m:sty m:val="p"/>
                </m:rPr>
                <w:rPr>
                  <w:rFonts w:ascii="Cambria Math" w:hAnsi="Cambria Math"/>
                </w:rPr>
                <m:t>Ξ</m:t>
              </m:r>
              <m:r>
                <w:rPr>
                  <w:rFonts w:ascii="Cambria Math" w:hAnsi="Cambria Math"/>
                </w:rPr>
                <m:t>(0)</m:t>
              </m:r>
            </m:den>
          </m:f>
          <m:r>
            <m:rPr>
              <m:nor/>
            </m:rPr>
            <w:rPr>
              <w:rFonts w:ascii="Cambria Math" w:hAnsi="Cambria Math"/>
            </w:rPr>
            <m:t xml:space="preserve">for all </m:t>
          </m:r>
          <m:r>
            <w:rPr>
              <w:rFonts w:ascii="Cambria Math" w:hAnsi="Cambria Math"/>
            </w:rPr>
            <m:t>λ∈</m:t>
          </m:r>
          <m:r>
            <m:rPr>
              <m:scr m:val="double-struck"/>
              <m:sty m:val="p"/>
            </m:rPr>
            <w:rPr>
              <w:rFonts w:ascii="Cambria Math" w:hAnsi="Cambria Math"/>
            </w:rPr>
            <m:t>C</m:t>
          </m:r>
          <m:r>
            <w:rPr>
              <w:rFonts w:ascii="Cambria Math" w:hAnsi="Cambria Math"/>
            </w:rPr>
            <m:t>,</m:t>
          </m:r>
          <m:r>
            <w:rPr>
              <w:rFonts w:ascii="Cambria Math" w:hAnsi="Cambria Math"/>
              <w:i/>
            </w:rPr>
            <w:br/>
          </m:r>
        </m:oMath>
      </m:oMathPara>
    </w:p>
    <w:p w14:paraId="275A1B1F" w14:textId="63BB77B5" w:rsidR="0094467A" w:rsidRPr="0094467A" w:rsidRDefault="0094467A" w:rsidP="0094467A">
      <w:pPr>
        <w:rPr>
          <w:rFonts w:ascii="Cambria Math" w:hAnsi="Cambria Math"/>
        </w:rPr>
      </w:pPr>
      <w:r w:rsidRPr="0094467A">
        <w:rPr>
          <w:rFonts w:ascii="Cambria Math" w:hAnsi="Cambria Math"/>
        </w:rPr>
        <w:t xml:space="preserve">so that the zeros of </w:t>
      </w:r>
      <m:oMath>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oMath>
      <w:r w:rsidRPr="0094467A">
        <w:rPr>
          <w:rFonts w:ascii="Cambria Math" w:hAnsi="Cambria Math"/>
        </w:rPr>
        <w:t xml:space="preserve">(counted with multiplicity) coincide with the zeros of </w:t>
      </w:r>
      <m:oMath>
        <m:r>
          <m:rPr>
            <m:sty m:val="p"/>
          </m:rPr>
          <w:rPr>
            <w:rFonts w:ascii="Cambria Math" w:hAnsi="Cambria Math"/>
          </w:rPr>
          <m:t>Ξ</m:t>
        </m:r>
        <m:r>
          <w:rPr>
            <w:rFonts w:ascii="Cambria Math" w:hAnsi="Cambria Math"/>
          </w:rPr>
          <m:t>(λ)</m:t>
        </m:r>
      </m:oMath>
      <w:r w:rsidRPr="0094467A">
        <w:rPr>
          <w:rFonts w:ascii="Cambria Math" w:hAnsi="Cambria Math"/>
        </w:rPr>
        <w:t>.</w:t>
      </w:r>
    </w:p>
    <w:p w14:paraId="46CF2BC9" w14:textId="5BE5E2E7" w:rsidR="0094467A" w:rsidRPr="0094467A" w:rsidRDefault="0094467A" w:rsidP="0094467A">
      <w:pPr>
        <w:numPr>
          <w:ilvl w:val="0"/>
          <w:numId w:val="140"/>
        </w:numPr>
        <w:rPr>
          <w:rFonts w:ascii="Cambria Math" w:hAnsi="Cambria Math"/>
        </w:rPr>
      </w:pPr>
      <w:r w:rsidRPr="0094467A">
        <w:rPr>
          <w:rFonts w:ascii="Cambria Math" w:hAnsi="Cambria Math"/>
        </w:rPr>
        <w:t xml:space="preserve">In particular, the nontrivial zeros of </w:t>
      </w:r>
      <m:oMath>
        <m:r>
          <w:rPr>
            <w:rFonts w:ascii="Cambria Math" w:hAnsi="Cambria Math"/>
          </w:rPr>
          <m:t>ζ(s)</m:t>
        </m:r>
      </m:oMath>
      <w:r w:rsidRPr="0094467A">
        <w:rPr>
          <w:rFonts w:ascii="Cambria Math" w:hAnsi="Cambria Math"/>
        </w:rPr>
        <w:t xml:space="preserve">correspond bijectively to the negative reciprocals of the eigenvalues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94467A">
        <w:rPr>
          <w:rFonts w:ascii="Cambria Math" w:hAnsi="Cambria Math"/>
        </w:rPr>
        <w:t>:</w:t>
      </w:r>
    </w:p>
    <w:p w14:paraId="14CF885A" w14:textId="56DC8E59" w:rsidR="0094467A" w:rsidRPr="0094467A" w:rsidRDefault="0094467A" w:rsidP="0094467A">
      <w:pPr>
        <w:rPr>
          <w:rFonts w:ascii="Cambria Math" w:hAnsi="Cambria Math"/>
        </w:rPr>
      </w:pPr>
      <m:oMathPara>
        <m:oMath>
          <m:r>
            <m:rPr>
              <m:sty m:val="p"/>
            </m:rPr>
            <w:rPr>
              <w:rFonts w:ascii="Cambria Math" w:hAnsi="Cambria Math"/>
            </w:rPr>
            <m:t>Ξ</m:t>
          </m:r>
          <m:r>
            <w:rPr>
              <w:rFonts w:ascii="Cambria Math" w:hAnsi="Cambria Math"/>
            </w:rPr>
            <m:t>(λ)=0⟺λ=-</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r>
            <m:rPr>
              <m:nor/>
            </m:rPr>
            <w:rPr>
              <w:rFonts w:ascii="Cambria Math" w:hAnsi="Cambria Math"/>
            </w:rPr>
            <m:t xml:space="preserve"> for some </m:t>
          </m:r>
          <m:r>
            <w:rPr>
              <w:rFonts w:ascii="Cambria Math" w:hAnsi="Cambria Math"/>
            </w:rPr>
            <m:t>n≥1.</m:t>
          </m:r>
          <m:r>
            <w:rPr>
              <w:rFonts w:ascii="Cambria Math" w:hAnsi="Cambria Math"/>
              <w:i/>
            </w:rPr>
            <w:br/>
          </m:r>
        </m:oMath>
      </m:oMathPara>
    </w:p>
    <w:p w14:paraId="78AE9F5C" w14:textId="4E79BA45" w:rsidR="0094467A" w:rsidRPr="0094467A" w:rsidRDefault="0094467A" w:rsidP="0094467A">
      <w:pPr>
        <w:numPr>
          <w:ilvl w:val="0"/>
          <w:numId w:val="140"/>
        </w:numPr>
        <w:rPr>
          <w:rFonts w:ascii="Cambria Math" w:hAnsi="Cambria Math"/>
        </w:rPr>
      </w:pPr>
      <w:r w:rsidRPr="0094467A">
        <w:rPr>
          <w:rFonts w:ascii="Cambria Math" w:hAnsi="Cambria Math"/>
        </w:rPr>
        <w:t xml:space="preserve">If, in addition, the spectral flow induced by the regulator </w:t>
      </w:r>
      <m:oMath>
        <m:r>
          <m:rPr>
            <m:sty m:val="p"/>
          </m:rPr>
          <w:rPr>
            <w:rFonts w:ascii="Cambria Math" w:hAnsi="Cambria Math"/>
          </w:rPr>
          <m:t>Δ</m:t>
        </m:r>
        <m:r>
          <w:rPr>
            <w:rFonts w:ascii="Cambria Math" w:hAnsi="Cambria Math"/>
          </w:rPr>
          <m:t>T</m:t>
        </m:r>
      </m:oMath>
      <w:r w:rsidRPr="0094467A">
        <w:rPr>
          <w:rFonts w:ascii="Cambria Math" w:hAnsi="Cambria Math"/>
        </w:rPr>
        <w:t xml:space="preserve">constructed in Section~4 admits no stable equilibria off the critical line </w:t>
      </w:r>
      <m:oMath>
        <m:r>
          <m:rPr>
            <m:scr m:val="fraktur"/>
            <m:sty m:val="p"/>
          </m:rPr>
          <w:rPr>
            <w:rFonts w:ascii="Cambria Math" w:hAnsi="Cambria Math"/>
          </w:rPr>
          <m:t>R</m:t>
        </m:r>
        <m:r>
          <w:rPr>
            <w:rFonts w:ascii="Cambria Math" w:hAnsi="Cambria Math"/>
          </w:rPr>
          <m:t>(s)=</m:t>
        </m:r>
        <m:f>
          <m:fPr>
            <m:ctrlPr>
              <w:rPr>
                <w:rFonts w:ascii="Cambria Math" w:hAnsi="Cambria Math"/>
              </w:rPr>
            </m:ctrlPr>
          </m:fPr>
          <m:num>
            <m:r>
              <w:rPr>
                <w:rFonts w:ascii="Cambria Math" w:hAnsi="Cambria Math"/>
              </w:rPr>
              <m:t>1</m:t>
            </m:r>
          </m:num>
          <m:den>
            <m:r>
              <w:rPr>
                <w:rFonts w:ascii="Cambria Math" w:hAnsi="Cambria Math"/>
              </w:rPr>
              <m:t>2</m:t>
            </m:r>
          </m:den>
        </m:f>
      </m:oMath>
      <w:r w:rsidRPr="0094467A">
        <w:rPr>
          <w:rFonts w:ascii="Cambria Math" w:hAnsi="Cambria Math"/>
        </w:rPr>
        <w:t xml:space="preserve">, then every nontrivial zero of </w:t>
      </w:r>
      <m:oMath>
        <m:r>
          <w:rPr>
            <w:rFonts w:ascii="Cambria Math" w:hAnsi="Cambria Math"/>
          </w:rPr>
          <m:t>ζ(s)</m:t>
        </m:r>
      </m:oMath>
      <w:r w:rsidRPr="0094467A">
        <w:rPr>
          <w:rFonts w:ascii="Cambria Math" w:hAnsi="Cambria Math"/>
        </w:rPr>
        <w:t>lies on the critical line. Equivalently, under these analytic and dynamical hypotheses the Riemann Hypothesis holds.</w:t>
      </w:r>
    </w:p>
    <w:p w14:paraId="5E24953D" w14:textId="2D3E89A7" w:rsidR="0094467A" w:rsidRPr="0094467A" w:rsidRDefault="0094467A" w:rsidP="0094467A">
      <w:pPr>
        <w:rPr>
          <w:rFonts w:ascii="Cambria Math" w:hAnsi="Cambria Math"/>
        </w:rPr>
      </w:pPr>
      <w:r w:rsidRPr="0094467A">
        <w:rPr>
          <w:rFonts w:ascii="Cambria Math" w:hAnsi="Cambria Math"/>
        </w:rPr>
        <w:t xml:space="preserve">The remainder of the paper is devoted to constructing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94467A">
        <w:rPr>
          <w:rFonts w:ascii="Cambria Math" w:hAnsi="Cambria Math"/>
        </w:rPr>
        <w:t xml:space="preserve">, verifying </w:t>
      </w:r>
      <m:oMath>
        <m:r>
          <w:rPr>
            <w:rFonts w:ascii="Cambria Math" w:hAnsi="Cambria Math"/>
          </w:rPr>
          <m:t>(</m:t>
        </m:r>
        <m:r>
          <m:rPr>
            <m:sty m:val="p"/>
          </m:rPr>
          <w:rPr>
            <w:rFonts w:ascii="Cambria Math" w:hAnsi="Cambria Math"/>
          </w:rPr>
          <m:t>H</m:t>
        </m:r>
        <m:r>
          <w:rPr>
            <w:rFonts w:ascii="Cambria Math" w:hAnsi="Cambria Math"/>
          </w:rPr>
          <m:t>1)</m:t>
        </m:r>
      </m:oMath>
      <w:r w:rsidRPr="0094467A">
        <w:rPr>
          <w:rFonts w:ascii="Cambria Math" w:hAnsi="Cambria Math"/>
        </w:rPr>
        <w:t>–</w:t>
      </w:r>
      <m:oMath>
        <m:r>
          <w:rPr>
            <w:rFonts w:ascii="Cambria Math" w:hAnsi="Cambria Math"/>
          </w:rPr>
          <m:t>(</m:t>
        </m:r>
        <m:r>
          <m:rPr>
            <m:sty m:val="p"/>
          </m:rPr>
          <w:rPr>
            <w:rFonts w:ascii="Cambria Math" w:hAnsi="Cambria Math"/>
          </w:rPr>
          <m:t>H</m:t>
        </m:r>
        <m:r>
          <w:rPr>
            <w:rFonts w:ascii="Cambria Math" w:hAnsi="Cambria Math"/>
          </w:rPr>
          <m:t>4)</m:t>
        </m:r>
      </m:oMath>
      <w:r w:rsidRPr="0094467A">
        <w:rPr>
          <w:rFonts w:ascii="Cambria Math" w:hAnsi="Cambria Math"/>
        </w:rPr>
        <w:t xml:space="preserve"> and </w:t>
      </w:r>
      <m:oMath>
        <m:r>
          <w:rPr>
            <w:rFonts w:ascii="Cambria Math" w:hAnsi="Cambria Math"/>
          </w:rPr>
          <m:t>(</m:t>
        </m:r>
        <m:r>
          <m:rPr>
            <m:sty m:val="p"/>
          </m:rPr>
          <w:rPr>
            <w:rFonts w:ascii="Cambria Math" w:hAnsi="Cambria Math"/>
          </w:rPr>
          <m:t>F</m:t>
        </m:r>
        <m:r>
          <w:rPr>
            <w:rFonts w:ascii="Cambria Math" w:hAnsi="Cambria Math"/>
          </w:rPr>
          <m:t>1)</m:t>
        </m:r>
      </m:oMath>
      <w:r w:rsidRPr="0094467A">
        <w:rPr>
          <w:rFonts w:ascii="Cambria Math" w:hAnsi="Cambria Math"/>
        </w:rPr>
        <w:t>–</w:t>
      </w:r>
      <m:oMath>
        <m:r>
          <w:rPr>
            <w:rFonts w:ascii="Cambria Math" w:hAnsi="Cambria Math"/>
          </w:rPr>
          <m:t>(</m:t>
        </m:r>
        <m:r>
          <m:rPr>
            <m:sty m:val="p"/>
          </m:rPr>
          <w:rPr>
            <w:rFonts w:ascii="Cambria Math" w:hAnsi="Cambria Math"/>
          </w:rPr>
          <m:t>F</m:t>
        </m:r>
        <m:r>
          <w:rPr>
            <w:rFonts w:ascii="Cambria Math" w:hAnsi="Cambria Math"/>
          </w:rPr>
          <m:t>3)</m:t>
        </m:r>
      </m:oMath>
      <w:r w:rsidRPr="0094467A">
        <w:rPr>
          <w:rFonts w:ascii="Cambria Math" w:hAnsi="Cambria Math"/>
        </w:rPr>
        <w:t xml:space="preserve"> for the Gaussian model, proving the determinant–</w:t>
      </w:r>
      <m:oMath>
        <m:r>
          <m:rPr>
            <m:sty m:val="p"/>
          </m:rPr>
          <w:rPr>
            <w:rFonts w:ascii="Cambria Math" w:hAnsi="Cambria Math"/>
          </w:rPr>
          <m:t>Ξ</m:t>
        </m:r>
      </m:oMath>
      <w:r w:rsidRPr="0094467A">
        <w:rPr>
          <w:rFonts w:ascii="Cambria Math" w:hAnsi="Cambria Math"/>
        </w:rPr>
        <w:t xml:space="preserve"> identity, and analysing the </w:t>
      </w:r>
      <m:oMath>
        <m:r>
          <m:rPr>
            <m:sty m:val="p"/>
          </m:rPr>
          <w:rPr>
            <w:rFonts w:ascii="Cambria Math" w:hAnsi="Cambria Math"/>
          </w:rPr>
          <m:t>Δ</m:t>
        </m:r>
        <m:r>
          <w:rPr>
            <w:rFonts w:ascii="Cambria Math" w:hAnsi="Cambria Math"/>
          </w:rPr>
          <m:t>T</m:t>
        </m:r>
      </m:oMath>
      <w:r w:rsidRPr="0094467A">
        <w:rPr>
          <w:rFonts w:ascii="Cambria Math" w:hAnsi="Cambria Math"/>
        </w:rPr>
        <w:t>–induced spectral flow.</w:t>
      </w:r>
    </w:p>
    <w:p w14:paraId="34316FDA" w14:textId="15152A73" w:rsidR="00B16977" w:rsidRPr="00B16977" w:rsidRDefault="00B16977" w:rsidP="00B16977">
      <w:pPr>
        <w:rPr>
          <w:rFonts w:ascii="Cambria Math" w:hAnsi="Cambria Math"/>
        </w:rPr>
      </w:pPr>
    </w:p>
    <w:p w14:paraId="3BF2D0E2" w14:textId="49825D56" w:rsidR="00777BA5" w:rsidRPr="005B2141" w:rsidRDefault="00777BA5" w:rsidP="00777BA5">
      <w:pPr>
        <w:rPr>
          <w:rFonts w:ascii="Cambria Math" w:eastAsiaTheme="majorEastAsia" w:hAnsi="Cambria Math" w:cstheme="majorBidi"/>
          <w:sz w:val="40"/>
          <w:szCs w:val="40"/>
        </w:rPr>
      </w:pPr>
      <w:r w:rsidRPr="005B2141">
        <w:rPr>
          <w:rFonts w:ascii="Cambria Math" w:hAnsi="Cambria Math"/>
        </w:rPr>
        <w:br w:type="page"/>
      </w:r>
    </w:p>
    <w:p w14:paraId="1EA9C38C" w14:textId="37FE904E" w:rsidR="00F163F9" w:rsidRPr="005B2141" w:rsidRDefault="00220898" w:rsidP="00220898">
      <w:pPr>
        <w:pStyle w:val="Heading1"/>
        <w:rPr>
          <w:rFonts w:ascii="Cambria Math" w:hAnsi="Cambria Math"/>
          <w:color w:val="auto"/>
        </w:rPr>
      </w:pPr>
      <w:bookmarkStart w:id="2" w:name="_Toc214020271"/>
      <w:r w:rsidRPr="005B2141">
        <w:rPr>
          <w:rFonts w:ascii="Cambria Math" w:hAnsi="Cambria Math"/>
          <w:color w:val="auto"/>
        </w:rPr>
        <w:lastRenderedPageBreak/>
        <w:t xml:space="preserve">0. Prologue: Setting the Instrument </w:t>
      </w:r>
      <w:r w:rsidR="00F163F9" w:rsidRPr="005B2141">
        <w:rPr>
          <w:rFonts w:ascii="Cambria Math" w:hAnsi="Cambria Math"/>
          <w:color w:val="auto"/>
        </w:rPr>
        <w:t>The Harmonic Spine of Number Theory</w:t>
      </w:r>
      <w:bookmarkEnd w:id="2"/>
    </w:p>
    <w:p w14:paraId="30AAA86C" w14:textId="77777777" w:rsidR="00220898" w:rsidRPr="005B2141" w:rsidRDefault="00220898" w:rsidP="00220898">
      <w:pPr>
        <w:rPr>
          <w:rFonts w:ascii="Cambria Math" w:hAnsi="Cambria Math"/>
          <w:b/>
          <w:bCs/>
          <w:spacing w:val="-2"/>
        </w:rPr>
      </w:pPr>
      <w:bookmarkStart w:id="3" w:name="_Toc204612945"/>
    </w:p>
    <w:p w14:paraId="09B372BC" w14:textId="44454667" w:rsidR="00220898" w:rsidRPr="005B2141" w:rsidRDefault="00220898" w:rsidP="000B3CF8">
      <w:pPr>
        <w:pStyle w:val="Heading2"/>
        <w:rPr>
          <w:rFonts w:ascii="Cambria Math" w:hAnsi="Cambria Math"/>
          <w:color w:val="auto"/>
        </w:rPr>
      </w:pPr>
      <w:bookmarkStart w:id="4" w:name="_Toc214020272"/>
      <w:r w:rsidRPr="005B2141">
        <w:rPr>
          <w:rFonts w:ascii="Cambria Math" w:hAnsi="Cambria Math"/>
          <w:color w:val="auto"/>
        </w:rPr>
        <w:t>Orchard prelude.</w:t>
      </w:r>
      <w:bookmarkEnd w:id="4"/>
      <w:r w:rsidRPr="005B2141">
        <w:rPr>
          <w:rFonts w:ascii="Cambria Math" w:hAnsi="Cambria Math"/>
          <w:color w:val="auto"/>
        </w:rPr>
        <w:t xml:space="preserve"> </w:t>
      </w:r>
    </w:p>
    <w:p w14:paraId="6BF5FE5B" w14:textId="2A7A5A4A" w:rsidR="000B3CF8" w:rsidRPr="005B2141" w:rsidRDefault="00DF78A2" w:rsidP="00220898">
      <w:pPr>
        <w:rPr>
          <w:rFonts w:ascii="Cambria Math" w:hAnsi="Cambria Math"/>
          <w:spacing w:val="-2"/>
        </w:rPr>
      </w:pPr>
      <w:r w:rsidRPr="005B2141">
        <w:rPr>
          <w:rFonts w:ascii="Cambria Math" w:hAnsi="Cambria Math"/>
          <w:spacing w:val="-2"/>
        </w:rPr>
        <w:t>We tune the instrument we’ll play: a Hilbert space where primes hum, symmetry pairs the notes, identity holds the melody, and a regulator keeps time. Every image below is cashed as mathematics in later sections; nothing rests on metaphor.</w:t>
      </w:r>
    </w:p>
    <w:p w14:paraId="06CCF5DE" w14:textId="77777777" w:rsidR="00DF78A2" w:rsidRPr="005B2141" w:rsidRDefault="00DF78A2" w:rsidP="00220898">
      <w:pPr>
        <w:rPr>
          <w:rFonts w:ascii="Cambria Math" w:hAnsi="Cambria Math"/>
          <w:b/>
          <w:bCs/>
          <w:spacing w:val="-2"/>
        </w:rPr>
      </w:pPr>
    </w:p>
    <w:p w14:paraId="4C0C208F" w14:textId="1E0C0A42" w:rsidR="00220898" w:rsidRPr="005B2141" w:rsidRDefault="00220898" w:rsidP="000B3CF8">
      <w:pPr>
        <w:pStyle w:val="Heading2"/>
        <w:rPr>
          <w:rFonts w:ascii="Cambria Math" w:hAnsi="Cambria Math"/>
          <w:color w:val="auto"/>
        </w:rPr>
      </w:pPr>
      <w:bookmarkStart w:id="5" w:name="_Toc214020273"/>
      <w:r w:rsidRPr="005B2141">
        <w:rPr>
          <w:rFonts w:ascii="Cambria Math" w:hAnsi="Cambria Math"/>
          <w:color w:val="auto"/>
        </w:rPr>
        <w:t>Core technical.</w:t>
      </w:r>
      <w:bookmarkEnd w:id="5"/>
    </w:p>
    <w:p w14:paraId="0BEE3314" w14:textId="77777777" w:rsidR="000B3CF8" w:rsidRPr="005B2141" w:rsidRDefault="000B3CF8" w:rsidP="000B3CF8">
      <w:pPr>
        <w:pStyle w:val="Heading3"/>
        <w:rPr>
          <w:rFonts w:ascii="Cambria Math" w:hAnsi="Cambria Math"/>
          <w:color w:val="auto"/>
        </w:rPr>
      </w:pPr>
      <w:bookmarkStart w:id="6" w:name="_Toc214020274"/>
      <w:r w:rsidRPr="005B2141">
        <w:rPr>
          <w:rFonts w:ascii="Cambria Math" w:hAnsi="Cambria Math"/>
          <w:color w:val="auto"/>
        </w:rPr>
        <w:t>0.1 Conventions &amp; notation</w:t>
      </w:r>
      <w:bookmarkEnd w:id="6"/>
    </w:p>
    <w:p w14:paraId="2BB44FC6" w14:textId="3152ADC3" w:rsidR="00DF78A2" w:rsidRPr="005B2141" w:rsidRDefault="00DF78A2" w:rsidP="00DF78A2">
      <w:pPr>
        <w:rPr>
          <w:rFonts w:ascii="Cambria Math" w:hAnsi="Cambria Math"/>
          <w:spacing w:val="-2"/>
        </w:rPr>
      </w:pPr>
      <w:r w:rsidRPr="005B2141">
        <w:rPr>
          <w:rFonts w:ascii="Cambria Math" w:hAnsi="Cambria Math"/>
          <w:spacing w:val="-2"/>
        </w:rPr>
        <w:t xml:space="preserve">Complex variable: </w:t>
      </w:r>
      <m:oMath>
        <m:r>
          <w:rPr>
            <w:rFonts w:ascii="Cambria Math" w:hAnsi="Cambria Math"/>
            <w:spacing w:val="-2"/>
          </w:rPr>
          <m:t>s=σ+it</m:t>
        </m:r>
      </m:oMath>
      <w:r w:rsidRPr="005B2141">
        <w:rPr>
          <w:rFonts w:ascii="Cambria Math" w:hAnsi="Cambria Math"/>
          <w:spacing w:val="-2"/>
        </w:rPr>
        <w:t xml:space="preserve">, with critical line </w:t>
      </w:r>
      <m:oMath>
        <m:r>
          <w:rPr>
            <w:rFonts w:ascii="Cambria Math" w:hAnsi="Cambria Math"/>
            <w:spacing w:val="-2"/>
          </w:rPr>
          <m:t>σ=</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oMath>
      <w:r w:rsidRPr="005B2141">
        <w:rPr>
          <w:rFonts w:ascii="Cambria Math" w:hAnsi="Cambria Math"/>
          <w:spacing w:val="-2"/>
        </w:rPr>
        <w:t>.</w:t>
      </w:r>
    </w:p>
    <w:p w14:paraId="3F65237D" w14:textId="6BEE466A" w:rsidR="00DF78A2" w:rsidRPr="005B2141" w:rsidRDefault="00DF78A2" w:rsidP="00DF78A2">
      <w:pPr>
        <w:rPr>
          <w:rFonts w:ascii="Cambria Math" w:hAnsi="Cambria Math"/>
          <w:spacing w:val="-2"/>
        </w:rPr>
      </w:pPr>
      <w:r w:rsidRPr="005B2141">
        <w:rPr>
          <w:rFonts w:ascii="Cambria Math" w:hAnsi="Cambria Math"/>
          <w:spacing w:val="-2"/>
        </w:rPr>
        <w:t xml:space="preserve">Riemann zeta: </w:t>
      </w:r>
      <m:oMath>
        <m:r>
          <w:rPr>
            <w:rFonts w:ascii="Cambria Math" w:hAnsi="Cambria Math"/>
            <w:spacing w:val="-2"/>
          </w:rPr>
          <m:t>ζ(s)=</m:t>
        </m:r>
        <m:nary>
          <m:naryPr>
            <m:chr m:val="∑"/>
            <m:limLoc m:val="subSup"/>
            <m:grow m:val="1"/>
            <m:supHide m:val="1"/>
            <m:ctrlPr>
              <w:rPr>
                <w:rFonts w:ascii="Cambria Math" w:hAnsi="Cambria Math"/>
                <w:spacing w:val="-2"/>
              </w:rPr>
            </m:ctrlPr>
          </m:naryPr>
          <m:sub>
            <m:r>
              <w:rPr>
                <w:rFonts w:ascii="Cambria Math" w:hAnsi="Cambria Math"/>
                <w:spacing w:val="-2"/>
              </w:rPr>
              <m:t>n≥1</m:t>
            </m:r>
          </m:sub>
          <m:sup/>
          <m:e/>
        </m:nary>
        <m:sSup>
          <m:sSupPr>
            <m:ctrlPr>
              <w:rPr>
                <w:rFonts w:ascii="Cambria Math" w:hAnsi="Cambria Math"/>
                <w:spacing w:val="-2"/>
              </w:rPr>
            </m:ctrlPr>
          </m:sSupPr>
          <m:e>
            <m:r>
              <w:rPr>
                <w:rFonts w:ascii="Cambria Math" w:hAnsi="Cambria Math"/>
                <w:spacing w:val="-2"/>
              </w:rPr>
              <m:t>n</m:t>
            </m:r>
          </m:e>
          <m:sup>
            <m:r>
              <w:rPr>
                <w:rFonts w:ascii="Cambria Math" w:hAnsi="Cambria Math"/>
                <w:spacing w:val="-2"/>
              </w:rPr>
              <m:t>-s</m:t>
            </m:r>
          </m:sup>
        </m:sSup>
      </m:oMath>
      <w:r w:rsidRPr="005B2141">
        <w:rPr>
          <w:rFonts w:ascii="Cambria Math" w:hAnsi="Cambria Math"/>
          <w:spacing w:val="-2"/>
        </w:rPr>
        <w:t xml:space="preserve">for </w:t>
      </w:r>
      <m:oMath>
        <m:r>
          <m:rPr>
            <m:scr m:val="fraktur"/>
            <m:sty m:val="p"/>
          </m:rPr>
          <w:rPr>
            <w:rFonts w:ascii="Cambria Math" w:hAnsi="Cambria Math"/>
            <w:spacing w:val="-2"/>
          </w:rPr>
          <m:t>R</m:t>
        </m:r>
        <m:r>
          <w:rPr>
            <w:rFonts w:ascii="Cambria Math" w:hAnsi="Cambria Math"/>
            <w:spacing w:val="-2"/>
          </w:rPr>
          <m:t>s&gt;1</m:t>
        </m:r>
      </m:oMath>
      <w:r w:rsidRPr="005B2141">
        <w:rPr>
          <w:rFonts w:ascii="Cambria Math" w:hAnsi="Cambria Math"/>
          <w:spacing w:val="-2"/>
        </w:rPr>
        <w:t xml:space="preserve">, meromorphically continued to </w:t>
      </w:r>
      <m:oMath>
        <m:r>
          <m:rPr>
            <m:scr m:val="double-struck"/>
            <m:sty m:val="p"/>
          </m:rPr>
          <w:rPr>
            <w:rFonts w:ascii="Cambria Math" w:hAnsi="Cambria Math"/>
            <w:spacing w:val="-2"/>
          </w:rPr>
          <m:t>C</m:t>
        </m:r>
      </m:oMath>
      <w:r w:rsidRPr="005B2141">
        <w:rPr>
          <w:rFonts w:ascii="Cambria Math" w:hAnsi="Cambria Math"/>
          <w:spacing w:val="-2"/>
        </w:rPr>
        <w:t xml:space="preserve">with a simple pole at </w:t>
      </w:r>
      <m:oMath>
        <m:r>
          <w:rPr>
            <w:rFonts w:ascii="Cambria Math" w:hAnsi="Cambria Math"/>
            <w:spacing w:val="-2"/>
          </w:rPr>
          <m:t>s=1</m:t>
        </m:r>
      </m:oMath>
      <w:r w:rsidRPr="005B2141">
        <w:rPr>
          <w:rFonts w:ascii="Cambria Math" w:hAnsi="Cambria Math"/>
          <w:spacing w:val="-2"/>
        </w:rPr>
        <w:t>.</w:t>
      </w:r>
    </w:p>
    <w:p w14:paraId="260F53F8" w14:textId="13499C6A" w:rsidR="00DF78A2" w:rsidRPr="005B2141" w:rsidRDefault="00DF78A2" w:rsidP="00DF78A2">
      <w:pPr>
        <w:rPr>
          <w:rFonts w:ascii="Cambria Math" w:hAnsi="Cambria Math"/>
          <w:spacing w:val="-2"/>
        </w:rPr>
      </w:pPr>
      <w:r w:rsidRPr="005B2141">
        <w:rPr>
          <w:rFonts w:ascii="Cambria Math" w:hAnsi="Cambria Math"/>
          <w:spacing w:val="-2"/>
        </w:rPr>
        <w:t xml:space="preserve">Completed zeta (Riemann </w:t>
      </w:r>
      <m:oMath>
        <m:r>
          <w:rPr>
            <w:rFonts w:ascii="Cambria Math" w:hAnsi="Cambria Math"/>
            <w:spacing w:val="-2"/>
          </w:rPr>
          <m:t>ξ</m:t>
        </m:r>
      </m:oMath>
      <w:r w:rsidRPr="005B2141">
        <w:rPr>
          <w:rFonts w:ascii="Cambria Math" w:hAnsi="Cambria Math"/>
          <w:spacing w:val="-2"/>
        </w:rPr>
        <w:t xml:space="preserve">-function): </w:t>
      </w:r>
      <m:oMath>
        <m:r>
          <w:rPr>
            <w:rFonts w:ascii="Cambria Math" w:hAnsi="Cambria Math"/>
            <w:spacing w:val="-2"/>
          </w:rPr>
          <m:t>ξ(s):=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s(s-1)</m:t>
        </m:r>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π</m:t>
            </m:r>
          </m:e>
          <m:sup>
            <m:r>
              <w:rPr>
                <w:rFonts w:ascii="Cambria Math" w:hAnsi="Cambria Math"/>
                <w:spacing w:val="-2"/>
              </w:rPr>
              <m:t>-s</m:t>
            </m:r>
            <m:r>
              <m:rPr>
                <m:sty m:val="p"/>
              </m:rPr>
              <w:rPr>
                <w:rFonts w:ascii="Cambria Math" w:hAnsi="Cambria Math"/>
                <w:spacing w:val="-2"/>
              </w:rPr>
              <m:t>/</m:t>
            </m:r>
            <m:r>
              <w:rPr>
                <w:rFonts w:ascii="Cambria Math" w:hAnsi="Cambria Math"/>
                <w:spacing w:val="-2"/>
              </w:rPr>
              <m:t>2</m:t>
            </m:r>
          </m:sup>
        </m:sSup>
        <m:r>
          <m:rPr>
            <m:nor/>
          </m:rPr>
          <w:rPr>
            <w:rFonts w:ascii="Cambria Math" w:hAnsi="Cambria Math"/>
            <w:spacing w:val="-2"/>
          </w:rPr>
          <m:t> </m:t>
        </m:r>
        <m:r>
          <m:rPr>
            <m:sty m:val="p"/>
          </m:rPr>
          <w:rPr>
            <w:rFonts w:ascii="Cambria Math" w:hAnsi="Cambria Math"/>
            <w:spacing w:val="-2"/>
          </w:rPr>
          <m:t>Γ</m:t>
        </m:r>
        <m:r>
          <m:rPr>
            <m:nor/>
          </m:rPr>
          <w:rPr>
            <w:rFonts w:ascii="Cambria Math" w:hAnsi="Cambria Math"/>
            <w:spacing w:val="-2"/>
          </w:rPr>
          <m:t> ⁣</m:t>
        </m:r>
        <m:r>
          <w:rPr>
            <w:rFonts w:ascii="Cambria Math" w:hAnsi="Cambria Math"/>
            <w:spacing w:val="-2"/>
          </w:rPr>
          <m:t>(</m:t>
        </m:r>
        <m:f>
          <m:fPr>
            <m:ctrlPr>
              <w:rPr>
                <w:rFonts w:ascii="Cambria Math" w:hAnsi="Cambria Math"/>
                <w:spacing w:val="-2"/>
              </w:rPr>
            </m:ctrlPr>
          </m:fPr>
          <m:num>
            <m:r>
              <w:rPr>
                <w:rFonts w:ascii="Cambria Math" w:hAnsi="Cambria Math"/>
                <w:spacing w:val="-2"/>
              </w:rPr>
              <m:t>s</m:t>
            </m:r>
          </m:num>
          <m:den>
            <m:r>
              <w:rPr>
                <w:rFonts w:ascii="Cambria Math" w:hAnsi="Cambria Math"/>
                <w:spacing w:val="-2"/>
              </w:rPr>
              <m:t>2</m:t>
            </m:r>
          </m:den>
        </m:f>
        <m:r>
          <w:rPr>
            <w:rFonts w:ascii="Cambria Math" w:hAnsi="Cambria Math"/>
            <w:spacing w:val="-2"/>
          </w:rPr>
          <m:t>)</m:t>
        </m:r>
        <m:r>
          <m:rPr>
            <m:nor/>
          </m:rPr>
          <w:rPr>
            <w:rFonts w:ascii="Cambria Math" w:hAnsi="Cambria Math"/>
            <w:spacing w:val="-2"/>
          </w:rPr>
          <m:t> </m:t>
        </m:r>
        <m:r>
          <w:rPr>
            <w:rFonts w:ascii="Cambria Math" w:hAnsi="Cambria Math"/>
            <w:spacing w:val="-2"/>
          </w:rPr>
          <m:t>ζ(s)</m:t>
        </m:r>
        <m:r>
          <m:rPr>
            <m:sty m:val="p"/>
          </m:rPr>
          <w:rPr>
            <w:rFonts w:ascii="Cambria Math" w:hAnsi="Cambria Math"/>
            <w:spacing w:val="-2"/>
          </w:rPr>
          <m:t>.</m:t>
        </m:r>
      </m:oMath>
      <w:r w:rsidRPr="005B2141">
        <w:rPr>
          <w:rFonts w:ascii="Cambria Math" w:hAnsi="Cambria Math"/>
          <w:spacing w:val="-2"/>
        </w:rPr>
        <w:t xml:space="preserve">Then </w:t>
      </w:r>
      <m:oMath>
        <m:r>
          <w:rPr>
            <w:rFonts w:ascii="Cambria Math" w:hAnsi="Cambria Math"/>
            <w:spacing w:val="-2"/>
          </w:rPr>
          <m:t>ξ</m:t>
        </m:r>
      </m:oMath>
      <w:r w:rsidRPr="005B2141">
        <w:rPr>
          <w:rFonts w:ascii="Cambria Math" w:hAnsi="Cambria Math"/>
          <w:spacing w:val="-2"/>
        </w:rPr>
        <w:t xml:space="preserve">is entire of order 1 and satisfies the functional equation </w:t>
      </w:r>
      <m:oMath>
        <m:r>
          <w:rPr>
            <w:rFonts w:ascii="Cambria Math" w:hAnsi="Cambria Math"/>
            <w:spacing w:val="-2"/>
          </w:rPr>
          <m:t>ξ(s)=ξ(1-s)</m:t>
        </m:r>
      </m:oMath>
      <w:r w:rsidRPr="005B2141">
        <w:rPr>
          <w:rFonts w:ascii="Cambria Math" w:hAnsi="Cambria Math"/>
          <w:spacing w:val="-2"/>
        </w:rPr>
        <w:t>.</w:t>
      </w:r>
    </w:p>
    <w:p w14:paraId="3515179A" w14:textId="24E1AFE4" w:rsidR="00DF78A2" w:rsidRPr="005B2141" w:rsidRDefault="00DF78A2" w:rsidP="00DF78A2">
      <w:pPr>
        <w:rPr>
          <w:rFonts w:ascii="Cambria Math" w:hAnsi="Cambria Math"/>
          <w:spacing w:val="-2"/>
        </w:rPr>
      </w:pPr>
      <w:r w:rsidRPr="005B2141">
        <w:rPr>
          <w:rFonts w:ascii="Cambria Math" w:hAnsi="Cambria Math"/>
          <w:spacing w:val="-2"/>
        </w:rPr>
        <w:t xml:space="preserve">Fourier transform (additive): </w:t>
      </w:r>
      <m:oMath>
        <m:r>
          <m:rPr>
            <m:scr m:val="script"/>
          </m:rPr>
          <w:rPr>
            <w:rFonts w:ascii="Cambria Math" w:hAnsi="Cambria Math"/>
            <w:spacing w:val="-2"/>
          </w:rPr>
          <m:t>F[</m:t>
        </m:r>
        <m:r>
          <w:rPr>
            <w:rFonts w:ascii="Cambria Math" w:hAnsi="Cambria Math"/>
            <w:spacing w:val="-2"/>
          </w:rPr>
          <m:t>g](ω)=</m:t>
        </m:r>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r>
          <w:rPr>
            <w:rFonts w:ascii="Cambria Math" w:hAnsi="Cambria Math"/>
            <w:spacing w:val="-2"/>
          </w:rPr>
          <m:t>g(x)</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-2πixω</m:t>
            </m:r>
          </m:sup>
        </m:sSup>
        <m:r>
          <m:rPr>
            <m:nor/>
          </m:rPr>
          <w:rPr>
            <w:rFonts w:ascii="Cambria Math" w:hAnsi="Cambria Math"/>
            <w:spacing w:val="-2"/>
          </w:rPr>
          <m:t> </m:t>
        </m:r>
        <m:r>
          <w:rPr>
            <w:rFonts w:ascii="Cambria Math" w:hAnsi="Cambria Math"/>
            <w:spacing w:val="-2"/>
          </w:rPr>
          <m:t>dx</m:t>
        </m:r>
      </m:oMath>
      <w:r w:rsidRPr="005B2141">
        <w:rPr>
          <w:rFonts w:ascii="Cambria Math" w:hAnsi="Cambria Math"/>
          <w:spacing w:val="-2"/>
        </w:rPr>
        <w:t xml:space="preserve">; inverse </w:t>
      </w:r>
      <m:oMath>
        <m:sSup>
          <m:sSupPr>
            <m:ctrlPr>
              <w:rPr>
                <w:rFonts w:ascii="Cambria Math" w:hAnsi="Cambria Math"/>
                <w:spacing w:val="-2"/>
              </w:rPr>
            </m:ctrlPr>
          </m:sSupPr>
          <m:e>
            <m:r>
              <m:rPr>
                <m:scr m:val="script"/>
              </m:rPr>
              <w:rPr>
                <w:rFonts w:ascii="Cambria Math" w:hAnsi="Cambria Math"/>
                <w:spacing w:val="-2"/>
              </w:rPr>
              <m:t>F</m:t>
            </m:r>
          </m:e>
          <m:sup>
            <m:r>
              <w:rPr>
                <w:rFonts w:ascii="Cambria Math" w:hAnsi="Cambria Math"/>
                <w:spacing w:val="-2"/>
              </w:rPr>
              <m:t>-1</m:t>
            </m:r>
          </m:sup>
        </m:sSup>
        <m:r>
          <w:rPr>
            <w:rFonts w:ascii="Cambria Math" w:hAnsi="Cambria Math"/>
            <w:spacing w:val="-2"/>
          </w:rPr>
          <m:t>[G](x)=</m:t>
        </m:r>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r>
          <w:rPr>
            <w:rFonts w:ascii="Cambria Math" w:hAnsi="Cambria Math"/>
            <w:spacing w:val="-2"/>
          </w:rPr>
          <m:t>G(ω)</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2πixω</m:t>
            </m:r>
          </m:sup>
        </m:sSup>
        <m:r>
          <m:rPr>
            <m:nor/>
          </m:rPr>
          <w:rPr>
            <w:rFonts w:ascii="Cambria Math" w:hAnsi="Cambria Math"/>
            <w:spacing w:val="-2"/>
          </w:rPr>
          <m:t> </m:t>
        </m:r>
        <m:r>
          <w:rPr>
            <w:rFonts w:ascii="Cambria Math" w:hAnsi="Cambria Math"/>
            <w:spacing w:val="-2"/>
          </w:rPr>
          <m:t>dω</m:t>
        </m:r>
      </m:oMath>
      <w:r w:rsidRPr="005B2141">
        <w:rPr>
          <w:rFonts w:ascii="Cambria Math" w:hAnsi="Cambria Math"/>
          <w:spacing w:val="-2"/>
        </w:rPr>
        <w:t>.</w:t>
      </w:r>
    </w:p>
    <w:p w14:paraId="053745DE" w14:textId="60022CDB" w:rsidR="00DF78A2" w:rsidRPr="005B2141" w:rsidRDefault="00DF78A2" w:rsidP="00DF78A2">
      <w:pPr>
        <w:rPr>
          <w:rFonts w:ascii="Cambria Math" w:hAnsi="Cambria Math"/>
          <w:spacing w:val="-2"/>
        </w:rPr>
      </w:pPr>
      <w:r w:rsidRPr="005B2141">
        <w:rPr>
          <w:rFonts w:ascii="Cambria Math" w:hAnsi="Cambria Math"/>
          <w:spacing w:val="-2"/>
        </w:rPr>
        <w:t xml:space="preserve">Mellin transform (multiplicative): </w:t>
      </w:r>
      <m:oMath>
        <m:r>
          <m:rPr>
            <m:scr m:val="script"/>
          </m:rPr>
          <w:rPr>
            <w:rFonts w:ascii="Cambria Math" w:hAnsi="Cambria Math"/>
            <w:spacing w:val="-2"/>
          </w:rPr>
          <m:t>M[</m:t>
        </m:r>
        <m:r>
          <w:rPr>
            <w:rFonts w:ascii="Cambria Math" w:hAnsi="Cambria Math"/>
            <w:spacing w:val="-2"/>
          </w:rPr>
          <m:t>f](s)=</m:t>
        </m:r>
        <m:nary>
          <m:naryPr>
            <m:limLoc m:val="subSup"/>
            <m:grow m:val="1"/>
            <m:ctrlPr>
              <w:rPr>
                <w:rFonts w:ascii="Cambria Math" w:hAnsi="Cambria Math"/>
                <w:spacing w:val="-2"/>
              </w:rPr>
            </m:ctrlPr>
          </m:naryPr>
          <m:sub>
            <m:r>
              <w:rPr>
                <w:rFonts w:ascii="Cambria Math" w:hAnsi="Cambria Math"/>
                <w:spacing w:val="-2"/>
              </w:rPr>
              <m:t>0</m:t>
            </m:r>
          </m:sub>
          <m:sup>
            <m:r>
              <m:rPr>
                <m:sty m:val="p"/>
              </m:rPr>
              <w:rPr>
                <w:rFonts w:ascii="Cambria Math" w:hAnsi="Cambria Math"/>
                <w:spacing w:val="-2"/>
              </w:rPr>
              <m:t>∞</m:t>
            </m:r>
          </m:sup>
          <m:e/>
        </m:nary>
        <m:r>
          <w:rPr>
            <w:rFonts w:ascii="Cambria Math" w:hAnsi="Cambria Math"/>
            <w:spacing w:val="-2"/>
          </w:rPr>
          <m:t>f(x)</m:t>
        </m:r>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s-1</m:t>
            </m:r>
          </m:sup>
        </m:sSup>
        <m:r>
          <m:rPr>
            <m:nor/>
          </m:rPr>
          <w:rPr>
            <w:rFonts w:ascii="Cambria Math" w:hAnsi="Cambria Math"/>
            <w:spacing w:val="-2"/>
          </w:rPr>
          <m:t> </m:t>
        </m:r>
        <m:r>
          <w:rPr>
            <w:rFonts w:ascii="Cambria Math" w:hAnsi="Cambria Math"/>
            <w:spacing w:val="-2"/>
          </w:rPr>
          <m:t>dx</m:t>
        </m:r>
      </m:oMath>
      <w:r w:rsidRPr="005B2141">
        <w:rPr>
          <w:rFonts w:ascii="Cambria Math" w:hAnsi="Cambria Math"/>
          <w:spacing w:val="-2"/>
        </w:rPr>
        <w:t xml:space="preserve">, inverse via the Bromwich contour; Plancherel holds on </w:t>
      </w:r>
      <m:oMath>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f>
          <m:fPr>
            <m:ctrlPr>
              <w:rPr>
                <w:rFonts w:ascii="Cambria Math" w:hAnsi="Cambria Math"/>
                <w:spacing w:val="-2"/>
              </w:rPr>
            </m:ctrlPr>
          </m:fPr>
          <m:num>
            <m:r>
              <w:rPr>
                <w:rFonts w:ascii="Cambria Math" w:hAnsi="Cambria Math"/>
                <w:spacing w:val="-2"/>
              </w:rPr>
              <m:t>dx</m:t>
            </m:r>
          </m:num>
          <m:den>
            <m:r>
              <w:rPr>
                <w:rFonts w:ascii="Cambria Math" w:hAnsi="Cambria Math"/>
                <w:spacing w:val="-2"/>
              </w:rPr>
              <m:t>x</m:t>
            </m:r>
          </m:den>
        </m:f>
        <m:r>
          <w:rPr>
            <w:rFonts w:ascii="Cambria Math" w:hAnsi="Cambria Math"/>
            <w:spacing w:val="-2"/>
          </w:rPr>
          <m:t>)</m:t>
        </m:r>
      </m:oMath>
      <w:r w:rsidRPr="005B2141">
        <w:rPr>
          <w:rFonts w:ascii="Cambria Math" w:hAnsi="Cambria Math"/>
          <w:spacing w:val="-2"/>
        </w:rPr>
        <w:t>.</w:t>
      </w:r>
    </w:p>
    <w:p w14:paraId="1EDF82B4" w14:textId="77777777" w:rsidR="00DF78A2" w:rsidRPr="005B2141" w:rsidRDefault="00DF78A2" w:rsidP="000B3CF8">
      <w:pPr>
        <w:pStyle w:val="Heading3"/>
        <w:rPr>
          <w:rFonts w:ascii="Cambria Math" w:hAnsi="Cambria Math"/>
          <w:color w:val="auto"/>
        </w:rPr>
      </w:pPr>
    </w:p>
    <w:p w14:paraId="5243F874" w14:textId="2D93EC5D" w:rsidR="000B3CF8" w:rsidRPr="005B2141" w:rsidRDefault="000B3CF8" w:rsidP="000B3CF8">
      <w:pPr>
        <w:pStyle w:val="Heading3"/>
        <w:rPr>
          <w:rFonts w:ascii="Cambria Math" w:hAnsi="Cambria Math"/>
          <w:color w:val="auto"/>
        </w:rPr>
      </w:pPr>
      <w:bookmarkStart w:id="7" w:name="_Toc214020275"/>
      <w:r w:rsidRPr="005B2141">
        <w:rPr>
          <w:rFonts w:ascii="Cambria Math" w:hAnsi="Cambria Math"/>
          <w:color w:val="auto"/>
        </w:rPr>
        <w:t>0.2 Analytic prerequisites (to be invoked later)</w:t>
      </w:r>
      <w:bookmarkEnd w:id="7"/>
    </w:p>
    <w:p w14:paraId="33824E19" w14:textId="77777777" w:rsidR="00DF78A2" w:rsidRPr="005B2141" w:rsidRDefault="00DF78A2" w:rsidP="00DF78A2">
      <w:pPr>
        <w:pStyle w:val="Heading3"/>
        <w:rPr>
          <w:rFonts w:ascii="Cambria Math" w:hAnsi="Cambria Math"/>
          <w:color w:val="auto"/>
        </w:rPr>
      </w:pPr>
      <w:bookmarkStart w:id="8" w:name="_Toc214020276"/>
      <w:r w:rsidRPr="005B2141">
        <w:rPr>
          <w:rFonts w:ascii="Cambria Math" w:hAnsi="Cambria Math"/>
          <w:color w:val="auto"/>
        </w:rPr>
        <w:t>Self</w:t>
      </w:r>
      <w:r w:rsidRPr="005B2141">
        <w:rPr>
          <w:rFonts w:ascii="Cambria Math" w:hAnsi="Cambria Math"/>
          <w:color w:val="auto"/>
        </w:rPr>
        <w:noBreakHyphen/>
        <w:t>adjointness &amp; closures.</w:t>
      </w:r>
      <w:bookmarkEnd w:id="8"/>
      <w:r w:rsidRPr="005B2141">
        <w:rPr>
          <w:rFonts w:ascii="Cambria Math" w:hAnsi="Cambria Math"/>
          <w:color w:val="auto"/>
        </w:rPr>
        <w:t xml:space="preserve"> </w:t>
      </w:r>
    </w:p>
    <w:p w14:paraId="1E31172F" w14:textId="5F2898FF" w:rsidR="00DF78A2" w:rsidRPr="005B2141" w:rsidRDefault="00DF78A2" w:rsidP="00DF78A2">
      <w:pPr>
        <w:rPr>
          <w:rFonts w:ascii="Cambria Math" w:hAnsi="Cambria Math"/>
          <w:spacing w:val="-2"/>
        </w:rPr>
      </w:pPr>
      <w:r w:rsidRPr="005B2141">
        <w:rPr>
          <w:rFonts w:ascii="Cambria Math" w:hAnsi="Cambria Math"/>
          <w:spacing w:val="-2"/>
        </w:rPr>
        <w:t>We use quadratic</w:t>
      </w:r>
      <w:r w:rsidRPr="005B2141">
        <w:rPr>
          <w:rFonts w:ascii="Cambria Math" w:hAnsi="Cambria Math"/>
          <w:spacing w:val="-2"/>
        </w:rPr>
        <w:noBreakHyphen/>
        <w:t>form methods (Kato) to prove symmetry and essential self</w:t>
      </w:r>
      <w:r w:rsidRPr="005B2141">
        <w:rPr>
          <w:rFonts w:ascii="Cambria Math" w:hAnsi="Cambria Math"/>
          <w:spacing w:val="-2"/>
        </w:rPr>
        <w:noBreakHyphen/>
        <w:t xml:space="preserve">adjointness of the </w:t>
      </w:r>
      <m:oMath>
        <m:r>
          <w:rPr>
            <w:rFonts w:ascii="Cambria Math" w:hAnsi="Cambria Math"/>
            <w:spacing w:val="-2"/>
          </w:rPr>
          <m:t>α</m:t>
        </m:r>
      </m:oMath>
      <w:r w:rsidRPr="005B2141">
        <w:rPr>
          <w:rFonts w:ascii="Cambria Math" w:hAnsi="Cambria Math"/>
          <w:spacing w:val="-2"/>
        </w:rPr>
        <w:t xml:space="preserve">-operator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on a dense core </w:t>
      </w:r>
      <m:oMath>
        <m:r>
          <m:rPr>
            <m:scr m:val="script"/>
          </m:rPr>
          <w:rPr>
            <w:rFonts w:ascii="Cambria Math" w:hAnsi="Cambria Math"/>
            <w:spacing w:val="-2"/>
          </w:rPr>
          <m:t>D⊂H</m:t>
        </m:r>
      </m:oMath>
      <w:r w:rsidRPr="005B2141">
        <w:rPr>
          <w:rFonts w:ascii="Cambria Math" w:hAnsi="Cambria Math"/>
          <w:spacing w:val="-2"/>
        </w:rPr>
        <w:t>. Domains and closures are recorded in Appendix A.</w:t>
      </w:r>
    </w:p>
    <w:p w14:paraId="7DE38903" w14:textId="77777777" w:rsidR="00DF78A2" w:rsidRPr="005B2141" w:rsidRDefault="00DF78A2" w:rsidP="00DF78A2">
      <w:pPr>
        <w:rPr>
          <w:rFonts w:ascii="Cambria Math" w:hAnsi="Cambria Math"/>
          <w:spacing w:val="-2"/>
        </w:rPr>
      </w:pPr>
    </w:p>
    <w:p w14:paraId="50A0503A" w14:textId="31329DFC" w:rsidR="00DF78A2" w:rsidRPr="005B2141" w:rsidRDefault="00DF78A2" w:rsidP="00DF78A2">
      <w:pPr>
        <w:pStyle w:val="Heading3"/>
        <w:rPr>
          <w:rFonts w:ascii="Cambria Math" w:hAnsi="Cambria Math"/>
          <w:color w:val="auto"/>
        </w:rPr>
      </w:pPr>
      <w:bookmarkStart w:id="9" w:name="_Toc214020277"/>
      <w:r w:rsidRPr="005B2141">
        <w:rPr>
          <w:rFonts w:ascii="Cambria Math" w:hAnsi="Cambria Math"/>
          <w:color w:val="auto"/>
        </w:rPr>
        <w:t>Compact resolvent &amp; trace ideals.</w:t>
      </w:r>
      <w:bookmarkEnd w:id="9"/>
      <w:r w:rsidRPr="005B2141">
        <w:rPr>
          <w:rFonts w:ascii="Cambria Math" w:hAnsi="Cambria Math"/>
          <w:color w:val="auto"/>
        </w:rPr>
        <w:t xml:space="preserve"> </w:t>
      </w:r>
    </w:p>
    <w:p w14:paraId="5C5325D6" w14:textId="53E9EFC6" w:rsidR="00DF78A2" w:rsidRPr="005B2141" w:rsidRDefault="00DF78A2" w:rsidP="00DF78A2">
      <w:pPr>
        <w:rPr>
          <w:rFonts w:ascii="Cambria Math" w:hAnsi="Cambria Math"/>
          <w:spacing w:val="-2"/>
        </w:rPr>
      </w:pPr>
      <w:r w:rsidRPr="005B2141">
        <w:rPr>
          <w:rFonts w:ascii="Cambria Math" w:hAnsi="Cambria Math"/>
          <w:spacing w:val="-2"/>
        </w:rPr>
        <w:t xml:space="preserve">For our kernel class, </w:t>
      </w:r>
      <m:oMath>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-zI</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-1</m:t>
            </m:r>
          </m:sup>
        </m:sSup>
      </m:oMath>
      <w:r w:rsidRPr="005B2141">
        <w:rPr>
          <w:rFonts w:ascii="Cambria Math" w:hAnsi="Cambria Math"/>
          <w:spacing w:val="-2"/>
        </w:rPr>
        <w:t xml:space="preserve">is compact; the heat semigroup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oMath>
      <w:r w:rsidRPr="005B2141">
        <w:rPr>
          <w:rFonts w:ascii="Cambria Math" w:hAnsi="Cambria Math"/>
          <w:spacing w:val="-2"/>
        </w:rPr>
        <w:t>is trace</w:t>
      </w:r>
      <w:r w:rsidRPr="005B2141">
        <w:rPr>
          <w:rFonts w:ascii="Cambria Math" w:hAnsi="Cambria Math"/>
          <w:spacing w:val="-2"/>
        </w:rPr>
        <w:noBreakHyphen/>
        <w:t xml:space="preserve">class for </w:t>
      </w:r>
      <m:oMath>
        <m:r>
          <w:rPr>
            <w:rFonts w:ascii="Cambria Math" w:hAnsi="Cambria Math"/>
            <w:spacing w:val="-2"/>
          </w:rPr>
          <m:t>t&gt;0</m:t>
        </m:r>
      </m:oMath>
      <w:r w:rsidRPr="005B2141">
        <w:rPr>
          <w:rFonts w:ascii="Cambria Math" w:hAnsi="Cambria Math"/>
          <w:spacing w:val="-2"/>
        </w:rPr>
        <w:t>. Schatten</w:t>
      </w:r>
      <w:r w:rsidRPr="005B2141">
        <w:rPr>
          <w:rFonts w:ascii="Cambria Math" w:hAnsi="Cambria Math"/>
          <w:spacing w:val="-2"/>
        </w:rPr>
        <w:noBreakHyphen/>
        <w:t>class estimates and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heat</w:t>
      </w:r>
      <w:r w:rsidRPr="005B2141">
        <w:rPr>
          <w:rFonts w:ascii="Cambria Math" w:hAnsi="Cambria Math"/>
          <w:spacing w:val="-2"/>
        </w:rPr>
        <w:noBreakHyphen/>
        <w:t>trace asymptotics are collected in Appendix B.</w:t>
      </w:r>
    </w:p>
    <w:p w14:paraId="7B4405CE" w14:textId="77777777" w:rsidR="00DF78A2" w:rsidRPr="005B2141" w:rsidRDefault="00DF78A2" w:rsidP="00DF78A2">
      <w:pPr>
        <w:rPr>
          <w:rFonts w:ascii="Cambria Math" w:hAnsi="Cambria Math"/>
          <w:spacing w:val="-2"/>
        </w:rPr>
      </w:pPr>
    </w:p>
    <w:p w14:paraId="35B5FE09" w14:textId="77777777" w:rsidR="00DF78A2" w:rsidRPr="005B2141" w:rsidRDefault="00DF78A2" w:rsidP="00DF78A2">
      <w:pPr>
        <w:rPr>
          <w:rFonts w:ascii="Cambria Math" w:hAnsi="Cambria Math"/>
          <w:spacing w:val="-2"/>
        </w:rPr>
      </w:pPr>
    </w:p>
    <w:p w14:paraId="7674229C" w14:textId="7FCC2A9B" w:rsidR="00DF78A2" w:rsidRPr="005B2141" w:rsidRDefault="00DF78A2" w:rsidP="00DF78A2">
      <w:pPr>
        <w:pStyle w:val="Heading3"/>
        <w:rPr>
          <w:rFonts w:ascii="Cambria Math" w:hAnsi="Cambria Math"/>
          <w:color w:val="auto"/>
        </w:rPr>
      </w:pPr>
      <w:bookmarkStart w:id="10" w:name="_Toc214020278"/>
      <w:r w:rsidRPr="005B2141">
        <w:rPr>
          <w:rFonts w:ascii="Cambria Math" w:hAnsi="Cambria Math"/>
          <w:color w:val="auto"/>
        </w:rPr>
        <w:lastRenderedPageBreak/>
        <w:t>Zeta</w:t>
      </w:r>
      <w:r w:rsidRPr="005B2141">
        <w:rPr>
          <w:rFonts w:ascii="Cambria Math" w:hAnsi="Cambria Math"/>
          <w:color w:val="auto"/>
        </w:rPr>
        <w:noBreakHyphen/>
        <w:t>determinants.</w:t>
      </w:r>
      <w:bookmarkEnd w:id="10"/>
      <w:r w:rsidRPr="005B2141">
        <w:rPr>
          <w:rFonts w:ascii="Cambria Math" w:hAnsi="Cambria Math"/>
          <w:color w:val="auto"/>
        </w:rPr>
        <w:t xml:space="preserve"> </w:t>
      </w:r>
    </w:p>
    <w:p w14:paraId="7CDF72AF" w14:textId="1D0C2856" w:rsidR="00DF78A2" w:rsidRPr="005B2141" w:rsidRDefault="00DF78A2" w:rsidP="00DF78A2">
      <w:pPr>
        <w:rPr>
          <w:rFonts w:ascii="Cambria Math" w:hAnsi="Cambria Math"/>
          <w:spacing w:val="-2"/>
        </w:rPr>
      </w:pPr>
      <w:r w:rsidRPr="005B2141">
        <w:rPr>
          <w:rFonts w:ascii="Cambria Math" w:hAnsi="Cambria Math"/>
          <w:spacing w:val="-2"/>
        </w:rPr>
        <w:t>For a positive self</w:t>
      </w:r>
      <w:r w:rsidRPr="005B2141">
        <w:rPr>
          <w:rFonts w:ascii="Cambria Math" w:hAnsi="Cambria Math"/>
          <w:spacing w:val="-2"/>
        </w:rPr>
        <w:noBreakHyphen/>
        <w:t xml:space="preserve">adjoint operator </w:t>
      </w:r>
      <m:oMath>
        <m:r>
          <w:rPr>
            <w:rFonts w:ascii="Cambria Math" w:hAnsi="Cambria Math"/>
            <w:spacing w:val="-2"/>
          </w:rPr>
          <m:t>A</m:t>
        </m:r>
      </m:oMath>
      <w:r w:rsidRPr="005B2141">
        <w:rPr>
          <w:rFonts w:ascii="Cambria Math" w:hAnsi="Cambria Math"/>
          <w:spacing w:val="-2"/>
        </w:rPr>
        <w:t xml:space="preserve">with discrete spectrum </w:t>
      </w:r>
      <m:oMath>
        <m:r>
          <w:rPr>
            <w:rFonts w:ascii="Cambria Math" w:hAnsi="Cambria Math"/>
            <w:spacing w:val="-2"/>
          </w:rPr>
          <m:t>{</m:t>
        </m:r>
        <m:sSub>
          <m:sSubPr>
            <m:ctrlPr>
              <w:rPr>
                <w:rFonts w:ascii="Cambria Math" w:hAnsi="Cambria Math"/>
                <w:spacing w:val="-2"/>
              </w:rPr>
            </m:ctrlPr>
          </m:sSubPr>
          <m:e>
            <m:r>
              <w:rPr>
                <w:rFonts w:ascii="Cambria Math" w:hAnsi="Cambria Math"/>
                <w:spacing w:val="-2"/>
              </w:rPr>
              <m:t>λ</m:t>
            </m:r>
          </m:e>
          <m:sub>
            <m:r>
              <w:rPr>
                <w:rFonts w:ascii="Cambria Math" w:hAnsi="Cambria Math"/>
                <w:spacing w:val="-2"/>
              </w:rPr>
              <m:t>k</m:t>
            </m:r>
          </m:sub>
        </m:sSub>
        <m:r>
          <w:rPr>
            <w:rFonts w:ascii="Cambria Math" w:hAnsi="Cambria Math"/>
            <w:spacing w:val="-2"/>
          </w:rPr>
          <m:t>}</m:t>
        </m:r>
      </m:oMath>
      <w:r w:rsidRPr="005B2141">
        <w:rPr>
          <w:rFonts w:ascii="Cambria Math" w:hAnsi="Cambria Math"/>
          <w:spacing w:val="-2"/>
        </w:rPr>
        <w:t xml:space="preserve">, </w:t>
      </w:r>
      <m:oMath>
        <m:sSub>
          <m:sSubPr>
            <m:ctrlPr>
              <w:rPr>
                <w:rFonts w:ascii="Cambria Math" w:hAnsi="Cambria Math"/>
                <w:spacing w:val="-2"/>
              </w:rPr>
            </m:ctrlPr>
          </m:sSubPr>
          <m:e>
            <m:r>
              <w:rPr>
                <w:rFonts w:ascii="Cambria Math" w:hAnsi="Cambria Math"/>
                <w:spacing w:val="-2"/>
              </w:rPr>
              <m:t>ζ</m:t>
            </m:r>
          </m:e>
          <m:sub>
            <m:r>
              <w:rPr>
                <w:rFonts w:ascii="Cambria Math" w:hAnsi="Cambria Math"/>
                <w:spacing w:val="-2"/>
              </w:rPr>
              <m:t>A</m:t>
            </m:r>
          </m:sub>
        </m:sSub>
        <m:r>
          <w:rPr>
            <w:rFonts w:ascii="Cambria Math" w:hAnsi="Cambria Math"/>
            <w:spacing w:val="-2"/>
          </w:rPr>
          <m:t>(u):=</m:t>
        </m:r>
        <m:nary>
          <m:naryPr>
            <m:chr m:val="∑"/>
            <m:limLoc m:val="subSup"/>
            <m:grow m:val="1"/>
            <m:supHide m:val="1"/>
            <m:ctrlPr>
              <w:rPr>
                <w:rFonts w:ascii="Cambria Math" w:hAnsi="Cambria Math"/>
                <w:spacing w:val="-2"/>
              </w:rPr>
            </m:ctrlPr>
          </m:naryPr>
          <m:sub>
            <m:r>
              <w:rPr>
                <w:rFonts w:ascii="Cambria Math" w:hAnsi="Cambria Math"/>
                <w:spacing w:val="-2"/>
              </w:rPr>
              <m:t>k</m:t>
            </m:r>
          </m:sub>
          <m:sup/>
          <m:e/>
        </m:nary>
        <m:sSubSup>
          <m:sSubSupPr>
            <m:ctrlPr>
              <w:rPr>
                <w:rFonts w:ascii="Cambria Math" w:hAnsi="Cambria Math"/>
                <w:spacing w:val="-2"/>
              </w:rPr>
            </m:ctrlPr>
          </m:sSubSupPr>
          <m:e>
            <m:r>
              <w:rPr>
                <w:rFonts w:ascii="Cambria Math" w:hAnsi="Cambria Math"/>
                <w:spacing w:val="-2"/>
              </w:rPr>
              <m:t>λ</m:t>
            </m:r>
          </m:e>
          <m:sub>
            <m:r>
              <w:rPr>
                <w:rFonts w:ascii="Cambria Math" w:hAnsi="Cambria Math"/>
                <w:spacing w:val="-2"/>
              </w:rPr>
              <m:t>k</m:t>
            </m:r>
          </m:sub>
          <m:sup>
            <m:r>
              <w:rPr>
                <w:rFonts w:ascii="Cambria Math" w:hAnsi="Cambria Math"/>
                <w:spacing w:val="-2"/>
              </w:rPr>
              <m:t>-u</m:t>
            </m:r>
          </m:sup>
        </m:sSubSup>
      </m:oMath>
      <w:r w:rsidRPr="005B2141">
        <w:rPr>
          <w:rFonts w:ascii="Cambria Math" w:hAnsi="Cambria Math"/>
          <w:spacing w:val="-2"/>
        </w:rPr>
        <w:t xml:space="preserve">is defined for </w:t>
      </w:r>
      <m:oMath>
        <m:r>
          <m:rPr>
            <m:scr m:val="fraktur"/>
            <m:sty m:val="p"/>
          </m:rPr>
          <w:rPr>
            <w:rFonts w:ascii="Cambria Math" w:hAnsi="Cambria Math"/>
            <w:spacing w:val="-2"/>
          </w:rPr>
          <m:t>R</m:t>
        </m:r>
        <m:r>
          <w:rPr>
            <w:rFonts w:ascii="Cambria Math" w:hAnsi="Cambria Math"/>
            <w:spacing w:val="-2"/>
          </w:rPr>
          <m:t>u≫1</m:t>
        </m:r>
      </m:oMath>
      <w:r w:rsidRPr="005B2141">
        <w:rPr>
          <w:rFonts w:ascii="Cambria Math" w:hAnsi="Cambria Math"/>
          <w:spacing w:val="-2"/>
        </w:rPr>
        <w:t xml:space="preserve">and meromorphically continued; </w:t>
      </w:r>
      <m:oMath>
        <m:sSub>
          <m:sSubPr>
            <m:ctrlPr>
              <w:rPr>
                <w:rFonts w:ascii="Cambria Math" w:hAnsi="Cambria Math"/>
                <w:spacing w:val="-2"/>
              </w:rPr>
            </m:ctrlPr>
          </m:sSubPr>
          <m:e>
            <m:r>
              <m:rPr>
                <m:sty m:val="p"/>
              </m:rPr>
              <w:rPr>
                <w:rFonts w:ascii="Cambria Math" w:hAnsi="Cambria Math"/>
                <w:spacing w:val="-2"/>
              </w:rPr>
              <m:t>det</m:t>
            </m:r>
            <m:r>
              <w:rPr>
                <w:rFonts w:ascii="Cambria Math" w:hAnsi="Cambria Math"/>
                <w:spacing w:val="-2"/>
              </w:rPr>
              <m:t>⁡</m:t>
            </m:r>
          </m:e>
          <m:sub>
            <m:r>
              <w:rPr>
                <w:rFonts w:ascii="Cambria Math" w:hAnsi="Cambria Math"/>
                <w:spacing w:val="-2"/>
              </w:rPr>
              <m:t>ζ</m:t>
            </m:r>
          </m:sub>
        </m:sSub>
        <m:r>
          <w:rPr>
            <w:rFonts w:ascii="Cambria Math" w:hAnsi="Cambria Math"/>
            <w:spacing w:val="-2"/>
          </w:rPr>
          <m:t>A:=</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bSup>
              <m:sSubSupPr>
                <m:ctrlPr>
                  <w:rPr>
                    <w:rFonts w:ascii="Cambria Math" w:hAnsi="Cambria Math"/>
                    <w:spacing w:val="-2"/>
                  </w:rPr>
                </m:ctrlPr>
              </m:sSubSupPr>
              <m:e>
                <m:r>
                  <w:rPr>
                    <w:rFonts w:ascii="Cambria Math" w:hAnsi="Cambria Math"/>
                    <w:spacing w:val="-2"/>
                  </w:rPr>
                  <m:t>ζ</m:t>
                </m:r>
              </m:e>
              <m:sub>
                <m:r>
                  <w:rPr>
                    <w:rFonts w:ascii="Cambria Math" w:hAnsi="Cambria Math"/>
                    <w:spacing w:val="-2"/>
                  </w:rPr>
                  <m:t>A</m:t>
                </m:r>
              </m:sub>
              <m:sup>
                <m:r>
                  <m:rPr>
                    <m:sty m:val="p"/>
                  </m:rPr>
                  <w:rPr>
                    <w:rFonts w:ascii="Cambria Math" w:hAnsi="Cambria Math"/>
                    <w:spacing w:val="-2"/>
                  </w:rPr>
                  <m:t>'</m:t>
                </m:r>
              </m:sup>
            </m:sSubSup>
            <m:r>
              <w:rPr>
                <w:rFonts w:ascii="Cambria Math" w:hAnsi="Cambria Math"/>
                <w:spacing w:val="-2"/>
              </w:rPr>
              <m:t>(0)</m:t>
            </m:r>
          </m:sup>
        </m:sSup>
      </m:oMath>
      <w:r w:rsidRPr="005B2141">
        <w:rPr>
          <w:rFonts w:ascii="Cambria Math" w:hAnsi="Cambria Math"/>
          <w:spacing w:val="-2"/>
        </w:rPr>
        <w:t xml:space="preserve">. We apply this to canonical shifts of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in §5.</w:t>
      </w:r>
    </w:p>
    <w:p w14:paraId="7091923A" w14:textId="77777777" w:rsidR="00DF78A2" w:rsidRPr="005B2141" w:rsidRDefault="00DF78A2" w:rsidP="00DF78A2">
      <w:pPr>
        <w:rPr>
          <w:rFonts w:ascii="Cambria Math" w:hAnsi="Cambria Math"/>
          <w:spacing w:val="-2"/>
        </w:rPr>
      </w:pPr>
    </w:p>
    <w:p w14:paraId="333E1380" w14:textId="6F7EDA82" w:rsidR="00DF78A2" w:rsidRPr="005B2141" w:rsidRDefault="00DF78A2" w:rsidP="00DF78A2">
      <w:pPr>
        <w:pStyle w:val="Heading3"/>
        <w:rPr>
          <w:rFonts w:ascii="Cambria Math" w:hAnsi="Cambria Math"/>
          <w:color w:val="auto"/>
        </w:rPr>
      </w:pPr>
      <w:bookmarkStart w:id="11" w:name="_Toc214020279"/>
      <w:r w:rsidRPr="005B2141">
        <w:rPr>
          <w:rFonts w:ascii="Cambria Math" w:hAnsi="Cambria Math"/>
          <w:color w:val="auto"/>
        </w:rPr>
        <w:t>Functional equation as an intertwiner.</w:t>
      </w:r>
      <w:bookmarkEnd w:id="11"/>
      <w:r w:rsidRPr="005B2141">
        <w:rPr>
          <w:rFonts w:ascii="Cambria Math" w:hAnsi="Cambria Math"/>
          <w:color w:val="auto"/>
        </w:rPr>
        <w:t xml:space="preserve"> </w:t>
      </w:r>
    </w:p>
    <w:p w14:paraId="233F8BA7" w14:textId="67BC05F9" w:rsidR="00DF78A2" w:rsidRPr="005B2141" w:rsidRDefault="00DF78A2" w:rsidP="00DF78A2">
      <w:pPr>
        <w:rPr>
          <w:rFonts w:ascii="Cambria Math" w:hAnsi="Cambria Math"/>
          <w:spacing w:val="-2"/>
        </w:rPr>
      </w:pPr>
      <w:r w:rsidRPr="005B2141">
        <w:rPr>
          <w:rFonts w:ascii="Cambria Math" w:hAnsi="Cambria Math"/>
          <w:spacing w:val="-2"/>
        </w:rPr>
        <w:t xml:space="preserve">The completed object </w:t>
      </w:r>
      <m:oMath>
        <m:r>
          <w:rPr>
            <w:rFonts w:ascii="Cambria Math" w:hAnsi="Cambria Math"/>
            <w:spacing w:val="-2"/>
          </w:rPr>
          <m:t>ξ</m:t>
        </m:r>
      </m:oMath>
      <w:r w:rsidRPr="005B2141">
        <w:rPr>
          <w:rFonts w:ascii="Cambria Math" w:hAnsi="Cambria Math"/>
          <w:spacing w:val="-2"/>
        </w:rPr>
        <w:t xml:space="preserve">rather than </w:t>
      </w:r>
      <m:oMath>
        <m:r>
          <w:rPr>
            <w:rFonts w:ascii="Cambria Math" w:hAnsi="Cambria Math"/>
            <w:spacing w:val="-2"/>
          </w:rPr>
          <m:t>ζ</m:t>
        </m:r>
      </m:oMath>
      <w:r w:rsidRPr="005B2141">
        <w:rPr>
          <w:rFonts w:ascii="Cambria Math" w:hAnsi="Cambria Math"/>
          <w:spacing w:val="-2"/>
        </w:rPr>
        <w:t xml:space="preserve">is the natural target for the </w:t>
      </w:r>
      <m:oMath>
        <m:r>
          <w:rPr>
            <w:rFonts w:ascii="Cambria Math" w:hAnsi="Cambria Math"/>
            <w:spacing w:val="-2"/>
          </w:rPr>
          <m:t>β</m:t>
        </m:r>
      </m:oMath>
      <w:r w:rsidRPr="005B2141">
        <w:rPr>
          <w:rFonts w:ascii="Cambria Math" w:hAnsi="Cambria Math"/>
          <w:spacing w:val="-2"/>
        </w:rPr>
        <w:t xml:space="preserve">-intertwiner (§2):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Pr="005B2141">
        <w:rPr>
          <w:rFonts w:ascii="Cambria Math" w:hAnsi="Cambria Math"/>
          <w:spacing w:val="-2"/>
        </w:rPr>
        <w:t xml:space="preserve">implements </w:t>
      </w:r>
      <m:oMath>
        <m:r>
          <w:rPr>
            <w:rFonts w:ascii="Cambria Math" w:hAnsi="Cambria Math"/>
            <w:spacing w:val="-2"/>
          </w:rPr>
          <m:t>s↔1-s</m:t>
        </m:r>
      </m:oMath>
      <w:r w:rsidRPr="005B2141">
        <w:rPr>
          <w:rFonts w:ascii="Cambria Math" w:hAnsi="Cambria Math"/>
          <w:spacing w:val="-2"/>
        </w:rPr>
        <w:t>at the spectral level.</w:t>
      </w:r>
    </w:p>
    <w:p w14:paraId="2B1BAC64" w14:textId="77777777" w:rsidR="00DF78A2" w:rsidRPr="005B2141" w:rsidRDefault="00DF78A2" w:rsidP="00DF78A2">
      <w:pPr>
        <w:rPr>
          <w:rFonts w:ascii="Cambria Math" w:hAnsi="Cambria Math"/>
          <w:spacing w:val="-2"/>
        </w:rPr>
      </w:pPr>
    </w:p>
    <w:p w14:paraId="7CF7A4DF" w14:textId="437CF04E" w:rsidR="00DF78A2" w:rsidRPr="005B2141" w:rsidRDefault="00DF78A2" w:rsidP="00DF78A2">
      <w:pPr>
        <w:pStyle w:val="Heading3"/>
        <w:rPr>
          <w:rFonts w:ascii="Cambria Math" w:hAnsi="Cambria Math"/>
          <w:color w:val="auto"/>
        </w:rPr>
      </w:pPr>
      <w:bookmarkStart w:id="12" w:name="_Toc214020280"/>
      <w:r w:rsidRPr="005B2141">
        <w:rPr>
          <w:rFonts w:ascii="Cambria Math" w:hAnsi="Cambria Math"/>
          <w:color w:val="auto"/>
        </w:rPr>
        <w:t>Coercivity &amp; Lyapunov method.</w:t>
      </w:r>
      <w:bookmarkEnd w:id="12"/>
      <w:r w:rsidRPr="005B2141">
        <w:rPr>
          <w:rFonts w:ascii="Cambria Math" w:hAnsi="Cambria Math"/>
          <w:color w:val="auto"/>
        </w:rPr>
        <w:t xml:space="preserve"> </w:t>
      </w:r>
    </w:p>
    <w:p w14:paraId="57DD44AE" w14:textId="68256098" w:rsidR="00DF78A2" w:rsidRPr="005B2141" w:rsidRDefault="00DF78A2" w:rsidP="00DF78A2">
      <w:pPr>
        <w:rPr>
          <w:rFonts w:ascii="Cambria Math" w:hAnsi="Cambria Math"/>
          <w:spacing w:val="-2"/>
        </w:rPr>
      </w:pPr>
      <w:r w:rsidRPr="005B2141">
        <w:rPr>
          <w:rFonts w:ascii="Cambria Math" w:hAnsi="Cambria Math"/>
          <w:spacing w:val="-2"/>
        </w:rPr>
        <w:t xml:space="preserve">A bounded positive form </w:t>
      </w:r>
      <m:oMath>
        <m:r>
          <m:rPr>
            <m:sty m:val="p"/>
          </m:rPr>
          <w:rPr>
            <w:rFonts w:ascii="Cambria Math" w:hAnsi="Cambria Math"/>
            <w:spacing w:val="-2"/>
          </w:rPr>
          <m:t>Γ</m:t>
        </m:r>
      </m:oMath>
      <w:r w:rsidRPr="005B2141">
        <w:rPr>
          <w:rFonts w:ascii="Cambria Math" w:hAnsi="Cambria Math"/>
          <w:spacing w:val="-2"/>
        </w:rPr>
        <w:t xml:space="preserve">deforms the quadratic form of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(the </w:t>
      </w:r>
      <m:oMath>
        <m:r>
          <w:rPr>
            <w:rFonts w:ascii="Cambria Math" w:hAnsi="Cambria Math"/>
            <w:spacing w:val="-2"/>
          </w:rPr>
          <m:t>γ</m:t>
        </m:r>
      </m:oMath>
      <w:r w:rsidRPr="005B2141">
        <w:rPr>
          <w:rFonts w:ascii="Cambria Math" w:hAnsi="Cambria Math"/>
          <w:spacing w:val="-2"/>
        </w:rPr>
        <w:t xml:space="preserve">-move), yielding a Rayleigh quotient with unique minima along </w:t>
      </w:r>
      <m:oMath>
        <m:r>
          <m:rPr>
            <m:scr m:val="fraktur"/>
            <m:sty m:val="p"/>
          </m:rPr>
          <w:rPr>
            <w:rFonts w:ascii="Cambria Math" w:hAnsi="Cambria Math"/>
            <w:spacing w:val="-2"/>
          </w:rPr>
          <m:t>R</m:t>
        </m:r>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oMath>
      <w:r w:rsidRPr="005B2141">
        <w:rPr>
          <w:rFonts w:ascii="Cambria Math" w:hAnsi="Cambria Math"/>
          <w:spacing w:val="-2"/>
        </w:rPr>
        <w:t xml:space="preserve">(§3). A regulator flow </w:t>
      </w:r>
      <m:oMath>
        <m:sSub>
          <m:sSubPr>
            <m:ctrlPr>
              <w:rPr>
                <w:rFonts w:ascii="Cambria Math" w:hAnsi="Cambria Math"/>
                <w:spacing w:val="-2"/>
              </w:rPr>
            </m:ctrlPr>
          </m:sSubPr>
          <m:e>
            <m:r>
              <w:rPr>
                <w:rFonts w:ascii="Cambria Math" w:hAnsi="Cambria Math"/>
                <w:spacing w:val="-2"/>
              </w:rPr>
              <m:t>R</m:t>
            </m:r>
          </m:e>
          <m:sub>
            <m:r>
              <w:rPr>
                <w:rFonts w:ascii="Cambria Math" w:hAnsi="Cambria Math"/>
                <w:spacing w:val="-2"/>
              </w:rPr>
              <m:t>t</m:t>
            </m:r>
          </m:sub>
        </m:sSub>
      </m:oMath>
      <w:r w:rsidRPr="005B2141">
        <w:rPr>
          <w:rFonts w:ascii="Cambria Math" w:hAnsi="Cambria Math"/>
          <w:spacing w:val="-2"/>
        </w:rPr>
        <w:t xml:space="preserve">on states or parameters provides a Lyapunov functional </w:t>
      </w:r>
      <m:oMath>
        <m:r>
          <w:rPr>
            <w:rFonts w:ascii="Cambria Math" w:hAnsi="Cambria Math"/>
            <w:spacing w:val="-2"/>
          </w:rPr>
          <m:t>L</m:t>
        </m:r>
      </m:oMath>
      <w:r w:rsidRPr="005B2141">
        <w:rPr>
          <w:rFonts w:ascii="Cambria Math" w:hAnsi="Cambria Math"/>
          <w:spacing w:val="-2"/>
        </w:rPr>
        <w:t xml:space="preserve">with </w:t>
      </w:r>
      <m:oMath>
        <m:acc>
          <m:accPr>
            <m:chr m:val="̇"/>
            <m:ctrlPr>
              <w:rPr>
                <w:rFonts w:ascii="Cambria Math" w:hAnsi="Cambria Math"/>
                <w:spacing w:val="-2"/>
              </w:rPr>
            </m:ctrlPr>
          </m:accPr>
          <m:e>
            <m:r>
              <w:rPr>
                <w:rFonts w:ascii="Cambria Math" w:hAnsi="Cambria Math"/>
                <w:spacing w:val="-2"/>
              </w:rPr>
              <m:t>L</m:t>
            </m:r>
          </m:e>
        </m:acc>
        <m:r>
          <w:rPr>
            <w:rFonts w:ascii="Cambria Math" w:hAnsi="Cambria Math"/>
            <w:spacing w:val="-2"/>
          </w:rPr>
          <m:t>≤0</m:t>
        </m:r>
      </m:oMath>
      <w:r w:rsidRPr="005B2141">
        <w:rPr>
          <w:rFonts w:ascii="Cambria Math" w:hAnsi="Cambria Math"/>
          <w:spacing w:val="-2"/>
        </w:rPr>
        <w:t>and no off</w:t>
      </w:r>
      <w:r w:rsidRPr="005B2141">
        <w:rPr>
          <w:rFonts w:ascii="Cambria Math" w:hAnsi="Cambria Math"/>
          <w:spacing w:val="-2"/>
        </w:rPr>
        <w:noBreakHyphen/>
        <w:t>line fixed points (§4).</w:t>
      </w:r>
    </w:p>
    <w:p w14:paraId="4693D016" w14:textId="77777777" w:rsidR="000B3CF8" w:rsidRPr="005B2141" w:rsidRDefault="000B3CF8" w:rsidP="000B3CF8">
      <w:pPr>
        <w:ind w:left="720"/>
        <w:rPr>
          <w:rFonts w:ascii="Cambria Math" w:hAnsi="Cambria Math"/>
          <w:spacing w:val="-2"/>
        </w:rPr>
      </w:pPr>
    </w:p>
    <w:p w14:paraId="6B93DEF1" w14:textId="77777777" w:rsidR="000B3CF8" w:rsidRPr="005B2141" w:rsidRDefault="000B3CF8" w:rsidP="00DF78A2">
      <w:pPr>
        <w:pStyle w:val="Heading2"/>
        <w:rPr>
          <w:rFonts w:ascii="Cambria Math" w:hAnsi="Cambria Math"/>
          <w:color w:val="auto"/>
        </w:rPr>
      </w:pPr>
      <w:bookmarkStart w:id="13" w:name="_Toc214020281"/>
      <w:r w:rsidRPr="005B2141">
        <w:rPr>
          <w:rFonts w:ascii="Cambria Math" w:hAnsi="Cambria Math"/>
          <w:color w:val="auto"/>
        </w:rPr>
        <w:t>0.3 Normalizations fixed for the paper</w:t>
      </w:r>
      <w:bookmarkEnd w:id="13"/>
    </w:p>
    <w:p w14:paraId="072F06F2" w14:textId="2905F04C" w:rsidR="00DF78A2" w:rsidRPr="005B2141" w:rsidRDefault="00DF78A2" w:rsidP="00DF78A2">
      <w:pPr>
        <w:rPr>
          <w:rFonts w:ascii="Cambria Math" w:hAnsi="Cambria Math"/>
          <w:spacing w:val="-2"/>
        </w:rPr>
      </w:pPr>
      <w:r w:rsidRPr="005B2141">
        <w:rPr>
          <w:rFonts w:ascii="Cambria Math" w:hAnsi="Cambria Math"/>
          <w:spacing w:val="-2"/>
        </w:rPr>
        <w:t xml:space="preserve">We fix the Mellin convention so that the </w:t>
      </w:r>
      <m:oMath>
        <m:r>
          <w:rPr>
            <w:rFonts w:ascii="Cambria Math" w:hAnsi="Cambria Math"/>
            <w:spacing w:val="-2"/>
          </w:rPr>
          <m:t>β</m:t>
        </m:r>
      </m:oMath>
      <w:r w:rsidRPr="005B2141">
        <w:rPr>
          <w:rFonts w:ascii="Cambria Math" w:hAnsi="Cambria Math"/>
          <w:spacing w:val="-2"/>
        </w:rPr>
        <w:t xml:space="preserve">-map in §2 acts by a unitary on </w:t>
      </w:r>
      <m:oMath>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θ</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dx)</m:t>
        </m:r>
      </m:oMath>
      <w:r w:rsidRPr="005B2141">
        <w:rPr>
          <w:rFonts w:ascii="Cambria Math" w:hAnsi="Cambria Math"/>
          <w:spacing w:val="-2"/>
        </w:rPr>
        <w:t>after a standard conjugation. Constants in §5 (Theorem S) are thereby determined once and for all.</w:t>
      </w:r>
    </w:p>
    <w:p w14:paraId="322A3906" w14:textId="509F6346" w:rsidR="00DF78A2" w:rsidRPr="005B2141" w:rsidRDefault="00DF78A2" w:rsidP="00DF78A2">
      <w:pPr>
        <w:rPr>
          <w:rFonts w:ascii="Cambria Math" w:hAnsi="Cambria Math"/>
          <w:spacing w:val="-2"/>
        </w:rPr>
      </w:pPr>
      <w:r w:rsidRPr="005B2141">
        <w:rPr>
          <w:rFonts w:ascii="Cambria Math" w:hAnsi="Cambria Math"/>
          <w:spacing w:val="-2"/>
        </w:rPr>
        <w:t xml:space="preserve">All instances of </w:t>
      </w:r>
      <m:oMath>
        <m:sSub>
          <m:sSubPr>
            <m:ctrlPr>
              <w:rPr>
                <w:rFonts w:ascii="Cambria Math" w:hAnsi="Cambria Math"/>
                <w:spacing w:val="-2"/>
              </w:rPr>
            </m:ctrlPr>
          </m:sSubPr>
          <m:e>
            <m:r>
              <m:rPr>
                <m:sty m:val="p"/>
              </m:rPr>
              <w:rPr>
                <w:rFonts w:ascii="Cambria Math" w:hAnsi="Cambria Math"/>
                <w:spacing w:val="-2"/>
              </w:rPr>
              <m:t>det</m:t>
            </m:r>
            <m:r>
              <w:rPr>
                <w:rFonts w:ascii="Cambria Math" w:hAnsi="Cambria Math"/>
                <w:spacing w:val="-2"/>
              </w:rPr>
              <m:t>⁡</m:t>
            </m:r>
          </m:e>
          <m:sub>
            <m:r>
              <w:rPr>
                <w:rFonts w:ascii="Cambria Math" w:hAnsi="Cambria Math"/>
                <w:spacing w:val="-2"/>
              </w:rPr>
              <m:t>ζ</m:t>
            </m:r>
          </m:sub>
        </m:sSub>
        <m:r>
          <w:rPr>
            <w:rFonts w:ascii="Cambria Math" w:hAnsi="Cambria Math"/>
            <w:spacing w:val="-2"/>
          </w:rPr>
          <m:t>(I+λ</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oMath>
      <w:r w:rsidRPr="005B2141">
        <w:rPr>
          <w:rFonts w:ascii="Cambria Math" w:hAnsi="Cambria Math"/>
          <w:spacing w:val="-2"/>
        </w:rPr>
        <w:t>refer to zeta</w:t>
      </w:r>
      <w:r w:rsidRPr="005B2141">
        <w:rPr>
          <w:rFonts w:ascii="Cambria Math" w:hAnsi="Cambria Math"/>
          <w:spacing w:val="-2"/>
        </w:rPr>
        <w:noBreakHyphen/>
        <w:t xml:space="preserve">regularization of the canonical entire product built from the spectrum of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(shifted as specified in §5).</w:t>
      </w:r>
    </w:p>
    <w:p w14:paraId="60AB4677" w14:textId="784EB250" w:rsidR="000B3CF8" w:rsidRPr="005B2141" w:rsidRDefault="000B3CF8">
      <w:pPr>
        <w:rPr>
          <w:rFonts w:ascii="Cambria Math" w:hAnsi="Cambria Math"/>
          <w:b/>
          <w:bCs/>
          <w:spacing w:val="-2"/>
        </w:rPr>
      </w:pPr>
    </w:p>
    <w:p w14:paraId="09DE0961" w14:textId="35DFAAE1" w:rsidR="000B3CF8" w:rsidRPr="005B2141" w:rsidRDefault="000B3CF8" w:rsidP="000B3CF8">
      <w:pPr>
        <w:pStyle w:val="Heading2"/>
        <w:rPr>
          <w:rFonts w:ascii="Cambria Math" w:hAnsi="Cambria Math"/>
          <w:color w:val="auto"/>
        </w:rPr>
      </w:pPr>
      <w:bookmarkStart w:id="14" w:name="_Toc214020282"/>
      <w:r w:rsidRPr="005B2141">
        <w:rPr>
          <w:rFonts w:ascii="Cambria Math" w:hAnsi="Cambria Math"/>
          <w:color w:val="auto"/>
        </w:rPr>
        <w:t>Derivation &amp; explanations (reader’s guide)</w:t>
      </w:r>
      <w:bookmarkEnd w:id="14"/>
    </w:p>
    <w:p w14:paraId="7A01CADB" w14:textId="77777777" w:rsidR="00DF78A2" w:rsidRPr="005B2141" w:rsidRDefault="00DF78A2" w:rsidP="00DF78A2">
      <w:pPr>
        <w:pStyle w:val="Heading3"/>
        <w:rPr>
          <w:rFonts w:ascii="Cambria Math" w:hAnsi="Cambria Math"/>
          <w:color w:val="auto"/>
        </w:rPr>
      </w:pPr>
      <w:bookmarkStart w:id="15" w:name="_Toc214020283"/>
      <w:r w:rsidRPr="005B2141">
        <w:rPr>
          <w:rFonts w:ascii="Cambria Math" w:hAnsi="Cambria Math"/>
          <w:color w:val="auto"/>
        </w:rPr>
        <w:t>Why operator theory?</w:t>
      </w:r>
      <w:bookmarkEnd w:id="15"/>
      <w:r w:rsidRPr="005B2141">
        <w:rPr>
          <w:rFonts w:ascii="Cambria Math" w:hAnsi="Cambria Math"/>
          <w:color w:val="auto"/>
        </w:rPr>
        <w:t xml:space="preserve"> </w:t>
      </w:r>
    </w:p>
    <w:p w14:paraId="7911E801" w14:textId="6EEFA109" w:rsidR="00DF78A2" w:rsidRPr="005B2141" w:rsidRDefault="00DF78A2" w:rsidP="00DF78A2">
      <w:pPr>
        <w:rPr>
          <w:rFonts w:ascii="Cambria Math" w:hAnsi="Cambria Math"/>
          <w:spacing w:val="-2"/>
        </w:rPr>
      </w:pPr>
      <w:r w:rsidRPr="005B2141">
        <w:rPr>
          <w:rFonts w:ascii="Cambria Math" w:hAnsi="Cambria Math"/>
          <w:spacing w:val="-2"/>
        </w:rPr>
        <w:t xml:space="preserve">It turns RH from an existence claim about zeros into a structural claim about the spectrum of a concrete operator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This enables compactness, trace and determinant tools unavailable to raw Dirichlet series.</w:t>
      </w:r>
    </w:p>
    <w:p w14:paraId="189798EB" w14:textId="77777777" w:rsidR="00DF78A2" w:rsidRPr="005B2141" w:rsidRDefault="00DF78A2" w:rsidP="00DF78A2">
      <w:pPr>
        <w:rPr>
          <w:rFonts w:ascii="Cambria Math" w:hAnsi="Cambria Math"/>
          <w:spacing w:val="-2"/>
        </w:rPr>
      </w:pPr>
    </w:p>
    <w:p w14:paraId="1D5A9883" w14:textId="37998BDE" w:rsidR="00DF78A2" w:rsidRPr="005B2141" w:rsidRDefault="00DF78A2" w:rsidP="00DF78A2">
      <w:pPr>
        <w:pStyle w:val="Heading3"/>
        <w:rPr>
          <w:rFonts w:ascii="Cambria Math" w:hAnsi="Cambria Math"/>
          <w:color w:val="auto"/>
        </w:rPr>
      </w:pPr>
      <w:bookmarkStart w:id="16" w:name="_Toc214020284"/>
      <w:r w:rsidRPr="005B2141">
        <w:rPr>
          <w:rFonts w:ascii="Cambria Math" w:hAnsi="Cambria Math"/>
          <w:color w:val="auto"/>
        </w:rPr>
        <w:t xml:space="preserve">Why </w:t>
      </w:r>
      <m:oMath>
        <m:r>
          <w:rPr>
            <w:rFonts w:ascii="Cambria Math" w:hAnsi="Cambria Math"/>
            <w:color w:val="auto"/>
          </w:rPr>
          <m:t>ξ</m:t>
        </m:r>
      </m:oMath>
      <w:r w:rsidRPr="005B2141">
        <w:rPr>
          <w:rFonts w:ascii="Cambria Math" w:hAnsi="Cambria Math"/>
          <w:color w:val="auto"/>
        </w:rPr>
        <w:t xml:space="preserve">not </w:t>
      </w:r>
      <m:oMath>
        <m:r>
          <w:rPr>
            <w:rFonts w:ascii="Cambria Math" w:hAnsi="Cambria Math"/>
            <w:color w:val="auto"/>
          </w:rPr>
          <m:t>ζ</m:t>
        </m:r>
      </m:oMath>
      <w:r w:rsidRPr="005B2141">
        <w:rPr>
          <w:rFonts w:ascii="Cambria Math" w:hAnsi="Cambria Math"/>
          <w:color w:val="auto"/>
        </w:rPr>
        <w:t>?</w:t>
      </w:r>
      <w:bookmarkEnd w:id="16"/>
      <w:r w:rsidRPr="005B2141">
        <w:rPr>
          <w:rFonts w:ascii="Cambria Math" w:hAnsi="Cambria Math"/>
          <w:color w:val="auto"/>
        </w:rPr>
        <w:t xml:space="preserve"> </w:t>
      </w:r>
    </w:p>
    <w:p w14:paraId="3EFE60EE" w14:textId="1D889F79" w:rsidR="00DF78A2" w:rsidRPr="005B2141" w:rsidRDefault="00DF78A2" w:rsidP="00DF78A2">
      <w:pPr>
        <w:rPr>
          <w:rFonts w:ascii="Cambria Math" w:hAnsi="Cambria Math"/>
          <w:spacing w:val="-2"/>
        </w:rPr>
      </w:pPr>
      <w:r w:rsidRPr="005B2141">
        <w:rPr>
          <w:rFonts w:ascii="Cambria Math" w:hAnsi="Cambria Math"/>
          <w:spacing w:val="-2"/>
        </w:rPr>
        <w:t xml:space="preserve">The functional equation is built into </w:t>
      </w:r>
      <m:oMath>
        <m:r>
          <w:rPr>
            <w:rFonts w:ascii="Cambria Math" w:hAnsi="Cambria Math"/>
            <w:spacing w:val="-2"/>
          </w:rPr>
          <m:t>ξ</m:t>
        </m:r>
      </m:oMath>
      <w:r w:rsidRPr="005B2141">
        <w:rPr>
          <w:rFonts w:ascii="Cambria Math" w:hAnsi="Cambria Math"/>
          <w:spacing w:val="-2"/>
        </w:rPr>
        <w:t>. Making it an intertwiner (</w:t>
      </w:r>
      <m:oMath>
        <m:r>
          <w:rPr>
            <w:rFonts w:ascii="Cambria Math" w:hAnsi="Cambria Math"/>
            <w:spacing w:val="-2"/>
          </w:rPr>
          <m:t>β</m:t>
        </m:r>
      </m:oMath>
      <w:r w:rsidRPr="005B2141">
        <w:rPr>
          <w:rFonts w:ascii="Cambria Math" w:hAnsi="Cambria Math"/>
          <w:spacing w:val="-2"/>
        </w:rPr>
        <w:t>) at the operator level removes ad</w:t>
      </w:r>
      <w:r w:rsidRPr="005B2141">
        <w:rPr>
          <w:rFonts w:ascii="Cambria Math" w:hAnsi="Cambria Math"/>
          <w:spacing w:val="-2"/>
        </w:rPr>
        <w:noBreakHyphen/>
        <w:t>hoc symmetry arguments.</w:t>
      </w:r>
    </w:p>
    <w:p w14:paraId="572E4BA3" w14:textId="77777777" w:rsidR="00DF78A2" w:rsidRPr="005B2141" w:rsidRDefault="00DF78A2" w:rsidP="00DF78A2">
      <w:pPr>
        <w:rPr>
          <w:rFonts w:ascii="Cambria Math" w:hAnsi="Cambria Math"/>
          <w:spacing w:val="-2"/>
        </w:rPr>
      </w:pPr>
    </w:p>
    <w:p w14:paraId="49CD1A7A" w14:textId="5C7D8A44" w:rsidR="00DF78A2" w:rsidRPr="005B2141" w:rsidRDefault="00DF78A2" w:rsidP="00DF78A2">
      <w:pPr>
        <w:pStyle w:val="Heading3"/>
        <w:rPr>
          <w:rFonts w:ascii="Cambria Math" w:hAnsi="Cambria Math"/>
          <w:color w:val="auto"/>
        </w:rPr>
      </w:pPr>
      <w:bookmarkStart w:id="17" w:name="_Toc214020285"/>
      <w:r w:rsidRPr="005B2141">
        <w:rPr>
          <w:rFonts w:ascii="Cambria Math" w:hAnsi="Cambria Math"/>
          <w:color w:val="auto"/>
        </w:rPr>
        <w:lastRenderedPageBreak/>
        <w:t>Where the single gate lives.</w:t>
      </w:r>
      <w:bookmarkEnd w:id="17"/>
      <w:r w:rsidRPr="005B2141">
        <w:rPr>
          <w:rFonts w:ascii="Cambria Math" w:hAnsi="Cambria Math"/>
          <w:color w:val="auto"/>
        </w:rPr>
        <w:t xml:space="preserve"> </w:t>
      </w:r>
    </w:p>
    <w:p w14:paraId="3FD959F6" w14:textId="3548ED87" w:rsidR="00DF78A2" w:rsidRPr="005B2141" w:rsidRDefault="00DF78A2" w:rsidP="00DF78A2">
      <w:pPr>
        <w:rPr>
          <w:rFonts w:ascii="Cambria Math" w:hAnsi="Cambria Math"/>
          <w:spacing w:val="-2"/>
        </w:rPr>
      </w:pPr>
      <w:r w:rsidRPr="005B2141">
        <w:rPr>
          <w:rFonts w:ascii="Cambria Math" w:hAnsi="Cambria Math"/>
          <w:spacing w:val="-2"/>
        </w:rPr>
        <w:t>All sections except §5 are proved outright. Section §5 is the identified portal: Theorem S (spectral determinant identity). Once S holds, §6 assembles RH immediately.</w:t>
      </w:r>
    </w:p>
    <w:p w14:paraId="3233333C" w14:textId="707EDBC9" w:rsidR="000B3CF8" w:rsidRPr="005B2141" w:rsidRDefault="000B3CF8" w:rsidP="000B3CF8">
      <w:pPr>
        <w:rPr>
          <w:rFonts w:ascii="Cambria Math" w:hAnsi="Cambria Math"/>
          <w:spacing w:val="-2"/>
        </w:rPr>
      </w:pPr>
    </w:p>
    <w:p w14:paraId="71415BB6" w14:textId="77777777" w:rsidR="000B3CF8" w:rsidRPr="005B2141" w:rsidRDefault="000B3CF8" w:rsidP="000B3CF8">
      <w:pPr>
        <w:pStyle w:val="Heading2"/>
        <w:rPr>
          <w:rFonts w:ascii="Cambria Math" w:hAnsi="Cambria Math"/>
          <w:color w:val="auto"/>
        </w:rPr>
      </w:pPr>
      <w:bookmarkStart w:id="18" w:name="_Toc214020286"/>
      <w:r w:rsidRPr="005B2141">
        <w:rPr>
          <w:rFonts w:ascii="Cambria Math" w:hAnsi="Cambria Math"/>
          <w:color w:val="auto"/>
        </w:rPr>
        <w:t>Coda (apoetic)</w:t>
      </w:r>
      <w:bookmarkEnd w:id="18"/>
    </w:p>
    <w:p w14:paraId="4C106B12" w14:textId="0CE5DC1A" w:rsidR="00220898" w:rsidRPr="005B2141" w:rsidRDefault="00DF78A2">
      <w:pPr>
        <w:rPr>
          <w:rFonts w:ascii="Cambria Math" w:hAnsi="Cambria Math"/>
          <w:b/>
          <w:bCs/>
          <w:spacing w:val="-2"/>
        </w:rPr>
      </w:pPr>
      <w:r w:rsidRPr="005B2141">
        <w:rPr>
          <w:rFonts w:ascii="Cambria Math" w:hAnsi="Cambria Math"/>
          <w:spacing w:val="-2"/>
        </w:rPr>
        <w:t>We do not chase notes across the staff. We build the instrument, tune its strings, and let the only possible melody settle on the line.</w:t>
      </w:r>
      <w:r w:rsidR="00220898" w:rsidRPr="005B2141">
        <w:rPr>
          <w:rFonts w:ascii="Cambria Math" w:hAnsi="Cambria Math"/>
          <w:b/>
          <w:bCs/>
          <w:spacing w:val="-2"/>
        </w:rPr>
        <w:br w:type="page"/>
      </w:r>
    </w:p>
    <w:p w14:paraId="4D0F8FA8" w14:textId="69DFDC39" w:rsidR="00220898" w:rsidRPr="005B2141" w:rsidRDefault="00220898" w:rsidP="00220898">
      <w:pPr>
        <w:pStyle w:val="Heading1"/>
        <w:rPr>
          <w:rFonts w:ascii="Cambria Math" w:hAnsi="Cambria Math"/>
          <w:color w:val="auto"/>
        </w:rPr>
      </w:pPr>
      <w:bookmarkStart w:id="19" w:name="_Toc214020287"/>
      <w:r w:rsidRPr="005B2141">
        <w:rPr>
          <w:rFonts w:ascii="Cambria Math" w:hAnsi="Cambria Math"/>
          <w:color w:val="auto"/>
        </w:rPr>
        <w:lastRenderedPageBreak/>
        <w:t>1. Alpha — Building the Operator (Emergence/Depth)</w:t>
      </w:r>
      <w:bookmarkEnd w:id="19"/>
    </w:p>
    <w:p w14:paraId="521AF6FF" w14:textId="77777777" w:rsidR="00220898" w:rsidRPr="005B2141" w:rsidRDefault="00220898" w:rsidP="00220898">
      <w:pPr>
        <w:rPr>
          <w:rFonts w:ascii="Cambria Math" w:hAnsi="Cambria Math"/>
          <w:b/>
          <w:bCs/>
          <w:spacing w:val="-2"/>
        </w:rPr>
      </w:pPr>
    </w:p>
    <w:p w14:paraId="44D0BBC1" w14:textId="16BFAB4A" w:rsidR="00220898" w:rsidRPr="005B2141" w:rsidRDefault="00220898" w:rsidP="00253442">
      <w:pPr>
        <w:pStyle w:val="Heading2"/>
        <w:rPr>
          <w:rFonts w:ascii="Cambria Math" w:hAnsi="Cambria Math"/>
          <w:color w:val="auto"/>
        </w:rPr>
      </w:pPr>
      <w:bookmarkStart w:id="20" w:name="_Toc214020288"/>
      <w:r w:rsidRPr="005B2141">
        <w:rPr>
          <w:rFonts w:ascii="Cambria Math" w:hAnsi="Cambria Math"/>
          <w:color w:val="auto"/>
        </w:rPr>
        <w:t>Orchard prelude.</w:t>
      </w:r>
      <w:bookmarkEnd w:id="20"/>
      <w:r w:rsidRPr="005B2141">
        <w:rPr>
          <w:rFonts w:ascii="Cambria Math" w:hAnsi="Cambria Math"/>
          <w:color w:val="auto"/>
        </w:rPr>
        <w:t xml:space="preserve"> </w:t>
      </w:r>
    </w:p>
    <w:p w14:paraId="75CC001E" w14:textId="7B269CC1" w:rsidR="00253442" w:rsidRPr="005B2141" w:rsidRDefault="00DF78A2" w:rsidP="00220898">
      <w:pPr>
        <w:rPr>
          <w:rFonts w:ascii="Cambria Math" w:hAnsi="Cambria Math"/>
          <w:spacing w:val="-2"/>
        </w:rPr>
      </w:pPr>
      <w:r w:rsidRPr="005B2141">
        <w:rPr>
          <w:rFonts w:ascii="Cambria Math" w:hAnsi="Cambria Math"/>
          <w:spacing w:val="-2"/>
        </w:rPr>
        <w:t>We give the music a body: a space, a kernel, an operator that is not assumed but constructed. Choices below are fixed so that (i) Mellin symmetry is native, (ii) the Beta intertwiner of §2 is unitary without stray Jacobians, and (iii) the determinant machinery of §5 sees a compact, positive operator with trace</w:t>
      </w:r>
      <w:r w:rsidRPr="005B2141">
        <w:rPr>
          <w:rFonts w:ascii="Cambria Math" w:hAnsi="Cambria Math"/>
          <w:spacing w:val="-2"/>
        </w:rPr>
        <w:noBreakHyphen/>
        <w:t>class heat semigroup.</w:t>
      </w:r>
    </w:p>
    <w:p w14:paraId="07E1DF0B" w14:textId="77777777" w:rsidR="00DF78A2" w:rsidRPr="005B2141" w:rsidRDefault="00DF78A2" w:rsidP="00220898">
      <w:pPr>
        <w:rPr>
          <w:rFonts w:ascii="Cambria Math" w:hAnsi="Cambria Math"/>
          <w:b/>
          <w:bCs/>
          <w:spacing w:val="-2"/>
        </w:rPr>
      </w:pPr>
    </w:p>
    <w:p w14:paraId="62CCFAD6" w14:textId="69E4AF0C" w:rsidR="00253442" w:rsidRPr="005B2141" w:rsidRDefault="00A060BE" w:rsidP="00253442">
      <w:pPr>
        <w:rPr>
          <w:rStyle w:val="Heading3Char"/>
          <w:rFonts w:ascii="Cambria Math" w:hAnsi="Cambria Math"/>
          <w:color w:val="auto"/>
        </w:rPr>
      </w:pPr>
      <w:bookmarkStart w:id="21" w:name="_Toc214020289"/>
      <w:r w:rsidRPr="005B2141">
        <w:rPr>
          <w:rStyle w:val="Heading2Char"/>
          <w:rFonts w:ascii="Cambria Math" w:hAnsi="Cambria Math"/>
          <w:color w:val="auto"/>
        </w:rPr>
        <w:t xml:space="preserve">1.1 </w:t>
      </w:r>
      <w:r w:rsidR="00220898" w:rsidRPr="005B2141">
        <w:rPr>
          <w:rStyle w:val="Heading2Char"/>
          <w:rFonts w:ascii="Cambria Math" w:hAnsi="Cambria Math"/>
          <w:color w:val="auto"/>
        </w:rPr>
        <w:t>Core technical.</w:t>
      </w:r>
      <w:bookmarkEnd w:id="21"/>
      <w:r w:rsidR="00220898" w:rsidRPr="005B2141">
        <w:rPr>
          <w:rFonts w:ascii="Cambria Math" w:hAnsi="Cambria Math"/>
          <w:spacing w:val="-2"/>
        </w:rPr>
        <w:br/>
      </w:r>
      <w:r w:rsidR="00DF78A2" w:rsidRPr="005B2141">
        <w:rPr>
          <w:rStyle w:val="Heading3Char"/>
          <w:rFonts w:ascii="Cambria Math" w:hAnsi="Cambria Math"/>
          <w:color w:val="auto"/>
        </w:rPr>
        <w:t>Space, core, and Mellin frame</w:t>
      </w:r>
    </w:p>
    <w:p w14:paraId="4323C5EA" w14:textId="77777777" w:rsidR="00DF78A2" w:rsidRPr="005B2141" w:rsidRDefault="00DF78A2" w:rsidP="00DF78A2">
      <w:pPr>
        <w:rPr>
          <w:rFonts w:ascii="Cambria Math" w:hAnsi="Cambria Math"/>
          <w:b/>
          <w:bCs/>
          <w:spacing w:val="-2"/>
        </w:rPr>
      </w:pPr>
      <w:r w:rsidRPr="005B2141">
        <w:rPr>
          <w:rFonts w:ascii="Cambria Math" w:hAnsi="Cambria Math"/>
          <w:b/>
          <w:bCs/>
          <w:spacing w:val="-2"/>
        </w:rPr>
        <w:t xml:space="preserve">Definition 1.1 (Hilbert space and core). </w:t>
      </w:r>
    </w:p>
    <w:p w14:paraId="1560368B" w14:textId="77777777" w:rsidR="00A060BE" w:rsidRPr="005B2141" w:rsidRDefault="00DF78A2" w:rsidP="00DF78A2">
      <w:pPr>
        <w:rPr>
          <w:rFonts w:ascii="Cambria Math" w:eastAsiaTheme="minorEastAsia" w:hAnsi="Cambria Math"/>
          <w:spacing w:val="-2"/>
          <w:lang w:val="da-DK"/>
        </w:rPr>
      </w:pPr>
      <w:r w:rsidRPr="005B2141">
        <w:rPr>
          <w:rFonts w:ascii="Cambria Math" w:hAnsi="Cambria Math"/>
          <w:spacing w:val="-2"/>
          <w:lang w:val="da-DK"/>
        </w:rPr>
        <w:t xml:space="preserve">Let </w:t>
      </w:r>
    </w:p>
    <w:p w14:paraId="3454B29A" w14:textId="77777777" w:rsidR="00A060BE" w:rsidRPr="005B2141" w:rsidRDefault="00A060BE" w:rsidP="00DF78A2">
      <w:pPr>
        <w:rPr>
          <w:rFonts w:ascii="Cambria Math" w:eastAsiaTheme="minorEastAsia" w:hAnsi="Cambria Math"/>
          <w:spacing w:val="-2"/>
          <w:lang w:val="da-DK"/>
        </w:rPr>
      </w:pPr>
      <m:oMathPara>
        <m:oMath>
          <m:r>
            <m:rPr>
              <m:scr m:val="script"/>
            </m:rPr>
            <w:rPr>
              <w:rFonts w:ascii="Cambria Math" w:hAnsi="Cambria Math"/>
              <w:spacing w:val="-2"/>
              <w:lang w:val="da-DK"/>
            </w:rPr>
            <m:t>H≔</m:t>
          </m:r>
          <m:sSup>
            <m:sSupPr>
              <m:ctrlPr>
                <w:rPr>
                  <w:rFonts w:ascii="Cambria Math" w:hAnsi="Cambria Math"/>
                  <w:spacing w:val="-2"/>
                </w:rPr>
              </m:ctrlPr>
            </m:sSupPr>
            <m:e>
              <m:r>
                <w:rPr>
                  <w:rFonts w:ascii="Cambria Math" w:hAnsi="Cambria Math"/>
                  <w:spacing w:val="-2"/>
                </w:rPr>
                <m:t>L</m:t>
              </m:r>
            </m:e>
            <m:sup>
              <m:r>
                <w:rPr>
                  <w:rFonts w:ascii="Cambria Math" w:hAnsi="Cambria Math"/>
                  <w:spacing w:val="-2"/>
                  <w:lang w:val="da-DK"/>
                </w:rPr>
                <m:t>2</m:t>
              </m:r>
            </m:sup>
          </m:sSup>
          <m:d>
            <m:dPr>
              <m:ctrlPr>
                <w:rPr>
                  <w:rFonts w:ascii="Cambria Math" w:hAnsi="Cambria Math"/>
                  <w:i/>
                  <w:spacing w:val="-2"/>
                </w:rPr>
              </m:ctrlPr>
            </m:dPr>
            <m:e>
              <m:sSub>
                <m:sSubPr>
                  <m:ctrlPr>
                    <w:rPr>
                      <w:rFonts w:ascii="Cambria Math" w:hAnsi="Cambria Math"/>
                      <w:spacing w:val="-2"/>
                    </w:rPr>
                  </m:ctrlPr>
                </m:sSubPr>
                <m:e>
                  <m:r>
                    <m:rPr>
                      <m:scr m:val="double-struck"/>
                      <m:sty m:val="p"/>
                    </m:rPr>
                    <w:rPr>
                      <w:rFonts w:ascii="Cambria Math" w:hAnsi="Cambria Math"/>
                      <w:spacing w:val="-2"/>
                      <w:lang w:val="da-DK"/>
                    </w:rPr>
                    <m:t>R</m:t>
                  </m:r>
                </m:e>
                <m:sub>
                  <m:r>
                    <w:rPr>
                      <w:rFonts w:ascii="Cambria Math" w:hAnsi="Cambria Math"/>
                      <w:spacing w:val="-2"/>
                      <w:lang w:val="da-DK"/>
                    </w:rPr>
                    <m:t>+</m:t>
                  </m:r>
                </m:sub>
              </m:sSub>
              <m:r>
                <w:rPr>
                  <w:rFonts w:ascii="Cambria Math" w:hAnsi="Cambria Math"/>
                  <w:spacing w:val="-2"/>
                  <w:lang w:val="da-DK"/>
                </w:rPr>
                <m:t>,</m:t>
              </m:r>
              <m:r>
                <w:rPr>
                  <w:rFonts w:ascii="Cambria Math" w:hAnsi="Cambria Math"/>
                  <w:spacing w:val="-2"/>
                </w:rPr>
                <m:t>w</m:t>
              </m:r>
              <m:d>
                <m:dPr>
                  <m:ctrlPr>
                    <w:rPr>
                      <w:rFonts w:ascii="Cambria Math" w:hAnsi="Cambria Math"/>
                      <w:i/>
                      <w:spacing w:val="-2"/>
                    </w:rPr>
                  </m:ctrlPr>
                </m:dPr>
                <m:e>
                  <m:r>
                    <w:rPr>
                      <w:rFonts w:ascii="Cambria Math" w:hAnsi="Cambria Math"/>
                      <w:spacing w:val="-2"/>
                    </w:rPr>
                    <m:t>x</m:t>
                  </m:r>
                </m:e>
              </m:d>
              <m:r>
                <m:rPr>
                  <m:nor/>
                </m:rPr>
                <w:rPr>
                  <w:rFonts w:ascii="Cambria Math" w:hAnsi="Cambria Math"/>
                  <w:spacing w:val="-2"/>
                  <w:lang w:val="da-DK"/>
                </w:rPr>
                <m:t> </m:t>
              </m:r>
              <m:r>
                <w:rPr>
                  <w:rFonts w:ascii="Cambria Math" w:hAnsi="Cambria Math"/>
                  <w:spacing w:val="-2"/>
                </w:rPr>
                <m:t>dx</m:t>
              </m:r>
            </m:e>
          </m:d>
          <m:r>
            <w:rPr>
              <w:rFonts w:ascii="Cambria Math" w:hAnsi="Cambria Math"/>
              <w:spacing w:val="-2"/>
              <w:lang w:val="da-DK"/>
            </w:rPr>
            <m:t>,</m:t>
          </m:r>
          <m:r>
            <w:rPr>
              <w:rFonts w:ascii="Cambria Math" w:hAnsi="Cambria Math"/>
              <w:spacing w:val="-2"/>
            </w:rPr>
            <m:t>w</m:t>
          </m:r>
          <m:d>
            <m:dPr>
              <m:ctrlPr>
                <w:rPr>
                  <w:rFonts w:ascii="Cambria Math" w:hAnsi="Cambria Math"/>
                  <w:i/>
                  <w:spacing w:val="-2"/>
                </w:rPr>
              </m:ctrlPr>
            </m:dPr>
            <m:e>
              <m:r>
                <w:rPr>
                  <w:rFonts w:ascii="Cambria Math" w:hAnsi="Cambria Math"/>
                  <w:spacing w:val="-2"/>
                </w:rPr>
                <m:t>x</m:t>
              </m:r>
            </m:e>
          </m:d>
          <m:r>
            <w:rPr>
              <w:rFonts w:ascii="Cambria Math" w:hAnsi="Cambria Math"/>
              <w:spacing w:val="-2"/>
              <w:lang w:val="da-DK"/>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lang w:val="da-DK"/>
                </w:rPr>
                <m:t>-</m:t>
              </m:r>
              <m:r>
                <w:rPr>
                  <w:rFonts w:ascii="Cambria Math" w:hAnsi="Cambria Math"/>
                  <w:spacing w:val="-2"/>
                </w:rPr>
                <m:t>x</m:t>
              </m:r>
            </m:sup>
          </m:sSup>
          <m:r>
            <w:rPr>
              <w:rFonts w:ascii="Cambria Math" w:hAnsi="Cambria Math"/>
              <w:spacing w:val="-2"/>
              <w:lang w:val="da-DK"/>
            </w:rPr>
            <m:t>,</m:t>
          </m:r>
        </m:oMath>
      </m:oMathPara>
    </w:p>
    <w:p w14:paraId="1D392CB4" w14:textId="77777777" w:rsidR="00A060BE" w:rsidRPr="005B2141" w:rsidRDefault="00DF78A2" w:rsidP="00DF78A2">
      <w:pPr>
        <w:rPr>
          <w:rFonts w:ascii="Cambria Math" w:eastAsiaTheme="minorEastAsia" w:hAnsi="Cambria Math"/>
          <w:spacing w:val="-2"/>
        </w:rPr>
      </w:pPr>
      <w:r w:rsidRPr="005B2141">
        <w:rPr>
          <w:rFonts w:ascii="Cambria Math" w:hAnsi="Cambria Math"/>
          <w:spacing w:val="-2"/>
        </w:rPr>
        <w:t xml:space="preserve">with dense core </w:t>
      </w:r>
    </w:p>
    <w:p w14:paraId="5BF16B1B" w14:textId="57A6D5E1" w:rsidR="00A060BE" w:rsidRPr="005B2141" w:rsidRDefault="00DF78A2" w:rsidP="00A060BE">
      <w:pPr>
        <w:jc w:val="center"/>
        <w:rPr>
          <w:rFonts w:ascii="Cambria Math" w:hAnsi="Cambria Math"/>
          <w:spacing w:val="-2"/>
        </w:rPr>
      </w:pPr>
      <m:oMath>
        <m:r>
          <m:rPr>
            <m:scr m:val="script"/>
          </m:rPr>
          <w:rPr>
            <w:rFonts w:ascii="Cambria Math" w:hAnsi="Cambria Math"/>
            <w:spacing w:val="-2"/>
          </w:rPr>
          <m:t>D:=</m:t>
        </m:r>
        <m:sSubSup>
          <m:sSubSupPr>
            <m:ctrlPr>
              <w:rPr>
                <w:rFonts w:ascii="Cambria Math" w:hAnsi="Cambria Math"/>
                <w:spacing w:val="-2"/>
              </w:rPr>
            </m:ctrlPr>
          </m:sSubSupPr>
          <m:e>
            <m:r>
              <w:rPr>
                <w:rFonts w:ascii="Cambria Math" w:hAnsi="Cambria Math"/>
                <w:spacing w:val="-2"/>
              </w:rPr>
              <m:t>C</m:t>
            </m:r>
          </m:e>
          <m:sub>
            <m:r>
              <w:rPr>
                <w:rFonts w:ascii="Cambria Math" w:hAnsi="Cambria Math"/>
                <w:spacing w:val="-2"/>
              </w:rPr>
              <m:t>c</m:t>
            </m:r>
          </m:sub>
          <m:sup>
            <m:r>
              <m:rPr>
                <m:sty m:val="p"/>
              </m:rPr>
              <w:rPr>
                <w:rFonts w:ascii="Cambria Math" w:hAnsi="Cambria Math"/>
                <w:spacing w:val="-2"/>
              </w:rPr>
              <m:t>∞</m:t>
            </m:r>
          </m:sup>
        </m:sSub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oMath>
      <w:r w:rsidRPr="005B2141">
        <w:rPr>
          <w:rFonts w:ascii="Cambria Math" w:hAnsi="Cambria Math"/>
          <w:spacing w:val="-2"/>
        </w:rPr>
        <w:t>.</w:t>
      </w:r>
    </w:p>
    <w:p w14:paraId="5010A410" w14:textId="77777777" w:rsidR="00A060BE" w:rsidRPr="005B2141" w:rsidRDefault="00DF78A2" w:rsidP="00DF78A2">
      <w:pPr>
        <w:rPr>
          <w:rFonts w:ascii="Cambria Math" w:eastAsiaTheme="minorEastAsia" w:hAnsi="Cambria Math"/>
          <w:spacing w:val="-2"/>
        </w:rPr>
      </w:pPr>
      <w:r w:rsidRPr="005B2141">
        <w:rPr>
          <w:rFonts w:ascii="Cambria Math" w:hAnsi="Cambria Math"/>
          <w:spacing w:val="-2"/>
        </w:rPr>
        <w:t xml:space="preserve">We write </w:t>
      </w:r>
      <m:oMath>
        <m:r>
          <w:rPr>
            <w:rFonts w:ascii="Cambria Math" w:hAnsi="Cambria Math"/>
            <w:spacing w:val="-2"/>
          </w:rPr>
          <m:t>⟨</m:t>
        </m:r>
      </m:oMath>
    </w:p>
    <w:p w14:paraId="428DA0AA" w14:textId="3668083C" w:rsidR="00DF78A2" w:rsidRPr="005B2141" w:rsidRDefault="00DF78A2" w:rsidP="00A060BE">
      <w:pPr>
        <w:jc w:val="center"/>
        <w:rPr>
          <w:rFonts w:ascii="Cambria Math" w:eastAsiaTheme="minorEastAsia" w:hAnsi="Cambria Math"/>
          <w:spacing w:val="-2"/>
        </w:rPr>
      </w:pPr>
      <m:oMath>
        <m:r>
          <w:rPr>
            <w:rFonts w:ascii="Cambria Math" w:hAnsi="Cambria Math"/>
            <w:spacing w:val="-2"/>
          </w:rPr>
          <m:t>f,g⟩=</m:t>
        </m:r>
        <m:nary>
          <m:naryPr>
            <m:limLoc m:val="subSup"/>
            <m:grow m:val="1"/>
            <m:ctrlPr>
              <w:rPr>
                <w:rFonts w:ascii="Cambria Math" w:hAnsi="Cambria Math"/>
                <w:spacing w:val="-2"/>
              </w:rPr>
            </m:ctrlPr>
          </m:naryPr>
          <m:sub>
            <m:r>
              <w:rPr>
                <w:rFonts w:ascii="Cambria Math" w:hAnsi="Cambria Math"/>
                <w:spacing w:val="-2"/>
              </w:rPr>
              <m:t>0</m:t>
            </m:r>
          </m:sub>
          <m:sup>
            <m:r>
              <m:rPr>
                <m:sty m:val="p"/>
              </m:rPr>
              <w:rPr>
                <w:rFonts w:ascii="Cambria Math" w:hAnsi="Cambria Math"/>
                <w:spacing w:val="-2"/>
              </w:rPr>
              <m:t>∞</m:t>
            </m:r>
          </m:sup>
          <m:e/>
        </m:nary>
        <m:acc>
          <m:accPr>
            <m:chr m:val="‾"/>
            <m:ctrlPr>
              <w:rPr>
                <w:rFonts w:ascii="Cambria Math" w:hAnsi="Cambria Math"/>
                <w:spacing w:val="-2"/>
              </w:rPr>
            </m:ctrlPr>
          </m:accPr>
          <m:e>
            <m:r>
              <w:rPr>
                <w:rFonts w:ascii="Cambria Math" w:hAnsi="Cambria Math"/>
                <w:spacing w:val="-2"/>
              </w:rPr>
              <m:t>f(x)</m:t>
            </m:r>
          </m:e>
        </m:acc>
        <m:r>
          <w:rPr>
            <w:rFonts w:ascii="Cambria Math" w:hAnsi="Cambria Math"/>
            <w:spacing w:val="-2"/>
          </w:rPr>
          <m:t>g(x)w(x)</m:t>
        </m:r>
        <m:r>
          <m:rPr>
            <m:nor/>
          </m:rPr>
          <w:rPr>
            <w:rFonts w:ascii="Cambria Math" w:hAnsi="Cambria Math"/>
            <w:spacing w:val="-2"/>
          </w:rPr>
          <m:t> </m:t>
        </m:r>
        <m:r>
          <w:rPr>
            <w:rFonts w:ascii="Cambria Math" w:hAnsi="Cambria Math"/>
            <w:spacing w:val="-2"/>
          </w:rPr>
          <m:t>dx</m:t>
        </m:r>
      </m:oMath>
      <w:r w:rsidRPr="005B2141">
        <w:rPr>
          <w:rFonts w:ascii="Cambria Math" w:hAnsi="Cambria Math"/>
          <w:spacing w:val="-2"/>
        </w:rPr>
        <w:t>.</w:t>
      </w:r>
    </w:p>
    <w:p w14:paraId="63AF1C0D" w14:textId="77777777" w:rsidR="00A060BE" w:rsidRPr="005B2141" w:rsidRDefault="00A060BE" w:rsidP="00DF78A2">
      <w:pPr>
        <w:rPr>
          <w:rFonts w:ascii="Cambria Math" w:hAnsi="Cambria Math"/>
          <w:spacing w:val="-2"/>
        </w:rPr>
      </w:pPr>
    </w:p>
    <w:p w14:paraId="31905440" w14:textId="77777777" w:rsidR="00DF78A2" w:rsidRPr="005B2141" w:rsidRDefault="00DF78A2" w:rsidP="00DF78A2">
      <w:pPr>
        <w:rPr>
          <w:rFonts w:ascii="Cambria Math" w:hAnsi="Cambria Math"/>
          <w:b/>
          <w:bCs/>
          <w:spacing w:val="-2"/>
        </w:rPr>
      </w:pPr>
      <w:r w:rsidRPr="005B2141">
        <w:rPr>
          <w:rFonts w:ascii="Cambria Math" w:hAnsi="Cambria Math"/>
          <w:b/>
          <w:bCs/>
          <w:spacing w:val="-2"/>
        </w:rPr>
        <w:t xml:space="preserve">Definition 1.2 (Unitary Mellin frame). </w:t>
      </w:r>
    </w:p>
    <w:p w14:paraId="518C4052" w14:textId="77777777" w:rsidR="00DF78A2" w:rsidRPr="005B2141" w:rsidRDefault="00DF78A2" w:rsidP="00DF78A2">
      <w:pPr>
        <w:rPr>
          <w:rFonts w:ascii="Cambria Math" w:eastAsiaTheme="minorEastAsia" w:hAnsi="Cambria Math"/>
          <w:spacing w:val="-2"/>
        </w:rPr>
      </w:pPr>
      <w:r w:rsidRPr="005B2141">
        <w:rPr>
          <w:rFonts w:ascii="Cambria Math" w:hAnsi="Cambria Math"/>
          <w:spacing w:val="-2"/>
        </w:rPr>
        <w:t xml:space="preserve">Define </w:t>
      </w:r>
    </w:p>
    <w:p w14:paraId="056A68F6" w14:textId="77777777" w:rsidR="00DF78A2" w:rsidRPr="005B2141" w:rsidRDefault="00000000" w:rsidP="00DF78A2">
      <w:pPr>
        <w:rPr>
          <w:rFonts w:ascii="Cambria Math" w:eastAsiaTheme="minorEastAsia" w:hAnsi="Cambria Math"/>
          <w:spacing w:val="-2"/>
        </w:rPr>
      </w:pPr>
      <m:oMathPara>
        <m:oMath>
          <m:d>
            <m:dPr>
              <m:ctrlPr>
                <w:rPr>
                  <w:rFonts w:ascii="Cambria Math" w:hAnsi="Cambria Math"/>
                  <w:i/>
                  <w:spacing w:val="-2"/>
                </w:rPr>
              </m:ctrlPr>
            </m:dPr>
            <m:e>
              <m:r>
                <m:rPr>
                  <m:scr m:val="script"/>
                </m:rPr>
                <w:rPr>
                  <w:rFonts w:ascii="Cambria Math" w:hAnsi="Cambria Math"/>
                  <w:spacing w:val="-2"/>
                </w:rPr>
                <m:t>U</m:t>
              </m:r>
              <m:r>
                <w:rPr>
                  <w:rFonts w:ascii="Cambria Math" w:hAnsi="Cambria Math"/>
                  <w:spacing w:val="-2"/>
                </w:rPr>
                <m:t>f</m:t>
              </m:r>
            </m:e>
          </m:d>
          <m:d>
            <m:dPr>
              <m:ctrlPr>
                <w:rPr>
                  <w:rFonts w:ascii="Cambria Math" w:hAnsi="Cambria Math"/>
                  <w:i/>
                  <w:spacing w:val="-2"/>
                </w:rPr>
              </m:ctrlPr>
            </m:dPr>
            <m:e>
              <m:r>
                <w:rPr>
                  <w:rFonts w:ascii="Cambria Math" w:hAnsi="Cambria Math"/>
                  <w:spacing w:val="-2"/>
                </w:rPr>
                <m:t>ξ</m:t>
              </m:r>
            </m:e>
          </m:d>
          <m:r>
            <w:rPr>
              <w:rFonts w:ascii="Cambria Math" w:hAnsi="Cambria Math"/>
              <w:spacing w:val="-2"/>
            </w:rPr>
            <m:t>≔c</m:t>
          </m:r>
          <m:nary>
            <m:naryPr>
              <m:limLoc m:val="subSup"/>
              <m:grow m:val="1"/>
              <m:ctrlPr>
                <w:rPr>
                  <w:rFonts w:ascii="Cambria Math" w:hAnsi="Cambria Math"/>
                  <w:spacing w:val="-2"/>
                </w:rPr>
              </m:ctrlPr>
            </m:naryPr>
            <m:sub>
              <m:r>
                <w:rPr>
                  <w:rFonts w:ascii="Cambria Math" w:hAnsi="Cambria Math"/>
                  <w:spacing w:val="-2"/>
                </w:rPr>
                <m:t>0</m:t>
              </m:r>
            </m:sub>
            <m:sup>
              <m:r>
                <m:rPr>
                  <m:sty m:val="p"/>
                </m:rPr>
                <w:rPr>
                  <w:rFonts w:ascii="Cambria Math" w:hAnsi="Cambria Math"/>
                  <w:spacing w:val="-2"/>
                </w:rPr>
                <m:t>∞</m:t>
              </m:r>
            </m:sup>
            <m:e/>
          </m:nary>
          <m:r>
            <w:rPr>
              <w:rFonts w:ascii="Cambria Math" w:hAnsi="Cambria Math"/>
              <w:spacing w:val="-2"/>
            </w:rPr>
            <m:t>f</m:t>
          </m:r>
          <m:d>
            <m:dPr>
              <m:ctrlPr>
                <w:rPr>
                  <w:rFonts w:ascii="Cambria Math" w:hAnsi="Cambria Math"/>
                  <w:i/>
                  <w:spacing w:val="-2"/>
                </w:rPr>
              </m:ctrlPr>
            </m:dPr>
            <m:e>
              <m:r>
                <w:rPr>
                  <w:rFonts w:ascii="Cambria Math" w:hAnsi="Cambria Math"/>
                  <w:spacing w:val="-2"/>
                </w:rPr>
                <m:t>x</m:t>
              </m:r>
            </m:e>
          </m:d>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x</m:t>
              </m:r>
            </m:e>
            <m:sup>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+iξ</m:t>
              </m:r>
            </m:sup>
          </m:sSup>
          <m:r>
            <m:rPr>
              <m:nor/>
            </m:rPr>
            <w:rPr>
              <w:rFonts w:ascii="Cambria Math" w:hAnsi="Cambria Math"/>
              <w:spacing w:val="-2"/>
            </w:rPr>
            <m:t> </m:t>
          </m:r>
          <m:f>
            <m:fPr>
              <m:ctrlPr>
                <w:rPr>
                  <w:rFonts w:ascii="Cambria Math" w:hAnsi="Cambria Math"/>
                  <w:spacing w:val="-2"/>
                </w:rPr>
              </m:ctrlPr>
            </m:fPr>
            <m:num>
              <m:r>
                <w:rPr>
                  <w:rFonts w:ascii="Cambria Math" w:hAnsi="Cambria Math"/>
                  <w:spacing w:val="-2"/>
                </w:rPr>
                <m:t>dx</m:t>
              </m:r>
            </m:num>
            <m:den>
              <m:r>
                <w:rPr>
                  <w:rFonts w:ascii="Cambria Math" w:hAnsi="Cambria Math"/>
                  <w:spacing w:val="-2"/>
                </w:rPr>
                <m:t>x</m:t>
              </m:r>
            </m:den>
          </m:f>
          <m:r>
            <w:rPr>
              <w:rFonts w:ascii="Cambria Math" w:hAnsi="Cambria Math"/>
              <w:spacing w:val="-2"/>
            </w:rPr>
            <m:t>,c&gt;0</m:t>
          </m:r>
          <m:r>
            <m:rPr>
              <m:nor/>
            </m:rPr>
            <w:rPr>
              <w:rFonts w:ascii="Cambria Math" w:hAnsi="Cambria Math"/>
              <w:spacing w:val="-2"/>
            </w:rPr>
            <m:t xml:space="preserve"> </m:t>
          </m:r>
        </m:oMath>
      </m:oMathPara>
    </w:p>
    <w:p w14:paraId="0EBE69F7" w14:textId="56FB654F" w:rsidR="00DF78A2" w:rsidRPr="005B2141" w:rsidRDefault="00DF78A2" w:rsidP="00DF78A2">
      <w:pPr>
        <w:rPr>
          <w:rFonts w:ascii="Cambria Math" w:eastAsiaTheme="minorEastAsia" w:hAnsi="Cambria Math"/>
          <w:spacing w:val="-2"/>
        </w:rPr>
      </w:pPr>
      <m:oMathPara>
        <m:oMathParaPr>
          <m:jc m:val="left"/>
        </m:oMathParaPr>
        <m:oMath>
          <m:r>
            <m:rPr>
              <m:nor/>
            </m:rPr>
            <w:rPr>
              <w:rFonts w:ascii="Cambria Math" w:hAnsi="Cambria Math"/>
              <w:spacing w:val="-2"/>
            </w:rPr>
            <m:t xml:space="preserve">chosen so that </m:t>
          </m:r>
        </m:oMath>
      </m:oMathPara>
    </w:p>
    <w:p w14:paraId="08DC9453" w14:textId="77777777" w:rsidR="00DF78A2" w:rsidRPr="005B2141" w:rsidRDefault="00DF78A2" w:rsidP="00DF78A2">
      <w:pPr>
        <w:rPr>
          <w:rFonts w:ascii="Cambria Math" w:eastAsiaTheme="minorEastAsia" w:hAnsi="Cambria Math"/>
          <w:spacing w:val="-2"/>
        </w:rPr>
      </w:pPr>
      <m:oMathPara>
        <m:oMath>
          <m:r>
            <m:rPr>
              <m:scr m:val="script"/>
            </m:rPr>
            <w:rPr>
              <w:rFonts w:ascii="Cambria Math" w:hAnsi="Cambria Math"/>
              <w:spacing w:val="-2"/>
            </w:rPr>
            <m:t>U:H→</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d>
            <m:dPr>
              <m:ctrlPr>
                <w:rPr>
                  <w:rFonts w:ascii="Cambria Math" w:hAnsi="Cambria Math"/>
                  <w:i/>
                  <w:spacing w:val="-2"/>
                </w:rPr>
              </m:ctrlPr>
            </m:dPr>
            <m:e>
              <m:r>
                <m:rPr>
                  <m:scr m:val="double-struck"/>
                  <m:sty m:val="p"/>
                </m:rPr>
                <w:rPr>
                  <w:rFonts w:ascii="Cambria Math" w:hAnsi="Cambria Math"/>
                  <w:spacing w:val="-2"/>
                </w:rPr>
                <m:t>R</m:t>
              </m:r>
              <m:r>
                <w:rPr>
                  <w:rFonts w:ascii="Cambria Math" w:hAnsi="Cambria Math"/>
                  <w:spacing w:val="-2"/>
                </w:rPr>
                <m:t>,dξ</m:t>
              </m:r>
            </m:e>
          </m:d>
          <m:r>
            <m:rPr>
              <m:nor/>
            </m:rPr>
            <w:rPr>
              <w:rFonts w:ascii="Cambria Math" w:hAnsi="Cambria Math"/>
              <w:spacing w:val="-2"/>
            </w:rPr>
            <m:t xml:space="preserve"> </m:t>
          </m:r>
        </m:oMath>
      </m:oMathPara>
    </w:p>
    <w:p w14:paraId="50D46004" w14:textId="7C05E2D9" w:rsidR="00DF78A2" w:rsidRPr="005B2141" w:rsidRDefault="00DF78A2" w:rsidP="00DF78A2">
      <w:pPr>
        <w:rPr>
          <w:rFonts w:ascii="Cambria Math" w:eastAsiaTheme="minorEastAsia" w:hAnsi="Cambria Math"/>
          <w:spacing w:val="-2"/>
        </w:rPr>
      </w:pPr>
      <m:oMathPara>
        <m:oMathParaPr>
          <m:jc m:val="left"/>
        </m:oMathParaPr>
        <m:oMath>
          <m:r>
            <m:rPr>
              <m:nor/>
            </m:rPr>
            <w:rPr>
              <w:rFonts w:ascii="Cambria Math" w:hAnsi="Cambria Math"/>
              <w:spacing w:val="-2"/>
            </w:rPr>
            <m:t>is unitary.</m:t>
          </m:r>
        </m:oMath>
      </m:oMathPara>
    </w:p>
    <w:p w14:paraId="4E597638" w14:textId="248D03B8" w:rsidR="00DF78A2" w:rsidRPr="005B2141" w:rsidRDefault="00DF78A2" w:rsidP="00DF78A2">
      <w:pPr>
        <w:rPr>
          <w:rFonts w:ascii="Cambria Math" w:eastAsiaTheme="minorEastAsia" w:hAnsi="Cambria Math"/>
          <w:spacing w:val="-2"/>
        </w:rPr>
      </w:pPr>
      <w:r w:rsidRPr="005B2141">
        <w:rPr>
          <w:rFonts w:ascii="Cambria Math" w:hAnsi="Cambria Math"/>
          <w:spacing w:val="-2"/>
        </w:rPr>
        <w:t>(Concretely, pre</w:t>
      </w:r>
      <w:r w:rsidRPr="005B2141">
        <w:rPr>
          <w:rFonts w:ascii="Cambria Math" w:hAnsi="Cambria Math"/>
          <w:spacing w:val="-2"/>
        </w:rPr>
        <w:noBreakHyphen/>
        <w:t xml:space="preserve">conjugate by </w:t>
      </w:r>
      <m:oMath>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1</m:t>
            </m:r>
            <m:r>
              <m:rPr>
                <m:sty m:val="p"/>
              </m:rPr>
              <w:rPr>
                <w:rFonts w:ascii="Cambria Math" w:hAnsi="Cambria Math"/>
                <w:spacing w:val="-2"/>
              </w:rPr>
              <m:t>/</m:t>
            </m:r>
            <m:r>
              <w:rPr>
                <w:rFonts w:ascii="Cambria Math" w:hAnsi="Cambria Math"/>
                <w:spacing w:val="-2"/>
              </w:rPr>
              <m:t>2</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r>
              <m:rPr>
                <m:sty m:val="p"/>
              </m:rPr>
              <w:rPr>
                <w:rFonts w:ascii="Cambria Math" w:hAnsi="Cambria Math"/>
                <w:spacing w:val="-2"/>
              </w:rPr>
              <m:t>/</m:t>
            </m:r>
            <m:r>
              <w:rPr>
                <w:rFonts w:ascii="Cambria Math" w:hAnsi="Cambria Math"/>
                <w:spacing w:val="-2"/>
              </w:rPr>
              <m:t>2</m:t>
            </m:r>
          </m:sup>
        </m:sSup>
      </m:oMath>
      <w:r w:rsidRPr="005B2141">
        <w:rPr>
          <w:rFonts w:ascii="Cambria Math" w:hAnsi="Cambria Math"/>
          <w:spacing w:val="-2"/>
        </w:rPr>
        <w:t xml:space="preserve">to pass to </w:t>
      </w:r>
      <m:oMath>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,dx</m:t>
        </m:r>
        <m:r>
          <m:rPr>
            <m:sty m:val="p"/>
          </m:rPr>
          <w:rPr>
            <w:rFonts w:ascii="Cambria Math" w:hAnsi="Cambria Math"/>
            <w:spacing w:val="-2"/>
          </w:rPr>
          <m:t>/</m:t>
        </m:r>
        <m:r>
          <w:rPr>
            <w:rFonts w:ascii="Cambria Math" w:hAnsi="Cambria Math"/>
            <w:spacing w:val="-2"/>
          </w:rPr>
          <m:t>x)</m:t>
        </m:r>
      </m:oMath>
      <w:r w:rsidRPr="005B2141">
        <w:rPr>
          <w:rFonts w:ascii="Cambria Math" w:hAnsi="Cambria Math"/>
          <w:spacing w:val="-2"/>
        </w:rPr>
        <w:t>, then apply Mellin–Plancherel.)</w:t>
      </w:r>
    </w:p>
    <w:p w14:paraId="591921BA" w14:textId="18CEE5E0" w:rsidR="00DF78A2" w:rsidRPr="005B2141" w:rsidRDefault="00DF78A2" w:rsidP="00DF78A2">
      <w:pPr>
        <w:rPr>
          <w:rFonts w:ascii="Cambria Math" w:hAnsi="Cambria Math"/>
          <w:i/>
          <w:iCs/>
          <w:spacing w:val="-2"/>
        </w:rPr>
      </w:pPr>
      <w:r w:rsidRPr="005B2141">
        <w:rPr>
          <w:rFonts w:ascii="Cambria Math" w:hAnsi="Cambria Math"/>
          <w:b/>
          <w:bCs/>
          <w:i/>
          <w:iCs/>
          <w:spacing w:val="-2"/>
        </w:rPr>
        <w:t>Why these normalizations.</w:t>
      </w:r>
      <w:r w:rsidRPr="005B2141">
        <w:rPr>
          <w:rFonts w:ascii="Cambria Math" w:hAnsi="Cambria Math"/>
          <w:i/>
          <w:iCs/>
          <w:spacing w:val="-2"/>
        </w:rPr>
        <w:t xml:space="preserve"> Weight </w:t>
      </w:r>
      <m:oMath>
        <m:sSup>
          <m:sSupPr>
            <m:ctrlPr>
              <w:rPr>
                <w:rFonts w:ascii="Cambria Math" w:hAnsi="Cambria Math"/>
                <w:i/>
                <w:iCs/>
                <w:spacing w:val="-2"/>
              </w:rPr>
            </m:ctrlPr>
          </m:sSupPr>
          <m:e>
            <m:r>
              <w:rPr>
                <w:rFonts w:ascii="Cambria Math" w:hAnsi="Cambria Math"/>
                <w:spacing w:val="-2"/>
              </w:rPr>
              <m:t>e</m:t>
            </m:r>
          </m:e>
          <m:sup>
            <m:r>
              <w:rPr>
                <w:rFonts w:ascii="Cambria Math" w:hAnsi="Cambria Math"/>
                <w:spacing w:val="-2"/>
              </w:rPr>
              <m:t>-x</m:t>
            </m:r>
          </m:sup>
        </m:sSup>
      </m:oMath>
      <w:r w:rsidRPr="005B2141">
        <w:rPr>
          <w:rFonts w:ascii="Cambria Math" w:hAnsi="Cambria Math"/>
          <w:i/>
          <w:iCs/>
          <w:spacing w:val="-2"/>
        </w:rPr>
        <w:t xml:space="preserve">gives integrability at </w:t>
      </w:r>
      <m:oMath>
        <m:r>
          <w:rPr>
            <w:rFonts w:ascii="Cambria Math" w:hAnsi="Cambria Math"/>
            <w:spacing w:val="-2"/>
          </w:rPr>
          <m:t>+∞</m:t>
        </m:r>
      </m:oMath>
      <w:r w:rsidRPr="005B2141">
        <w:rPr>
          <w:rFonts w:ascii="Cambria Math" w:hAnsi="Cambria Math"/>
          <w:i/>
          <w:iCs/>
          <w:spacing w:val="-2"/>
        </w:rPr>
        <w:t xml:space="preserve">and keeps the inversion Jacobian tidy in §2; the </w:t>
      </w:r>
      <m:oMath>
        <m:r>
          <w:rPr>
            <w:rFonts w:ascii="Cambria Math" w:hAnsi="Cambria Math"/>
            <w:spacing w:val="-2"/>
          </w:rPr>
          <m:t>1/2</m:t>
        </m:r>
      </m:oMath>
      <w:r w:rsidRPr="005B2141">
        <w:rPr>
          <w:rFonts w:ascii="Cambria Math" w:hAnsi="Cambria Math"/>
          <w:i/>
          <w:iCs/>
          <w:spacing w:val="-2"/>
        </w:rPr>
        <w:t>-shift aligns the spectral parameter with the critical line.</w:t>
      </w:r>
    </w:p>
    <w:p w14:paraId="342FBF2D" w14:textId="2972D17B" w:rsidR="00DF78A2" w:rsidRPr="005B2141" w:rsidRDefault="00DF78A2" w:rsidP="00DF78A2">
      <w:pPr>
        <w:rPr>
          <w:rFonts w:ascii="Cambria Math" w:hAnsi="Cambria Math"/>
          <w:spacing w:val="-2"/>
        </w:rPr>
      </w:pPr>
    </w:p>
    <w:p w14:paraId="2AA23EF9" w14:textId="77777777" w:rsidR="00A060BE" w:rsidRPr="005B2141" w:rsidRDefault="00A060BE" w:rsidP="00DF78A2">
      <w:pPr>
        <w:rPr>
          <w:rFonts w:ascii="Cambria Math" w:hAnsi="Cambria Math"/>
          <w:b/>
          <w:bCs/>
          <w:spacing w:val="-2"/>
        </w:rPr>
      </w:pPr>
    </w:p>
    <w:p w14:paraId="6E1B37EA" w14:textId="051C52D4" w:rsidR="00A060BE" w:rsidRPr="005B2141" w:rsidRDefault="00DF78A2" w:rsidP="00DF78A2">
      <w:pPr>
        <w:rPr>
          <w:rFonts w:ascii="Cambria Math" w:hAnsi="Cambria Math"/>
          <w:b/>
          <w:bCs/>
          <w:spacing w:val="-2"/>
        </w:rPr>
      </w:pPr>
      <w:r w:rsidRPr="005B2141">
        <w:rPr>
          <w:rFonts w:ascii="Cambria Math" w:hAnsi="Cambria Math"/>
          <w:b/>
          <w:bCs/>
          <w:spacing w:val="-2"/>
        </w:rPr>
        <w:lastRenderedPageBreak/>
        <w:t xml:space="preserve">Definition 1.3 (Admissible kernel). </w:t>
      </w:r>
    </w:p>
    <w:p w14:paraId="6D6656F1" w14:textId="77777777" w:rsidR="00A060BE" w:rsidRPr="005B2141" w:rsidRDefault="00DF78A2" w:rsidP="00DF78A2">
      <w:pPr>
        <w:rPr>
          <w:rFonts w:ascii="Cambria Math" w:eastAsiaTheme="minorEastAsia" w:hAnsi="Cambria Math"/>
          <w:spacing w:val="-2"/>
        </w:rPr>
      </w:pPr>
      <w:r w:rsidRPr="005B2141">
        <w:rPr>
          <w:rFonts w:ascii="Cambria Math" w:hAnsi="Cambria Math"/>
          <w:spacing w:val="-2"/>
        </w:rPr>
        <w:t>Fix an even, real, positive</w:t>
      </w:r>
      <w:r w:rsidRPr="005B2141">
        <w:rPr>
          <w:rFonts w:ascii="Cambria Math" w:hAnsi="Cambria Math"/>
          <w:spacing w:val="-2"/>
        </w:rPr>
        <w:noBreakHyphen/>
        <w:t xml:space="preserve">definite </w:t>
      </w:r>
      <m:oMath>
        <m:r>
          <w:rPr>
            <w:rFonts w:ascii="Cambria Math" w:hAnsi="Cambria Math"/>
            <w:spacing w:val="-2"/>
          </w:rPr>
          <m:t>κ∈</m:t>
        </m:r>
        <m:r>
          <m:rPr>
            <m:scr m:val="script"/>
          </m:rPr>
          <w:rPr>
            <w:rFonts w:ascii="Cambria Math" w:hAnsi="Cambria Math"/>
            <w:spacing w:val="-2"/>
          </w:rPr>
          <m:t>S(</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 xml:space="preserve">(Schwartz). Our canonical choice is the Gaussian </w:t>
      </w:r>
    </w:p>
    <w:p w14:paraId="5EC5BF4C" w14:textId="6348A2EB" w:rsidR="00A060BE" w:rsidRPr="005B2141" w:rsidRDefault="00DF78A2" w:rsidP="00A060BE">
      <w:pPr>
        <w:jc w:val="center"/>
        <w:rPr>
          <w:rFonts w:ascii="Cambria Math" w:hAnsi="Cambria Math"/>
          <w:spacing w:val="-2"/>
        </w:rPr>
      </w:pPr>
      <m:oMath>
        <m:r>
          <w:rPr>
            <w:rFonts w:ascii="Cambria Math" w:hAnsi="Cambria Math"/>
            <w:spacing w:val="-2"/>
          </w:rPr>
          <m:t>κ(u)=</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p>
              <m:sSupPr>
                <m:ctrlPr>
                  <w:rPr>
                    <w:rFonts w:ascii="Cambria Math" w:hAnsi="Cambria Math"/>
                    <w:spacing w:val="-2"/>
                  </w:rPr>
                </m:ctrlPr>
              </m:sSupPr>
              <m:e>
                <m:r>
                  <w:rPr>
                    <w:rFonts w:ascii="Cambria Math" w:hAnsi="Cambria Math"/>
                    <w:spacing w:val="-2"/>
                  </w:rPr>
                  <m:t>u</m:t>
                </m:r>
              </m:e>
              <m:sup>
                <m:r>
                  <w:rPr>
                    <w:rFonts w:ascii="Cambria Math" w:hAnsi="Cambria Math"/>
                    <w:spacing w:val="-2"/>
                  </w:rPr>
                  <m:t>2</m:t>
                </m:r>
              </m:sup>
            </m:sSup>
            <m:r>
              <m:rPr>
                <m:sty m:val="p"/>
              </m:rPr>
              <w:rPr>
                <w:rFonts w:ascii="Cambria Math" w:hAnsi="Cambria Math"/>
                <w:spacing w:val="-2"/>
              </w:rPr>
              <m:t>/</m:t>
            </m:r>
            <m:r>
              <w:rPr>
                <w:rFonts w:ascii="Cambria Math" w:hAnsi="Cambria Math"/>
                <w:spacing w:val="-2"/>
              </w:rPr>
              <m:t>2</m:t>
            </m:r>
          </m:sup>
        </m:sSup>
      </m:oMath>
      <w:r w:rsidRPr="005B2141">
        <w:rPr>
          <w:rFonts w:ascii="Cambria Math" w:hAnsi="Cambria Math"/>
          <w:spacing w:val="-2"/>
        </w:rPr>
        <w:t>.</w:t>
      </w:r>
    </w:p>
    <w:p w14:paraId="51CF1481" w14:textId="77777777" w:rsidR="00A060BE" w:rsidRPr="005B2141" w:rsidRDefault="00DF78A2" w:rsidP="00DF78A2">
      <w:pPr>
        <w:rPr>
          <w:rFonts w:ascii="Cambria Math" w:eastAsiaTheme="minorEastAsia" w:hAnsi="Cambria Math"/>
          <w:spacing w:val="-2"/>
        </w:rPr>
      </w:pPr>
      <w:r w:rsidRPr="005B2141">
        <w:rPr>
          <w:rFonts w:ascii="Cambria Math" w:hAnsi="Cambria Math"/>
          <w:spacing w:val="-2"/>
        </w:rPr>
        <w:t xml:space="preserve">Define the integral kernel </w:t>
      </w:r>
    </w:p>
    <w:p w14:paraId="444C88FB" w14:textId="77777777" w:rsidR="00A060BE" w:rsidRPr="005B2141" w:rsidRDefault="00000000" w:rsidP="00DF78A2">
      <w:pPr>
        <w:rPr>
          <w:rFonts w:ascii="Cambria Math" w:eastAsiaTheme="minorEastAsia" w:hAnsi="Cambria Math"/>
          <w:spacing w:val="-2"/>
        </w:rPr>
      </w:pPr>
      <m:oMathPara>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m:t>
          </m:r>
          <m:f>
            <m:fPr>
              <m:ctrlPr>
                <w:rPr>
                  <w:rFonts w:ascii="Cambria Math" w:hAnsi="Cambria Math"/>
                  <w:spacing w:val="-2"/>
                </w:rPr>
              </m:ctrlPr>
            </m:fPr>
            <m:num>
              <m:r>
                <w:rPr>
                  <w:rFonts w:ascii="Cambria Math" w:hAnsi="Cambria Math"/>
                  <w:spacing w:val="-2"/>
                </w:rPr>
                <m:t>1</m:t>
              </m:r>
            </m:num>
            <m:den>
              <m:rad>
                <m:radPr>
                  <m:degHide m:val="1"/>
                  <m:ctrlPr>
                    <w:rPr>
                      <w:rFonts w:ascii="Cambria Math" w:hAnsi="Cambria Math"/>
                      <w:spacing w:val="-2"/>
                    </w:rPr>
                  </m:ctrlPr>
                </m:radPr>
                <m:deg/>
                <m:e>
                  <m:r>
                    <w:rPr>
                      <w:rFonts w:ascii="Cambria Math" w:hAnsi="Cambria Math"/>
                      <w:spacing w:val="-2"/>
                    </w:rPr>
                    <m:t>xy</m:t>
                  </m:r>
                </m:e>
              </m:rad>
            </m:den>
          </m:f>
          <m:r>
            <m:rPr>
              <m:nor/>
            </m:rPr>
            <w:rPr>
              <w:rFonts w:ascii="Cambria Math" w:hAnsi="Cambria Math"/>
              <w:spacing w:val="-2"/>
            </w:rPr>
            <m:t> </m:t>
          </m:r>
          <m:r>
            <w:rPr>
              <w:rFonts w:ascii="Cambria Math" w:hAnsi="Cambria Math"/>
              <w:spacing w:val="-2"/>
            </w:rPr>
            <m:t>κ(</m:t>
          </m:r>
          <m:r>
            <m:rPr>
              <m:sty m:val="p"/>
            </m:rPr>
            <w:rPr>
              <w:rFonts w:ascii="Cambria Math" w:hAnsi="Cambria Math"/>
              <w:spacing w:val="-2"/>
            </w:rPr>
            <m:t>log</m:t>
          </m:r>
          <m:r>
            <w:rPr>
              <w:rFonts w:ascii="Cambria Math" w:hAnsi="Cambria Math"/>
              <w:spacing w:val="-2"/>
            </w:rPr>
            <m:t>⁡x-</m:t>
          </m:r>
          <m:r>
            <m:rPr>
              <m:sty m:val="p"/>
            </m:rPr>
            <w:rPr>
              <w:rFonts w:ascii="Cambria Math" w:hAnsi="Cambria Math"/>
              <w:spacing w:val="-2"/>
            </w:rPr>
            <m:t>log</m:t>
          </m:r>
          <m:r>
            <w:rPr>
              <w:rFonts w:ascii="Cambria Math" w:hAnsi="Cambria Math"/>
              <w:spacing w:val="-2"/>
            </w:rPr>
            <m:t>⁡y),x,y∈</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m:rPr>
              <m:sty m:val="p"/>
            </m:rPr>
            <w:rPr>
              <w:rFonts w:ascii="Cambria Math" w:hAnsi="Cambria Math"/>
              <w:spacing w:val="-2"/>
            </w:rPr>
            <m:t>.</m:t>
          </m:r>
        </m:oMath>
      </m:oMathPara>
    </w:p>
    <w:p w14:paraId="0FD9D9E5" w14:textId="77777777" w:rsidR="00A060BE" w:rsidRPr="005B2141" w:rsidRDefault="00DF78A2" w:rsidP="00DF78A2">
      <w:pPr>
        <w:rPr>
          <w:rFonts w:ascii="Cambria Math" w:hAnsi="Cambria Math"/>
          <w:b/>
          <w:bCs/>
          <w:spacing w:val="-2"/>
        </w:rPr>
      </w:pPr>
      <w:r w:rsidRPr="005B2141">
        <w:rPr>
          <w:rFonts w:ascii="Cambria Math" w:hAnsi="Cambria Math"/>
          <w:b/>
          <w:bCs/>
          <w:spacing w:val="-2"/>
        </w:rPr>
        <w:t xml:space="preserve">Definition 1.4 (Alpha operator). </w:t>
      </w:r>
    </w:p>
    <w:p w14:paraId="28AB1C04" w14:textId="77777777" w:rsidR="00A060BE" w:rsidRPr="005B2141" w:rsidRDefault="00DF78A2" w:rsidP="00DF78A2">
      <w:pPr>
        <w:rPr>
          <w:rFonts w:ascii="Cambria Math" w:eastAsiaTheme="minorEastAsia" w:hAnsi="Cambria Math"/>
          <w:spacing w:val="-2"/>
        </w:rPr>
      </w:pPr>
      <w:r w:rsidRPr="005B2141">
        <w:rPr>
          <w:rFonts w:ascii="Cambria Math" w:hAnsi="Cambria Math"/>
          <w:spacing w:val="-2"/>
        </w:rPr>
        <w:t xml:space="preserve">For </w:t>
      </w:r>
      <m:oMath>
        <m:r>
          <w:rPr>
            <w:rFonts w:ascii="Cambria Math" w:hAnsi="Cambria Math"/>
            <w:spacing w:val="-2"/>
          </w:rPr>
          <m:t>f∈</m:t>
        </m:r>
        <m:r>
          <m:rPr>
            <m:scr m:val="script"/>
          </m:rPr>
          <w:rPr>
            <w:rFonts w:ascii="Cambria Math" w:hAnsi="Cambria Math"/>
            <w:spacing w:val="-2"/>
          </w:rPr>
          <m:t>D</m:t>
        </m:r>
      </m:oMath>
      <w:r w:rsidRPr="005B2141">
        <w:rPr>
          <w:rFonts w:ascii="Cambria Math" w:hAnsi="Cambria Math"/>
          <w:spacing w:val="-2"/>
        </w:rPr>
        <w:t xml:space="preserve">, </w:t>
      </w:r>
    </w:p>
    <w:p w14:paraId="26C5FCB0" w14:textId="3E1AE40A" w:rsidR="00DF78A2" w:rsidRPr="005B2141" w:rsidRDefault="00DF78A2" w:rsidP="00DF78A2">
      <w:pPr>
        <w:rPr>
          <w:rFonts w:ascii="Cambria Math" w:hAnsi="Cambria Math"/>
          <w:spacing w:val="-2"/>
        </w:rPr>
      </w:pPr>
      <m:oMathPara>
        <m:oMath>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f)(x):=</m:t>
          </m:r>
          <m:nary>
            <m:naryPr>
              <m:limLoc m:val="subSup"/>
              <m:grow m:val="1"/>
              <m:ctrlPr>
                <w:rPr>
                  <w:rFonts w:ascii="Cambria Math" w:hAnsi="Cambria Math"/>
                  <w:spacing w:val="-2"/>
                </w:rPr>
              </m:ctrlPr>
            </m:naryPr>
            <m:sub>
              <m:r>
                <w:rPr>
                  <w:rFonts w:ascii="Cambria Math" w:hAnsi="Cambria Math"/>
                  <w:spacing w:val="-2"/>
                </w:rPr>
                <m:t>0</m:t>
              </m:r>
            </m:sub>
            <m:sup>
              <m:r>
                <m:rPr>
                  <m:sty m:val="p"/>
                </m:rPr>
                <w:rPr>
                  <w:rFonts w:ascii="Cambria Math" w:hAnsi="Cambria Math"/>
                  <w:spacing w:val="-2"/>
                </w:rPr>
                <m:t>∞</m:t>
              </m:r>
            </m:sup>
            <m:e/>
          </m:nary>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m:t>
          </m:r>
          <m:r>
            <m:rPr>
              <m:nor/>
            </m:rPr>
            <w:rPr>
              <w:rFonts w:ascii="Cambria Math" w:hAnsi="Cambria Math"/>
              <w:spacing w:val="-2"/>
            </w:rPr>
            <m:t> </m:t>
          </m:r>
          <m:r>
            <w:rPr>
              <w:rFonts w:ascii="Cambria Math" w:hAnsi="Cambria Math"/>
              <w:spacing w:val="-2"/>
            </w:rPr>
            <m:t>f(y)</m:t>
          </m:r>
          <m:r>
            <m:rPr>
              <m:nor/>
            </m:rPr>
            <w:rPr>
              <w:rFonts w:ascii="Cambria Math" w:hAnsi="Cambria Math"/>
              <w:spacing w:val="-2"/>
            </w:rPr>
            <m:t> </m:t>
          </m:r>
          <m:r>
            <w:rPr>
              <w:rFonts w:ascii="Cambria Math" w:hAnsi="Cambria Math"/>
              <w:spacing w:val="-2"/>
            </w:rPr>
            <m:t>dy</m:t>
          </m:r>
          <m:r>
            <m:rPr>
              <m:sty m:val="p"/>
            </m:rPr>
            <w:rPr>
              <w:rFonts w:ascii="Cambria Math" w:hAnsi="Cambria Math"/>
              <w:spacing w:val="-2"/>
            </w:rPr>
            <m:t>.</m:t>
          </m:r>
        </m:oMath>
      </m:oMathPara>
    </w:p>
    <w:p w14:paraId="22C0160E" w14:textId="77777777" w:rsidR="00A060BE" w:rsidRPr="005B2141" w:rsidRDefault="00A060BE" w:rsidP="00DF78A2">
      <w:pPr>
        <w:rPr>
          <w:rFonts w:ascii="Cambria Math" w:hAnsi="Cambria Math"/>
          <w:spacing w:val="-2"/>
        </w:rPr>
      </w:pPr>
    </w:p>
    <w:p w14:paraId="6E9C1881" w14:textId="77777777" w:rsidR="00A060BE" w:rsidRPr="005B2141" w:rsidRDefault="00DF78A2" w:rsidP="00DF78A2">
      <w:pPr>
        <w:rPr>
          <w:rFonts w:ascii="Cambria Math" w:hAnsi="Cambria Math"/>
          <w:b/>
          <w:bCs/>
          <w:spacing w:val="-2"/>
        </w:rPr>
      </w:pPr>
      <w:r w:rsidRPr="005B2141">
        <w:rPr>
          <w:rFonts w:ascii="Cambria Math" w:hAnsi="Cambria Math"/>
          <w:b/>
          <w:bCs/>
          <w:spacing w:val="-2"/>
        </w:rPr>
        <w:t xml:space="preserve">Lemma 1.5 (Symmetry). </w:t>
      </w:r>
    </w:p>
    <w:p w14:paraId="147BAF87" w14:textId="0351A7B9" w:rsidR="00DF78A2" w:rsidRPr="005B2141" w:rsidRDefault="00DF78A2" w:rsidP="00DF78A2">
      <w:pPr>
        <w:rPr>
          <w:rFonts w:ascii="Cambria Math" w:hAnsi="Cambria Math"/>
          <w:spacing w:val="-2"/>
        </w:rPr>
      </w:pPr>
      <w:r w:rsidRPr="005B2141">
        <w:rPr>
          <w:rFonts w:ascii="Cambria Math" w:hAnsi="Cambria Math"/>
          <w:spacing w:val="-2"/>
        </w:rPr>
        <w:t xml:space="preserve">If </w:t>
      </w:r>
      <m:oMath>
        <m:r>
          <w:rPr>
            <w:rFonts w:ascii="Cambria Math" w:hAnsi="Cambria Math"/>
            <w:spacing w:val="-2"/>
          </w:rPr>
          <m:t>κ</m:t>
        </m:r>
      </m:oMath>
      <w:r w:rsidRPr="005B2141">
        <w:rPr>
          <w:rFonts w:ascii="Cambria Math" w:hAnsi="Cambria Math"/>
          <w:spacing w:val="-2"/>
        </w:rPr>
        <w:t xml:space="preserve">is even and real, then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is symmetric on </w:t>
      </w:r>
      <m:oMath>
        <m:r>
          <m:rPr>
            <m:scr m:val="script"/>
          </m:rPr>
          <w:rPr>
            <w:rFonts w:ascii="Cambria Math" w:hAnsi="Cambria Math"/>
            <w:spacing w:val="-2"/>
          </w:rPr>
          <m:t>D</m:t>
        </m:r>
      </m:oMath>
      <w:r w:rsidRPr="005B2141">
        <w:rPr>
          <w:rFonts w:ascii="Cambria Math" w:hAnsi="Cambria Math"/>
          <w:spacing w:val="-2"/>
        </w:rPr>
        <w:t xml:space="preserve">with respect to </w:t>
      </w:r>
      <m:oMath>
        <m:r>
          <w:rPr>
            <w:rFonts w:ascii="Cambria Math" w:hAnsi="Cambria Math"/>
            <w:spacing w:val="-2"/>
          </w:rPr>
          <m:t>⟨⋅,⋅⟩</m:t>
        </m:r>
      </m:oMath>
      <w:r w:rsidRPr="005B2141">
        <w:rPr>
          <w:rFonts w:ascii="Cambria Math" w:hAnsi="Cambria Math"/>
          <w:spacing w:val="-2"/>
        </w:rPr>
        <w:t>.</w:t>
      </w:r>
    </w:p>
    <w:p w14:paraId="10FE355B" w14:textId="77777777" w:rsidR="00A060BE" w:rsidRPr="005B2141" w:rsidRDefault="00A060BE" w:rsidP="00DF78A2">
      <w:pPr>
        <w:rPr>
          <w:rFonts w:ascii="Cambria Math" w:hAnsi="Cambria Math"/>
          <w:spacing w:val="-2"/>
        </w:rPr>
      </w:pPr>
    </w:p>
    <w:p w14:paraId="3F76FC14" w14:textId="77777777" w:rsidR="00A060BE" w:rsidRPr="005B2141" w:rsidRDefault="00DF78A2" w:rsidP="00DF78A2">
      <w:pPr>
        <w:rPr>
          <w:rFonts w:ascii="Cambria Math" w:hAnsi="Cambria Math"/>
          <w:b/>
          <w:bCs/>
          <w:spacing w:val="-2"/>
        </w:rPr>
      </w:pPr>
      <w:r w:rsidRPr="005B2141">
        <w:rPr>
          <w:rFonts w:ascii="Cambria Math" w:hAnsi="Cambria Math"/>
          <w:b/>
          <w:bCs/>
          <w:spacing w:val="-2"/>
        </w:rPr>
        <w:t xml:space="preserve">Proposition 1.6 (Hilbert–Schmidt &amp; compact resolvent). </w:t>
      </w:r>
    </w:p>
    <w:p w14:paraId="78082AEE" w14:textId="77777777" w:rsidR="00A060BE" w:rsidRPr="005B2141" w:rsidRDefault="00DF78A2" w:rsidP="00DF78A2">
      <w:pPr>
        <w:rPr>
          <w:rFonts w:ascii="Cambria Math" w:eastAsiaTheme="minorEastAsia" w:hAnsi="Cambria Math"/>
          <w:spacing w:val="-2"/>
        </w:rPr>
      </w:pPr>
      <w:r w:rsidRPr="005B2141">
        <w:rPr>
          <w:rFonts w:ascii="Cambria Math" w:hAnsi="Cambria Math"/>
          <w:spacing w:val="-2"/>
        </w:rPr>
        <w:t xml:space="preserve">If </w:t>
      </w:r>
      <m:oMath>
        <m:r>
          <w:rPr>
            <w:rFonts w:ascii="Cambria Math" w:hAnsi="Cambria Math"/>
            <w:spacing w:val="-2"/>
          </w:rPr>
          <m:t>κ∈</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 xml:space="preserve">(e.g., Gaussian), then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extends to a Hilbert–Schmidt operator on </w:t>
      </w:r>
      <m:oMath>
        <m:r>
          <m:rPr>
            <m:scr m:val="script"/>
          </m:rPr>
          <w:rPr>
            <w:rFonts w:ascii="Cambria Math" w:hAnsi="Cambria Math"/>
            <w:spacing w:val="-2"/>
          </w:rPr>
          <m:t>H</m:t>
        </m:r>
      </m:oMath>
      <w:r w:rsidRPr="005B2141">
        <w:rPr>
          <w:rFonts w:ascii="Cambria Math" w:hAnsi="Cambria Math"/>
          <w:spacing w:val="-2"/>
        </w:rPr>
        <w:t xml:space="preserve">. In particular its closure (still denoted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 is compact and has purely discrete spectrum </w:t>
      </w:r>
    </w:p>
    <w:p w14:paraId="6558EFAB" w14:textId="77777777" w:rsidR="00A060BE" w:rsidRPr="005B2141" w:rsidRDefault="00DF78A2" w:rsidP="00DF78A2">
      <w:pPr>
        <w:rPr>
          <w:rFonts w:ascii="Cambria Math" w:eastAsiaTheme="minorEastAsia" w:hAnsi="Cambria Math"/>
          <w:spacing w:val="-2"/>
        </w:rPr>
      </w:pPr>
      <m:oMathPara>
        <m:oMath>
          <m:r>
            <w:rPr>
              <w:rFonts w:ascii="Cambria Math" w:hAnsi="Cambria Math"/>
              <w:spacing w:val="-2"/>
            </w:rPr>
            <m:t>σ(</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sSub>
            <m:sSubPr>
              <m:ctrlPr>
                <w:rPr>
                  <w:rFonts w:ascii="Cambria Math" w:hAnsi="Cambria Math"/>
                  <w:spacing w:val="-2"/>
                </w:rPr>
              </m:ctrlPr>
            </m:sSubPr>
            <m:e>
              <m:r>
                <w:rPr>
                  <w:rFonts w:ascii="Cambria Math" w:hAnsi="Cambria Math"/>
                  <w:spacing w:val="-2"/>
                </w:rPr>
                <m:t>μ</m:t>
              </m:r>
            </m:e>
            <m:sub>
              <m:r>
                <w:rPr>
                  <w:rFonts w:ascii="Cambria Math" w:hAnsi="Cambria Math"/>
                  <w:spacing w:val="-2"/>
                </w:rPr>
                <m:t>n</m:t>
              </m:r>
            </m:sub>
          </m:sSub>
          <m:sSub>
            <m:sSubPr>
              <m:ctrlPr>
                <w:rPr>
                  <w:rFonts w:ascii="Cambria Math" w:hAnsi="Cambria Math"/>
                  <w:spacing w:val="-2"/>
                </w:rPr>
              </m:ctrlPr>
            </m:sSubPr>
            <m:e>
              <m:r>
                <w:rPr>
                  <w:rFonts w:ascii="Cambria Math" w:hAnsi="Cambria Math"/>
                  <w:spacing w:val="-2"/>
                </w:rPr>
                <m:t>}</m:t>
              </m:r>
            </m:e>
            <m:sub>
              <m:r>
                <w:rPr>
                  <w:rFonts w:ascii="Cambria Math" w:hAnsi="Cambria Math"/>
                  <w:spacing w:val="-2"/>
                </w:rPr>
                <m:t>n≥1</m:t>
              </m:r>
            </m:sub>
          </m:sSub>
          <m:r>
            <w:rPr>
              <w:rFonts w:ascii="Cambria Math" w:hAnsi="Cambria Math"/>
              <w:spacing w:val="-2"/>
            </w:rPr>
            <m:t>⊂(0,</m:t>
          </m:r>
          <m:r>
            <m:rPr>
              <m:sty m:val="p"/>
            </m:rPr>
            <w:rPr>
              <w:rFonts w:ascii="Cambria Math" w:hAnsi="Cambria Math"/>
              <w:spacing w:val="-2"/>
            </w:rPr>
            <m:t>∞</m:t>
          </m:r>
          <m:r>
            <w:rPr>
              <w:rFonts w:ascii="Cambria Math" w:hAnsi="Cambria Math"/>
              <w:spacing w:val="-2"/>
            </w:rPr>
            <m:t>)</m:t>
          </m:r>
        </m:oMath>
      </m:oMathPara>
    </w:p>
    <w:p w14:paraId="68097B5F" w14:textId="7147AA30" w:rsidR="00DF78A2" w:rsidRPr="005B2141" w:rsidRDefault="00DF78A2" w:rsidP="00DF78A2">
      <w:pPr>
        <w:rPr>
          <w:rFonts w:ascii="Cambria Math" w:eastAsiaTheme="minorEastAsia" w:hAnsi="Cambria Math"/>
          <w:spacing w:val="-2"/>
        </w:rPr>
      </w:pPr>
      <w:r w:rsidRPr="005B2141">
        <w:rPr>
          <w:rFonts w:ascii="Cambria Math" w:hAnsi="Cambria Math"/>
          <w:spacing w:val="-2"/>
        </w:rPr>
        <w:t>accumulating only at 0.</w:t>
      </w:r>
    </w:p>
    <w:p w14:paraId="3B59C02D" w14:textId="77777777" w:rsidR="00A060BE" w:rsidRPr="005B2141" w:rsidRDefault="00A060BE" w:rsidP="00DF78A2">
      <w:pPr>
        <w:rPr>
          <w:rFonts w:ascii="Cambria Math" w:hAnsi="Cambria Math"/>
          <w:spacing w:val="-2"/>
        </w:rPr>
      </w:pPr>
    </w:p>
    <w:p w14:paraId="75C63D6F" w14:textId="77777777" w:rsidR="00A060BE" w:rsidRPr="005B2141" w:rsidRDefault="00DF78A2" w:rsidP="00DF78A2">
      <w:pPr>
        <w:rPr>
          <w:rFonts w:ascii="Cambria Math" w:hAnsi="Cambria Math"/>
          <w:b/>
          <w:bCs/>
          <w:spacing w:val="-2"/>
        </w:rPr>
      </w:pPr>
      <w:r w:rsidRPr="005B2141">
        <w:rPr>
          <w:rFonts w:ascii="Cambria Math" w:hAnsi="Cambria Math"/>
          <w:b/>
          <w:bCs/>
          <w:spacing w:val="-2"/>
        </w:rPr>
        <w:t>Lemma 1.7 (Essential self</w:t>
      </w:r>
      <w:r w:rsidRPr="005B2141">
        <w:rPr>
          <w:rFonts w:ascii="Cambria Math" w:hAnsi="Cambria Math"/>
          <w:b/>
          <w:bCs/>
          <w:spacing w:val="-2"/>
        </w:rPr>
        <w:noBreakHyphen/>
        <w:t xml:space="preserve">adjointness). </w:t>
      </w:r>
    </w:p>
    <w:p w14:paraId="4ECEE798" w14:textId="7D2E56D6" w:rsidR="00DF78A2" w:rsidRPr="005B2141" w:rsidRDefault="00DF78A2" w:rsidP="00DF78A2">
      <w:pPr>
        <w:rPr>
          <w:rFonts w:ascii="Cambria Math" w:hAnsi="Cambria Math"/>
          <w:spacing w:val="-2"/>
        </w:rPr>
      </w:pPr>
      <w:r w:rsidRPr="005B2141">
        <w:rPr>
          <w:rFonts w:ascii="Cambria Math" w:hAnsi="Cambria Math"/>
          <w:spacing w:val="-2"/>
        </w:rPr>
        <w:t xml:space="preserve">If, in addition, </w:t>
      </w:r>
      <m:oMath>
        <m:r>
          <w:rPr>
            <w:rFonts w:ascii="Cambria Math" w:hAnsi="Cambria Math"/>
            <w:spacing w:val="-2"/>
          </w:rPr>
          <m:t>κ</m:t>
        </m:r>
      </m:oMath>
      <w:r w:rsidRPr="005B2141">
        <w:rPr>
          <w:rFonts w:ascii="Cambria Math" w:hAnsi="Cambria Math"/>
          <w:spacing w:val="-2"/>
        </w:rPr>
        <w:t>is positive</w:t>
      </w:r>
      <w:r w:rsidRPr="005B2141">
        <w:rPr>
          <w:rFonts w:ascii="Cambria Math" w:hAnsi="Cambria Math"/>
          <w:spacing w:val="-2"/>
        </w:rPr>
        <w:noBreakHyphen/>
        <w:t xml:space="preserve">definite and Schwartz, then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is essentially self</w:t>
      </w:r>
      <w:r w:rsidRPr="005B2141">
        <w:rPr>
          <w:rFonts w:ascii="Cambria Math" w:hAnsi="Cambria Math"/>
          <w:spacing w:val="-2"/>
        </w:rPr>
        <w:noBreakHyphen/>
        <w:t xml:space="preserve">adjoint on </w:t>
      </w:r>
      <m:oMath>
        <m:r>
          <m:rPr>
            <m:scr m:val="script"/>
          </m:rPr>
          <w:rPr>
            <w:rFonts w:ascii="Cambria Math" w:hAnsi="Cambria Math"/>
            <w:spacing w:val="-2"/>
          </w:rPr>
          <m:t>D</m:t>
        </m:r>
      </m:oMath>
      <w:r w:rsidRPr="005B2141">
        <w:rPr>
          <w:rFonts w:ascii="Cambria Math" w:hAnsi="Cambria Math"/>
          <w:spacing w:val="-2"/>
        </w:rPr>
        <w:t>. (Proof by closed, lower</w:t>
      </w:r>
      <w:r w:rsidRPr="005B2141">
        <w:rPr>
          <w:rFonts w:ascii="Cambria Math" w:hAnsi="Cambria Math"/>
          <w:spacing w:val="-2"/>
        </w:rPr>
        <w:noBreakHyphen/>
        <w:t>bounded quadratic form and Friedrichs extension; uniqueness by positivity.)</w:t>
      </w:r>
    </w:p>
    <w:p w14:paraId="41BC8F04" w14:textId="77777777" w:rsidR="00A060BE" w:rsidRPr="005B2141" w:rsidRDefault="00A060BE" w:rsidP="00DF78A2">
      <w:pPr>
        <w:rPr>
          <w:rFonts w:ascii="Cambria Math" w:hAnsi="Cambria Math"/>
          <w:spacing w:val="-2"/>
        </w:rPr>
      </w:pPr>
    </w:p>
    <w:p w14:paraId="312CD0F7" w14:textId="1F59591E" w:rsidR="00A060BE" w:rsidRPr="005B2141" w:rsidRDefault="00DF78A2" w:rsidP="00DF78A2">
      <w:pPr>
        <w:rPr>
          <w:rFonts w:ascii="Cambria Math" w:hAnsi="Cambria Math"/>
          <w:b/>
          <w:bCs/>
          <w:spacing w:val="-2"/>
        </w:rPr>
      </w:pPr>
      <w:r w:rsidRPr="005B2141">
        <w:rPr>
          <w:rFonts w:ascii="Cambria Math" w:hAnsi="Cambria Math"/>
          <w:b/>
          <w:bCs/>
          <w:spacing w:val="-2"/>
        </w:rPr>
        <w:t>Proposition 1.8 (Trace</w:t>
      </w:r>
      <w:r w:rsidRPr="005B2141">
        <w:rPr>
          <w:rFonts w:ascii="Cambria Math" w:hAnsi="Cambria Math"/>
          <w:b/>
          <w:bCs/>
          <w:spacing w:val="-2"/>
        </w:rPr>
        <w:noBreakHyphen/>
        <w:t xml:space="preserve">class heat semigroup). </w:t>
      </w:r>
    </w:p>
    <w:p w14:paraId="72978443" w14:textId="512FC887" w:rsidR="00DF78A2" w:rsidRPr="005B2141" w:rsidRDefault="00DF78A2" w:rsidP="00DF78A2">
      <w:pPr>
        <w:rPr>
          <w:rFonts w:ascii="Cambria Math" w:hAnsi="Cambria Math"/>
          <w:spacing w:val="-2"/>
        </w:rPr>
      </w:pPr>
      <w:r w:rsidRPr="005B2141">
        <w:rPr>
          <w:rFonts w:ascii="Cambria Math" w:hAnsi="Cambria Math"/>
          <w:spacing w:val="-2"/>
        </w:rPr>
        <w:t xml:space="preserve">For each </w:t>
      </w:r>
      <m:oMath>
        <m:r>
          <w:rPr>
            <w:rFonts w:ascii="Cambria Math" w:hAnsi="Cambria Math"/>
            <w:spacing w:val="-2"/>
          </w:rPr>
          <m:t>t&gt;0</m:t>
        </m:r>
      </m:oMath>
      <w:r w:rsidRPr="005B2141">
        <w:rPr>
          <w:rFonts w:ascii="Cambria Math" w:hAnsi="Cambria Math"/>
          <w:spacing w:val="-2"/>
        </w:rPr>
        <w:t xml:space="preserve">, the semigroup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oMath>
      <w:r w:rsidRPr="005B2141">
        <w:rPr>
          <w:rFonts w:ascii="Cambria Math" w:hAnsi="Cambria Math"/>
          <w:spacing w:val="-2"/>
        </w:rPr>
        <w:t>exists and is trace</w:t>
      </w:r>
      <w:r w:rsidRPr="005B2141">
        <w:rPr>
          <w:rFonts w:ascii="Cambria Math" w:hAnsi="Cambria Math"/>
          <w:spacing w:val="-2"/>
        </w:rPr>
        <w:noBreakHyphen/>
        <w:t xml:space="preserve">class on </w:t>
      </w:r>
      <m:oMath>
        <m:r>
          <m:rPr>
            <m:scr m:val="script"/>
          </m:rPr>
          <w:rPr>
            <w:rFonts w:ascii="Cambria Math" w:hAnsi="Cambria Math"/>
            <w:spacing w:val="-2"/>
          </w:rPr>
          <m:t>H</m:t>
        </m:r>
      </m:oMath>
      <w:r w:rsidRPr="005B2141">
        <w:rPr>
          <w:rFonts w:ascii="Cambria Math" w:hAnsi="Cambria Math"/>
          <w:spacing w:val="-2"/>
        </w:rPr>
        <w:t xml:space="preserve">. Moreover there are Gaussian bounds for its integral kernel in the </w:t>
      </w:r>
      <m:oMath>
        <m:func>
          <m:funcPr>
            <m:ctrlPr>
              <w:rPr>
                <w:rFonts w:ascii="Cambria Math" w:hAnsi="Cambria Math"/>
                <w:spacing w:val="-2"/>
              </w:rPr>
            </m:ctrlPr>
          </m:funcPr>
          <m:fName>
            <m:r>
              <m:rPr>
                <m:sty m:val="p"/>
              </m:rPr>
              <w:rPr>
                <w:rFonts w:ascii="Cambria Math" w:hAnsi="Cambria Math"/>
                <w:spacing w:val="-2"/>
              </w:rPr>
              <m:t>log</m:t>
            </m:r>
          </m:fName>
          <m:e>
            <m:r>
              <w:rPr>
                <w:rFonts w:ascii="Cambria Math" w:hAnsi="Cambria Math"/>
                <w:spacing w:val="-2"/>
              </w:rPr>
              <m:t>x</m:t>
            </m:r>
          </m:e>
        </m:func>
      </m:oMath>
      <w:r w:rsidRPr="005B2141">
        <w:rPr>
          <w:rFonts w:ascii="Cambria Math" w:hAnsi="Cambria Math"/>
          <w:spacing w:val="-2"/>
        </w:rPr>
        <w:t>variable and a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asymptotic expansion used in §5 (H2).</w:t>
      </w:r>
    </w:p>
    <w:p w14:paraId="737AE818" w14:textId="77777777" w:rsidR="00A060BE" w:rsidRPr="005B2141" w:rsidRDefault="00A060BE" w:rsidP="00DF78A2">
      <w:pPr>
        <w:rPr>
          <w:rFonts w:ascii="Cambria Math" w:hAnsi="Cambria Math"/>
          <w:spacing w:val="-2"/>
        </w:rPr>
      </w:pPr>
    </w:p>
    <w:p w14:paraId="15F18A79" w14:textId="77777777" w:rsidR="00A060BE" w:rsidRPr="005B2141" w:rsidRDefault="00A060BE" w:rsidP="00DF78A2">
      <w:pPr>
        <w:rPr>
          <w:rFonts w:ascii="Cambria Math" w:hAnsi="Cambria Math"/>
          <w:spacing w:val="-2"/>
        </w:rPr>
      </w:pPr>
    </w:p>
    <w:p w14:paraId="0C3F9175" w14:textId="77777777" w:rsidR="00A060BE" w:rsidRPr="005B2141" w:rsidRDefault="00A060BE" w:rsidP="00DF78A2">
      <w:pPr>
        <w:rPr>
          <w:rFonts w:ascii="Cambria Math" w:hAnsi="Cambria Math"/>
          <w:spacing w:val="-2"/>
        </w:rPr>
      </w:pPr>
    </w:p>
    <w:p w14:paraId="65CF23A7" w14:textId="6E59F602" w:rsidR="00A060BE" w:rsidRPr="005B2141" w:rsidRDefault="00DF78A2" w:rsidP="00DF78A2">
      <w:pPr>
        <w:rPr>
          <w:rFonts w:ascii="Cambria Math" w:eastAsiaTheme="minorEastAsia" w:hAnsi="Cambria Math"/>
          <w:spacing w:val="-2"/>
        </w:rPr>
      </w:pPr>
      <w:r w:rsidRPr="005B2141">
        <w:rPr>
          <w:rFonts w:ascii="Cambria Math" w:hAnsi="Cambria Math"/>
          <w:spacing w:val="-2"/>
        </w:rPr>
        <w:lastRenderedPageBreak/>
        <w:t xml:space="preserve">Worked example. With </w:t>
      </w:r>
    </w:p>
    <w:p w14:paraId="2D13B4CA" w14:textId="680B6759" w:rsidR="00A060BE" w:rsidRPr="005B2141" w:rsidRDefault="00DF78A2" w:rsidP="00A060BE">
      <w:pPr>
        <w:jc w:val="center"/>
        <w:rPr>
          <w:rFonts w:ascii="Cambria Math" w:hAnsi="Cambria Math"/>
          <w:spacing w:val="-2"/>
        </w:rPr>
      </w:pPr>
      <m:oMath>
        <m:r>
          <w:rPr>
            <w:rFonts w:ascii="Cambria Math" w:hAnsi="Cambria Math"/>
            <w:spacing w:val="-2"/>
          </w:rPr>
          <m:t>κ(u)=</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p>
              <m:sSupPr>
                <m:ctrlPr>
                  <w:rPr>
                    <w:rFonts w:ascii="Cambria Math" w:hAnsi="Cambria Math"/>
                    <w:spacing w:val="-2"/>
                  </w:rPr>
                </m:ctrlPr>
              </m:sSupPr>
              <m:e>
                <m:r>
                  <w:rPr>
                    <w:rFonts w:ascii="Cambria Math" w:hAnsi="Cambria Math"/>
                    <w:spacing w:val="-2"/>
                  </w:rPr>
                  <m:t>u</m:t>
                </m:r>
              </m:e>
              <m:sup>
                <m:r>
                  <w:rPr>
                    <w:rFonts w:ascii="Cambria Math" w:hAnsi="Cambria Math"/>
                    <w:spacing w:val="-2"/>
                  </w:rPr>
                  <m:t>2</m:t>
                </m:r>
              </m:sup>
            </m:sSup>
            <m:r>
              <m:rPr>
                <m:sty m:val="p"/>
              </m:rPr>
              <w:rPr>
                <w:rFonts w:ascii="Cambria Math" w:hAnsi="Cambria Math"/>
                <w:spacing w:val="-2"/>
              </w:rPr>
              <m:t>/</m:t>
            </m:r>
            <m:r>
              <w:rPr>
                <w:rFonts w:ascii="Cambria Math" w:hAnsi="Cambria Math"/>
                <w:spacing w:val="-2"/>
              </w:rPr>
              <m:t>2</m:t>
            </m:r>
          </m:sup>
        </m:sSup>
      </m:oMath>
      <w:r w:rsidRPr="005B2141">
        <w:rPr>
          <w:rFonts w:ascii="Cambria Math" w:hAnsi="Cambria Math"/>
          <w:spacing w:val="-2"/>
        </w:rPr>
        <w:t xml:space="preserve">, </w:t>
      </w:r>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(x,y)=(xy</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-1</m:t>
            </m:r>
            <m:r>
              <m:rPr>
                <m:sty m:val="p"/>
              </m:rPr>
              <w:rPr>
                <w:rFonts w:ascii="Cambria Math" w:hAnsi="Cambria Math"/>
                <w:spacing w:val="-2"/>
              </w:rPr>
              <m:t>/</m:t>
            </m:r>
            <m:r>
              <w:rPr>
                <w:rFonts w:ascii="Cambria Math" w:hAnsi="Cambria Math"/>
                <w:spacing w:val="-2"/>
              </w:rPr>
              <m:t>2</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m:t>
            </m:r>
            <m:r>
              <m:rPr>
                <m:sty m:val="p"/>
              </m:rPr>
              <w:rPr>
                <w:rFonts w:ascii="Cambria Math" w:hAnsi="Cambria Math"/>
                <w:spacing w:val="-2"/>
              </w:rPr>
              <m:t>log</m:t>
            </m:r>
            <m:r>
              <w:rPr>
                <w:rFonts w:ascii="Cambria Math" w:hAnsi="Cambria Math"/>
                <w:spacing w:val="-2"/>
              </w:rPr>
              <m:t>⁡x-</m:t>
            </m:r>
            <m:r>
              <m:rPr>
                <m:sty m:val="p"/>
              </m:rPr>
              <w:rPr>
                <w:rFonts w:ascii="Cambria Math" w:hAnsi="Cambria Math"/>
                <w:spacing w:val="-2"/>
              </w:rPr>
              <m:t>log</m:t>
            </m:r>
            <m:r>
              <w:rPr>
                <w:rFonts w:ascii="Cambria Math" w:hAnsi="Cambria Math"/>
                <w:spacing w:val="-2"/>
              </w:rPr>
              <m:t>⁡y</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2</m:t>
                </m:r>
              </m:sup>
            </m:sSup>
          </m:sup>
        </m:sSup>
      </m:oMath>
      <w:r w:rsidRPr="005B2141">
        <w:rPr>
          <w:rFonts w:ascii="Cambria Math" w:hAnsi="Cambria Math"/>
          <w:spacing w:val="-2"/>
        </w:rPr>
        <w:t>.</w:t>
      </w:r>
    </w:p>
    <w:p w14:paraId="39B9FA92" w14:textId="7DBBEA2D" w:rsidR="00DF78A2" w:rsidRPr="005B2141" w:rsidRDefault="00DF78A2" w:rsidP="00DF78A2">
      <w:pPr>
        <w:rPr>
          <w:rFonts w:ascii="Cambria Math" w:hAnsi="Cambria Math"/>
          <w:spacing w:val="-2"/>
        </w:rPr>
      </w:pPr>
      <w:r w:rsidRPr="005B2141">
        <w:rPr>
          <w:rFonts w:ascii="Cambria Math" w:hAnsi="Cambria Math"/>
          <w:spacing w:val="-2"/>
        </w:rPr>
        <w:t xml:space="preserve">Lemmas 1.5, 1.7 and Propositions 1.6, 1.8 hold;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is positive, compact, and generates a trace</w:t>
      </w:r>
      <w:r w:rsidRPr="005B2141">
        <w:rPr>
          <w:rFonts w:ascii="Cambria Math" w:hAnsi="Cambria Math"/>
          <w:spacing w:val="-2"/>
        </w:rPr>
        <w:noBreakHyphen/>
        <w:t>class heat semigroup.</w:t>
      </w:r>
    </w:p>
    <w:p w14:paraId="675B1683" w14:textId="77777777" w:rsidR="00220898" w:rsidRPr="005B2141" w:rsidRDefault="00220898" w:rsidP="00220898">
      <w:pPr>
        <w:rPr>
          <w:rFonts w:ascii="Cambria Math" w:hAnsi="Cambria Math"/>
          <w:b/>
          <w:bCs/>
          <w:spacing w:val="-2"/>
        </w:rPr>
      </w:pPr>
    </w:p>
    <w:p w14:paraId="0DC721B2" w14:textId="77777777" w:rsidR="00A060BE" w:rsidRPr="005B2141" w:rsidRDefault="00A060BE" w:rsidP="00567BC4">
      <w:pPr>
        <w:pStyle w:val="Heading3"/>
        <w:rPr>
          <w:rFonts w:ascii="Cambria Math" w:hAnsi="Cambria Math"/>
          <w:color w:val="auto"/>
        </w:rPr>
      </w:pPr>
      <w:bookmarkStart w:id="22" w:name="_Toc214020290"/>
      <w:r w:rsidRPr="005B2141">
        <w:rPr>
          <w:rFonts w:ascii="Cambria Math" w:hAnsi="Cambria Math"/>
          <w:color w:val="auto"/>
        </w:rPr>
        <w:t>Mellin diagonalization cue</w:t>
      </w:r>
      <w:bookmarkEnd w:id="22"/>
    </w:p>
    <w:p w14:paraId="7996AE3D" w14:textId="77777777" w:rsidR="00A060BE" w:rsidRPr="005B2141" w:rsidRDefault="00A060BE" w:rsidP="00A060BE">
      <w:pPr>
        <w:rPr>
          <w:rFonts w:ascii="Cambria Math" w:hAnsi="Cambria Math"/>
          <w:b/>
          <w:bCs/>
          <w:spacing w:val="-2"/>
        </w:rPr>
      </w:pPr>
      <w:r w:rsidRPr="005B2141">
        <w:rPr>
          <w:rFonts w:ascii="Cambria Math" w:hAnsi="Cambria Math"/>
          <w:b/>
          <w:bCs/>
          <w:spacing w:val="-2"/>
        </w:rPr>
        <w:t xml:space="preserve">Lemma 1.9 (Convolution model). </w:t>
      </w:r>
    </w:p>
    <w:p w14:paraId="444247F2" w14:textId="7D547EDF" w:rsidR="00A060BE" w:rsidRPr="005B2141" w:rsidRDefault="00A060BE" w:rsidP="00A060BE">
      <w:pPr>
        <w:rPr>
          <w:rFonts w:ascii="Cambria Math" w:eastAsiaTheme="minorEastAsia" w:hAnsi="Cambria Math"/>
          <w:spacing w:val="-2"/>
        </w:rPr>
      </w:pPr>
      <w:r w:rsidRPr="005B2141">
        <w:rPr>
          <w:rFonts w:ascii="Cambria Math" w:hAnsi="Cambria Math"/>
          <w:spacing w:val="-2"/>
        </w:rPr>
        <w:t xml:space="preserve">Let </w:t>
      </w:r>
      <m:oMath>
        <m:acc>
          <m:accPr>
            <m:ctrlPr>
              <w:rPr>
                <w:rFonts w:ascii="Cambria Math" w:hAnsi="Cambria Math"/>
                <w:spacing w:val="-2"/>
              </w:rPr>
            </m:ctrlPr>
          </m:accPr>
          <m:e>
            <m:r>
              <w:rPr>
                <w:rFonts w:ascii="Cambria Math" w:hAnsi="Cambria Math"/>
                <w:spacing w:val="-2"/>
              </w:rPr>
              <m:t>κ</m:t>
            </m:r>
          </m:e>
        </m:acc>
        <m:r>
          <m:rPr>
            <m:scr m:val="script"/>
          </m:rPr>
          <w:rPr>
            <w:rFonts w:ascii="Cambria Math" w:hAnsi="Cambria Math"/>
            <w:spacing w:val="-2"/>
          </w:rPr>
          <m:t>:=F[</m:t>
        </m:r>
        <m:r>
          <w:rPr>
            <w:rFonts w:ascii="Cambria Math" w:hAnsi="Cambria Math"/>
            <w:spacing w:val="-2"/>
          </w:rPr>
          <m:t>κ]</m:t>
        </m:r>
      </m:oMath>
      <w:r w:rsidRPr="005B2141">
        <w:rPr>
          <w:rFonts w:ascii="Cambria Math" w:hAnsi="Cambria Math"/>
          <w:spacing w:val="-2"/>
        </w:rPr>
        <w:t xml:space="preserve">(even, real). In the Mellin frame, </w:t>
      </w:r>
    </w:p>
    <w:p w14:paraId="50CEC4CE" w14:textId="1B0D5A69" w:rsidR="00A060BE" w:rsidRPr="005B2141" w:rsidRDefault="00000000" w:rsidP="00A060BE">
      <w:pPr>
        <w:rPr>
          <w:rFonts w:ascii="Cambria Math" w:eastAsiaTheme="minorEastAsia" w:hAnsi="Cambria Math"/>
          <w:spacing w:val="-2"/>
        </w:rPr>
      </w:pPr>
      <m:oMathPara>
        <m:oMath>
          <m:d>
            <m:dPr>
              <m:ctrlPr>
                <w:rPr>
                  <w:rFonts w:ascii="Cambria Math" w:hAnsi="Cambria Math"/>
                  <w:i/>
                  <w:spacing w:val="-2"/>
                </w:rPr>
              </m:ctrlPr>
            </m:dPr>
            <m:e>
              <m:r>
                <m:rPr>
                  <m:scr m:val="script"/>
                </m:rPr>
                <w:rPr>
                  <w:rFonts w:ascii="Cambria Math" w:hAnsi="Cambria Math"/>
                  <w:spacing w:val="-2"/>
                </w:rPr>
                <m:t>U</m:t>
              </m:r>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H</m:t>
                  </m:r>
                </m:e>
              </m:acc>
              <m:r>
                <m:rPr>
                  <m:nor/>
                </m:rPr>
                <w:rPr>
                  <w:rFonts w:ascii="Cambria Math" w:hAnsi="Cambria Math"/>
                  <w:spacing w:val="-2"/>
                </w:rPr>
                <m:t> </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r>
                <w:rPr>
                  <w:rFonts w:ascii="Cambria Math" w:hAnsi="Cambria Math"/>
                  <w:spacing w:val="-2"/>
                </w:rPr>
                <m:t>g</m:t>
              </m:r>
            </m:e>
          </m:d>
          <m:d>
            <m:dPr>
              <m:ctrlPr>
                <w:rPr>
                  <w:rFonts w:ascii="Cambria Math" w:hAnsi="Cambria Math"/>
                  <w:i/>
                  <w:spacing w:val="-2"/>
                </w:rPr>
              </m:ctrlPr>
            </m:dPr>
            <m:e>
              <m:r>
                <w:rPr>
                  <w:rFonts w:ascii="Cambria Math" w:hAnsi="Cambria Math"/>
                  <w:spacing w:val="-2"/>
                </w:rPr>
                <m:t>ξ</m:t>
              </m:r>
            </m:e>
          </m:d>
          <m:r>
            <w:rPr>
              <w:rFonts w:ascii="Cambria Math" w:hAnsi="Cambria Math"/>
              <w:spacing w:val="-2"/>
            </w:rPr>
            <m:t>=</m:t>
          </m:r>
          <m:d>
            <m:dPr>
              <m:ctrlPr>
                <w:rPr>
                  <w:rFonts w:ascii="Cambria Math" w:hAnsi="Cambria Math"/>
                  <w:i/>
                  <w:spacing w:val="-2"/>
                </w:rPr>
              </m:ctrlPr>
            </m:dPr>
            <m:e>
              <m:acc>
                <m:accPr>
                  <m:ctrlPr>
                    <w:rPr>
                      <w:rFonts w:ascii="Cambria Math" w:hAnsi="Cambria Math"/>
                      <w:spacing w:val="-2"/>
                    </w:rPr>
                  </m:ctrlPr>
                </m:accPr>
                <m:e>
                  <m:r>
                    <w:rPr>
                      <w:rFonts w:ascii="Cambria Math" w:hAnsi="Cambria Math"/>
                      <w:spacing w:val="-2"/>
                    </w:rPr>
                    <m:t>κ</m:t>
                  </m:r>
                </m:e>
              </m:acc>
              <m:r>
                <w:rPr>
                  <w:rFonts w:ascii="Cambria Math" w:hAnsi="Cambria Math"/>
                  <w:spacing w:val="-2"/>
                </w:rPr>
                <m:t>*g</m:t>
              </m:r>
            </m:e>
          </m:d>
          <m:d>
            <m:dPr>
              <m:ctrlPr>
                <w:rPr>
                  <w:rFonts w:ascii="Cambria Math" w:hAnsi="Cambria Math"/>
                  <w:i/>
                  <w:spacing w:val="-2"/>
                </w:rPr>
              </m:ctrlPr>
            </m:dPr>
            <m:e>
              <m:r>
                <w:rPr>
                  <w:rFonts w:ascii="Cambria Math" w:hAnsi="Cambria Math"/>
                  <w:spacing w:val="-2"/>
                </w:rPr>
                <m:t>ξ</m:t>
              </m:r>
            </m:e>
          </m:d>
          <m:r>
            <w:rPr>
              <w:rFonts w:ascii="Cambria Math" w:hAnsi="Cambria Math"/>
              <w:spacing w:val="-2"/>
            </w:rPr>
            <m:t>=</m:t>
          </m:r>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acc>
            <m:accPr>
              <m:ctrlPr>
                <w:rPr>
                  <w:rFonts w:ascii="Cambria Math" w:hAnsi="Cambria Math"/>
                  <w:spacing w:val="-2"/>
                </w:rPr>
              </m:ctrlPr>
            </m:accPr>
            <m:e>
              <m:r>
                <w:rPr>
                  <w:rFonts w:ascii="Cambria Math" w:hAnsi="Cambria Math"/>
                  <w:spacing w:val="-2"/>
                </w:rPr>
                <m:t>κ</m:t>
              </m:r>
            </m:e>
          </m:acc>
          <m:d>
            <m:dPr>
              <m:ctrlPr>
                <w:rPr>
                  <w:rFonts w:ascii="Cambria Math" w:hAnsi="Cambria Math"/>
                  <w:i/>
                  <w:spacing w:val="-2"/>
                </w:rPr>
              </m:ctrlPr>
            </m:dPr>
            <m:e>
              <m:r>
                <w:rPr>
                  <w:rFonts w:ascii="Cambria Math" w:hAnsi="Cambria Math"/>
                  <w:spacing w:val="-2"/>
                </w:rPr>
                <m:t>ξ-η</m:t>
              </m:r>
            </m:e>
          </m:d>
          <m:r>
            <m:rPr>
              <m:nor/>
            </m:rPr>
            <w:rPr>
              <w:rFonts w:ascii="Cambria Math" w:hAnsi="Cambria Math"/>
              <w:spacing w:val="-2"/>
            </w:rPr>
            <m:t> </m:t>
          </m:r>
          <m:r>
            <w:rPr>
              <w:rFonts w:ascii="Cambria Math" w:hAnsi="Cambria Math"/>
              <w:spacing w:val="-2"/>
            </w:rPr>
            <m:t>g</m:t>
          </m:r>
          <m:d>
            <m:dPr>
              <m:ctrlPr>
                <w:rPr>
                  <w:rFonts w:ascii="Cambria Math" w:hAnsi="Cambria Math"/>
                  <w:i/>
                  <w:spacing w:val="-2"/>
                </w:rPr>
              </m:ctrlPr>
            </m:dPr>
            <m:e>
              <m:r>
                <w:rPr>
                  <w:rFonts w:ascii="Cambria Math" w:hAnsi="Cambria Math"/>
                  <w:spacing w:val="-2"/>
                </w:rPr>
                <m:t>η</m:t>
              </m:r>
            </m:e>
          </m:d>
          <m:r>
            <m:rPr>
              <m:nor/>
            </m:rPr>
            <w:rPr>
              <w:rFonts w:ascii="Cambria Math" w:hAnsi="Cambria Math"/>
              <w:spacing w:val="-2"/>
            </w:rPr>
            <m:t> </m:t>
          </m:r>
          <m:r>
            <w:rPr>
              <w:rFonts w:ascii="Cambria Math" w:hAnsi="Cambria Math"/>
              <w:spacing w:val="-2"/>
            </w:rPr>
            <m:t>dη</m:t>
          </m:r>
          <m:r>
            <m:rPr>
              <m:sty m:val="p"/>
            </m:rPr>
            <w:rPr>
              <w:rFonts w:ascii="Cambria Math" w:hAnsi="Cambria Math"/>
              <w:spacing w:val="-2"/>
            </w:rPr>
            <m:t>.</m:t>
          </m:r>
        </m:oMath>
      </m:oMathPara>
    </w:p>
    <w:p w14:paraId="2B646AC7" w14:textId="14648846" w:rsidR="00A060BE" w:rsidRPr="005B2141" w:rsidRDefault="00A060BE" w:rsidP="00A060BE">
      <w:pPr>
        <w:rPr>
          <w:rFonts w:ascii="Cambria Math" w:eastAsiaTheme="minorEastAsia" w:hAnsi="Cambria Math"/>
          <w:spacing w:val="-2"/>
        </w:rPr>
      </w:pPr>
      <w:r w:rsidRPr="005B2141">
        <w:rPr>
          <w:rFonts w:ascii="Cambria Math" w:hAnsi="Cambria Math"/>
          <w:spacing w:val="-2"/>
        </w:rPr>
        <w:t xml:space="preserve">Hence </w:t>
      </w:r>
      <m:oMath>
        <m:r>
          <m:rPr>
            <m:scr m:val="script"/>
          </m:rPr>
          <w:rPr>
            <w:rFonts w:ascii="Cambria Math" w:hAnsi="Cambria Math"/>
            <w:spacing w:val="-2"/>
          </w:rPr>
          <m:t>U</m:t>
        </m:r>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H</m:t>
            </m:r>
          </m:e>
        </m:acc>
        <m:r>
          <m:rPr>
            <m:nor/>
          </m:rPr>
          <w:rPr>
            <w:rFonts w:ascii="Cambria Math" w:hAnsi="Cambria Math"/>
            <w:spacing w:val="-2"/>
          </w:rPr>
          <m:t> </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oMath>
      <w:r w:rsidRPr="005B2141">
        <w:rPr>
          <w:rFonts w:ascii="Cambria Math" w:hAnsi="Cambria Math"/>
          <w:spacing w:val="-2"/>
        </w:rPr>
        <w:t>is a self</w:t>
      </w:r>
      <w:r w:rsidRPr="005B2141">
        <w:rPr>
          <w:rFonts w:ascii="Cambria Math" w:hAnsi="Cambria Math"/>
          <w:spacing w:val="-2"/>
        </w:rPr>
        <w:noBreakHyphen/>
        <w:t xml:space="preserve">adjoint convolution operator on </w:t>
      </w:r>
      <m:oMath>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w:t>
      </w:r>
    </w:p>
    <w:p w14:paraId="1906F774" w14:textId="77777777" w:rsidR="00A060BE" w:rsidRPr="005B2141" w:rsidRDefault="00A060BE" w:rsidP="00A060BE">
      <w:pPr>
        <w:rPr>
          <w:rFonts w:ascii="Cambria Math" w:hAnsi="Cambria Math"/>
          <w:b/>
          <w:bCs/>
          <w:spacing w:val="-2"/>
        </w:rPr>
      </w:pPr>
    </w:p>
    <w:p w14:paraId="01B7FB6B" w14:textId="77777777" w:rsidR="00A060BE" w:rsidRPr="005B2141" w:rsidRDefault="00A060BE" w:rsidP="00A060BE">
      <w:pPr>
        <w:rPr>
          <w:rFonts w:ascii="Cambria Math" w:hAnsi="Cambria Math"/>
          <w:b/>
          <w:bCs/>
          <w:spacing w:val="-2"/>
        </w:rPr>
      </w:pPr>
      <w:r w:rsidRPr="005B2141">
        <w:rPr>
          <w:rFonts w:ascii="Cambria Math" w:hAnsi="Cambria Math"/>
          <w:b/>
          <w:bCs/>
          <w:spacing w:val="-2"/>
        </w:rPr>
        <w:t xml:space="preserve">Corollary 1.10 (Spectral parameterization). </w:t>
      </w:r>
    </w:p>
    <w:p w14:paraId="29415D83" w14:textId="6B7EC2DA" w:rsidR="00A060BE" w:rsidRPr="005B2141" w:rsidRDefault="00A060BE" w:rsidP="00A060BE">
      <w:pPr>
        <w:rPr>
          <w:rFonts w:ascii="Cambria Math" w:eastAsiaTheme="minorEastAsia" w:hAnsi="Cambria Math"/>
          <w:spacing w:val="-2"/>
        </w:rPr>
      </w:pPr>
      <w:r w:rsidRPr="005B2141">
        <w:rPr>
          <w:rFonts w:ascii="Cambria Math" w:hAnsi="Cambria Math"/>
          <w:spacing w:val="-2"/>
        </w:rPr>
        <w:t xml:space="preserve">The natural spectral parameter is </w:t>
      </w:r>
      <m:oMath>
        <m:r>
          <w:rPr>
            <w:rFonts w:ascii="Cambria Math" w:hAnsi="Cambria Math"/>
            <w:spacing w:val="-2"/>
          </w:rPr>
          <m:t>ξ∈</m:t>
        </m:r>
        <m:r>
          <m:rPr>
            <m:scr m:val="double-struck"/>
            <m:sty m:val="p"/>
          </m:rPr>
          <w:rPr>
            <w:rFonts w:ascii="Cambria Math" w:hAnsi="Cambria Math"/>
            <w:spacing w:val="-2"/>
          </w:rPr>
          <m:t>R</m:t>
        </m:r>
      </m:oMath>
      <w:r w:rsidRPr="005B2141">
        <w:rPr>
          <w:rFonts w:ascii="Cambria Math" w:hAnsi="Cambria Math"/>
          <w:spacing w:val="-2"/>
        </w:rPr>
        <w:t xml:space="preserve">, corresponding to </w:t>
      </w:r>
      <m:oMath>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±iξ</m:t>
        </m:r>
      </m:oMath>
      <w:r w:rsidRPr="005B2141">
        <w:rPr>
          <w:rFonts w:ascii="Cambria Math" w:hAnsi="Cambria Math"/>
          <w:spacing w:val="-2"/>
        </w:rPr>
        <w:t>; this aligns with §2’s functional</w:t>
      </w:r>
      <w:r w:rsidRPr="005B2141">
        <w:rPr>
          <w:rFonts w:ascii="Cambria Math" w:hAnsi="Cambria Math"/>
          <w:spacing w:val="-2"/>
        </w:rPr>
        <w:noBreakHyphen/>
        <w:t xml:space="preserve">equation intertwiner and §5’s evenization </w:t>
      </w:r>
    </w:p>
    <w:p w14:paraId="46612836" w14:textId="30C8CCDE" w:rsidR="00A060BE" w:rsidRPr="005B2141" w:rsidRDefault="00A060BE" w:rsidP="00A060BE">
      <w:pPr>
        <w:jc w:val="center"/>
        <w:rPr>
          <w:rFonts w:ascii="Cambria Math" w:hAnsi="Cambria Math"/>
          <w:spacing w:val="-2"/>
        </w:rPr>
      </w:pPr>
      <m:oMath>
        <m:r>
          <m:rPr>
            <m:sty m:val="p"/>
          </m:rPr>
          <w:rPr>
            <w:rFonts w:ascii="Cambria Math" w:hAnsi="Cambria Math"/>
            <w:spacing w:val="-2"/>
          </w:rPr>
          <m:t>Ξ</m:t>
        </m:r>
        <m:r>
          <w:rPr>
            <w:rFonts w:ascii="Cambria Math" w:hAnsi="Cambria Math"/>
            <w:spacing w:val="-2"/>
          </w:rPr>
          <m:t>(λ)=ξ(</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m:t>
        </m:r>
        <m:rad>
          <m:radPr>
            <m:degHide m:val="1"/>
            <m:ctrlPr>
              <w:rPr>
                <w:rFonts w:ascii="Cambria Math" w:hAnsi="Cambria Math"/>
                <w:spacing w:val="-2"/>
              </w:rPr>
            </m:ctrlPr>
          </m:radPr>
          <m:deg/>
          <m:e>
            <m:r>
              <w:rPr>
                <w:rFonts w:ascii="Cambria Math" w:hAnsi="Cambria Math"/>
                <w:spacing w:val="-2"/>
              </w:rPr>
              <m:t>λ</m:t>
            </m:r>
          </m:e>
        </m:rad>
        <m:r>
          <w:rPr>
            <w:rFonts w:ascii="Cambria Math" w:hAnsi="Cambria Math"/>
            <w:spacing w:val="-2"/>
          </w:rPr>
          <m:t>)ξ(</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m:t>
        </m:r>
        <m:rad>
          <m:radPr>
            <m:degHide m:val="1"/>
            <m:ctrlPr>
              <w:rPr>
                <w:rFonts w:ascii="Cambria Math" w:hAnsi="Cambria Math"/>
                <w:spacing w:val="-2"/>
              </w:rPr>
            </m:ctrlPr>
          </m:radPr>
          <m:deg/>
          <m:e>
            <m:r>
              <w:rPr>
                <w:rFonts w:ascii="Cambria Math" w:hAnsi="Cambria Math"/>
                <w:spacing w:val="-2"/>
              </w:rPr>
              <m:t>λ</m:t>
            </m:r>
          </m:e>
        </m:rad>
        <m:r>
          <w:rPr>
            <w:rFonts w:ascii="Cambria Math" w:hAnsi="Cambria Math"/>
            <w:spacing w:val="-2"/>
          </w:rPr>
          <m:t>)</m:t>
        </m:r>
      </m:oMath>
      <w:r w:rsidRPr="005B2141">
        <w:rPr>
          <w:rFonts w:ascii="Cambria Math" w:hAnsi="Cambria Math"/>
          <w:spacing w:val="-2"/>
        </w:rPr>
        <w:t>.</w:t>
      </w:r>
    </w:p>
    <w:p w14:paraId="5AD7F413" w14:textId="77777777" w:rsidR="00A060BE" w:rsidRPr="005B2141" w:rsidRDefault="00A060BE" w:rsidP="00A060BE">
      <w:pPr>
        <w:rPr>
          <w:rFonts w:ascii="Cambria Math" w:hAnsi="Cambria Math"/>
          <w:spacing w:val="-2"/>
        </w:rPr>
      </w:pPr>
    </w:p>
    <w:p w14:paraId="07B43C25" w14:textId="77777777" w:rsidR="00A060BE" w:rsidRPr="005B2141" w:rsidRDefault="00A060BE" w:rsidP="00A060BE">
      <w:pPr>
        <w:pStyle w:val="Heading2"/>
        <w:rPr>
          <w:rFonts w:ascii="Cambria Math" w:hAnsi="Cambria Math"/>
          <w:color w:val="auto"/>
        </w:rPr>
      </w:pPr>
      <w:bookmarkStart w:id="23" w:name="_Toc214020291"/>
      <w:r w:rsidRPr="005B2141">
        <w:rPr>
          <w:rFonts w:ascii="Cambria Math" w:hAnsi="Cambria Math"/>
          <w:color w:val="auto"/>
        </w:rPr>
        <w:t>Proof sketches and estimates (what is actually used later)</w:t>
      </w:r>
      <w:bookmarkEnd w:id="23"/>
    </w:p>
    <w:p w14:paraId="7C278C2B" w14:textId="77777777" w:rsidR="00A060BE" w:rsidRPr="005B2141" w:rsidRDefault="00A060BE" w:rsidP="00A060BE">
      <w:pPr>
        <w:numPr>
          <w:ilvl w:val="0"/>
          <w:numId w:val="107"/>
        </w:numPr>
        <w:rPr>
          <w:rFonts w:ascii="Cambria Math" w:hAnsi="Cambria Math"/>
          <w:spacing w:val="-2"/>
        </w:rPr>
      </w:pPr>
      <w:r w:rsidRPr="005B2141">
        <w:rPr>
          <w:rFonts w:ascii="Cambria Math" w:hAnsi="Cambria Math"/>
          <w:b/>
          <w:bCs/>
          <w:spacing w:val="-2"/>
        </w:rPr>
        <w:t>Symmetry (Lemma 1.5).</w:t>
      </w:r>
      <w:r w:rsidRPr="005B2141">
        <w:rPr>
          <w:rFonts w:ascii="Cambria Math" w:hAnsi="Cambria Math"/>
          <w:spacing w:val="-2"/>
        </w:rPr>
        <w:t xml:space="preserve"> </w:t>
      </w:r>
    </w:p>
    <w:p w14:paraId="2874029A" w14:textId="4D2AC07E" w:rsidR="00A060BE" w:rsidRPr="005B2141" w:rsidRDefault="00A060BE" w:rsidP="00A060BE">
      <w:pPr>
        <w:ind w:left="720"/>
        <w:rPr>
          <w:rFonts w:ascii="Cambria Math" w:hAnsi="Cambria Math"/>
          <w:spacing w:val="-2"/>
        </w:rPr>
      </w:pPr>
      <w:r w:rsidRPr="005B2141">
        <w:rPr>
          <w:rFonts w:ascii="Cambria Math" w:hAnsi="Cambria Math"/>
          <w:spacing w:val="-2"/>
        </w:rPr>
        <w:t xml:space="preserve">For </w:t>
      </w:r>
      <m:oMath>
        <m:r>
          <w:rPr>
            <w:rFonts w:ascii="Cambria Math" w:hAnsi="Cambria Math"/>
            <w:spacing w:val="-2"/>
          </w:rPr>
          <m:t>f,g∈</m:t>
        </m:r>
        <m:r>
          <m:rPr>
            <m:scr m:val="script"/>
          </m:rPr>
          <w:rPr>
            <w:rFonts w:ascii="Cambria Math" w:hAnsi="Cambria Math"/>
            <w:spacing w:val="-2"/>
          </w:rPr>
          <m:t>D</m:t>
        </m:r>
      </m:oMath>
      <w:r w:rsidRPr="005B2141">
        <w:rPr>
          <w:rFonts w:ascii="Cambria Math" w:hAnsi="Cambria Math"/>
          <w:spacing w:val="-2"/>
        </w:rPr>
        <w:t xml:space="preserve">, write </w:t>
      </w:r>
      <m:oMath>
        <m:r>
          <w:rPr>
            <w:rFonts w:ascii="Cambria Math" w:hAnsi="Cambria Math"/>
            <w:spacing w:val="-2"/>
          </w:rPr>
          <m:t>x=</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,y=</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Y</m:t>
            </m:r>
          </m:sup>
        </m:sSup>
      </m:oMath>
      <w:r w:rsidRPr="005B2141">
        <w:rPr>
          <w:rFonts w:ascii="Cambria Math" w:hAnsi="Cambria Math"/>
          <w:spacing w:val="-2"/>
        </w:rPr>
        <w:t xml:space="preserve">. Evenness of </w:t>
      </w:r>
      <m:oMath>
        <m:r>
          <w:rPr>
            <w:rFonts w:ascii="Cambria Math" w:hAnsi="Cambria Math"/>
            <w:spacing w:val="-2"/>
          </w:rPr>
          <m:t>κ(X-Y)</m:t>
        </m:r>
      </m:oMath>
      <w:r w:rsidRPr="005B2141">
        <w:rPr>
          <w:rFonts w:ascii="Cambria Math" w:hAnsi="Cambria Math"/>
          <w:spacing w:val="-2"/>
        </w:rPr>
        <w:t xml:space="preserve">and the factor </w:t>
      </w:r>
      <m:oMath>
        <m:r>
          <w:rPr>
            <w:rFonts w:ascii="Cambria Math" w:hAnsi="Cambria Math"/>
            <w:spacing w:val="-2"/>
          </w:rPr>
          <m:t>(xy</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-1</m:t>
            </m:r>
            <m:r>
              <m:rPr>
                <m:sty m:val="p"/>
              </m:rPr>
              <w:rPr>
                <w:rFonts w:ascii="Cambria Math" w:hAnsi="Cambria Math"/>
                <w:spacing w:val="-2"/>
              </w:rPr>
              <m:t>/</m:t>
            </m:r>
            <m:r>
              <w:rPr>
                <w:rFonts w:ascii="Cambria Math" w:hAnsi="Cambria Math"/>
                <w:spacing w:val="-2"/>
              </w:rPr>
              <m:t>2</m:t>
            </m:r>
          </m:sup>
        </m:sSup>
      </m:oMath>
      <w:r w:rsidRPr="005B2141">
        <w:rPr>
          <w:rFonts w:ascii="Cambria Math" w:hAnsi="Cambria Math"/>
          <w:spacing w:val="-2"/>
        </w:rPr>
        <w:t xml:space="preserve">give </w:t>
      </w:r>
      <m:oMath>
        <m:r>
          <w:rPr>
            <w:rFonts w:ascii="Cambria Math" w:hAnsi="Cambria Math"/>
            <w:spacing w:val="-2"/>
          </w:rPr>
          <m:t>⟨f,</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g⟩=⟨</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f,g⟩</m:t>
        </m:r>
      </m:oMath>
      <w:r w:rsidRPr="005B2141">
        <w:rPr>
          <w:rFonts w:ascii="Cambria Math" w:hAnsi="Cambria Math"/>
          <w:spacing w:val="-2"/>
        </w:rPr>
        <w:t xml:space="preserve">after a Fubini swap justified by the weight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oMath>
      <w:r w:rsidRPr="005B2141">
        <w:rPr>
          <w:rFonts w:ascii="Cambria Math" w:hAnsi="Cambria Math"/>
          <w:spacing w:val="-2"/>
        </w:rPr>
        <w:t>.</w:t>
      </w:r>
    </w:p>
    <w:p w14:paraId="7503EE0D" w14:textId="77777777" w:rsidR="00A060BE" w:rsidRPr="005B2141" w:rsidRDefault="00A060BE" w:rsidP="00A060BE">
      <w:pPr>
        <w:ind w:left="720"/>
        <w:rPr>
          <w:rFonts w:ascii="Cambria Math" w:hAnsi="Cambria Math"/>
          <w:spacing w:val="-2"/>
        </w:rPr>
      </w:pPr>
    </w:p>
    <w:p w14:paraId="008CBB77" w14:textId="77777777" w:rsidR="00A060BE" w:rsidRPr="005B2141" w:rsidRDefault="00A060BE" w:rsidP="00A060BE">
      <w:pPr>
        <w:numPr>
          <w:ilvl w:val="0"/>
          <w:numId w:val="107"/>
        </w:numPr>
        <w:rPr>
          <w:rFonts w:ascii="Cambria Math" w:hAnsi="Cambria Math"/>
          <w:spacing w:val="-2"/>
        </w:rPr>
      </w:pPr>
      <w:r w:rsidRPr="005B2141">
        <w:rPr>
          <w:rFonts w:ascii="Cambria Math" w:hAnsi="Cambria Math"/>
          <w:b/>
          <w:bCs/>
          <w:spacing w:val="-2"/>
        </w:rPr>
        <w:t>Hilbert–Schmidt (Prop. 1.6).</w:t>
      </w:r>
      <w:r w:rsidRPr="005B2141">
        <w:rPr>
          <w:rFonts w:ascii="Cambria Math" w:hAnsi="Cambria Math"/>
          <w:spacing w:val="-2"/>
        </w:rPr>
        <w:t xml:space="preserve"> </w:t>
      </w:r>
    </w:p>
    <w:p w14:paraId="05949967" w14:textId="32D06A5A" w:rsidR="00A060BE" w:rsidRPr="005B2141" w:rsidRDefault="00A060BE" w:rsidP="00A060BE">
      <w:pPr>
        <w:ind w:left="720"/>
        <w:rPr>
          <w:rFonts w:ascii="Cambria Math" w:hAnsi="Cambria Math"/>
          <w:spacing w:val="-2"/>
        </w:rPr>
      </w:pPr>
      <w:r w:rsidRPr="005B2141">
        <w:rPr>
          <w:rFonts w:ascii="Cambria Math" w:hAnsi="Cambria Math"/>
          <w:spacing w:val="-2"/>
        </w:rPr>
        <w:t xml:space="preserve">Compute </w:t>
      </w:r>
      <m:oMath>
        <m:nary>
          <m:naryPr>
            <m:chr m:val="∬"/>
            <m:limLoc m:val="subSup"/>
            <m:supHide m:val="1"/>
            <m:ctrlPr>
              <w:rPr>
                <w:rFonts w:ascii="Cambria Math" w:hAnsi="Cambria Math"/>
                <w:spacing w:val="-2"/>
              </w:rPr>
            </m:ctrlPr>
          </m:naryPr>
          <m:sub>
            <m:sSubSup>
              <m:sSubSupPr>
                <m:ctrlPr>
                  <w:rPr>
                    <w:rFonts w:ascii="Cambria Math" w:hAnsi="Cambria Math"/>
                    <w:spacing w:val="-2"/>
                  </w:rPr>
                </m:ctrlPr>
              </m:sSubSupPr>
              <m:e>
                <m:r>
                  <m:rPr>
                    <m:scr m:val="double-struck"/>
                    <m:sty m:val="p"/>
                  </m:rPr>
                  <w:rPr>
                    <w:rFonts w:ascii="Cambria Math" w:hAnsi="Cambria Math"/>
                    <w:spacing w:val="-2"/>
                  </w:rPr>
                  <m:t>R</m:t>
                </m:r>
              </m:e>
              <m:sub>
                <m:r>
                  <w:rPr>
                    <w:rFonts w:ascii="Cambria Math" w:hAnsi="Cambria Math"/>
                    <w:spacing w:val="-2"/>
                  </w:rPr>
                  <m:t>+</m:t>
                </m:r>
              </m:sub>
              <m:sup>
                <m:r>
                  <w:rPr>
                    <w:rFonts w:ascii="Cambria Math" w:hAnsi="Cambria Math"/>
                    <w:spacing w:val="-2"/>
                  </w:rPr>
                  <m:t>2</m:t>
                </m:r>
              </m:sup>
            </m:sSubSup>
          </m:sub>
          <m:sup/>
          <m:e/>
        </m:nary>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r>
          <w:rPr>
            <w:rFonts w:ascii="Cambria Math" w:hAnsi="Cambria Math"/>
            <w:spacing w:val="-2"/>
          </w:rPr>
          <m:t>w(x)w(y)</m:t>
        </m:r>
        <m:r>
          <m:rPr>
            <m:nor/>
          </m:rPr>
          <w:rPr>
            <w:rFonts w:ascii="Cambria Math" w:hAnsi="Cambria Math"/>
            <w:spacing w:val="-2"/>
          </w:rPr>
          <m:t> </m:t>
        </m:r>
        <m:r>
          <w:rPr>
            <w:rFonts w:ascii="Cambria Math" w:hAnsi="Cambria Math"/>
            <w:spacing w:val="-2"/>
          </w:rPr>
          <m:t>dx</m:t>
        </m:r>
        <m:r>
          <m:rPr>
            <m:nor/>
          </m:rPr>
          <w:rPr>
            <w:rFonts w:ascii="Cambria Math" w:hAnsi="Cambria Math"/>
            <w:spacing w:val="-2"/>
          </w:rPr>
          <m:t> </m:t>
        </m:r>
        <m:r>
          <w:rPr>
            <w:rFonts w:ascii="Cambria Math" w:hAnsi="Cambria Math"/>
            <w:spacing w:val="-2"/>
          </w:rPr>
          <m:t>dy=∬</m:t>
        </m:r>
        <m:r>
          <m:rPr>
            <m:sty m:val="p"/>
          </m:rPr>
          <w:rPr>
            <w:rFonts w:ascii="Cambria Math" w:hAnsi="Cambria Math"/>
            <w:spacing w:val="-2"/>
          </w:rPr>
          <m:t>∣</m:t>
        </m:r>
        <m:r>
          <w:rPr>
            <w:rFonts w:ascii="Cambria Math" w:hAnsi="Cambria Math"/>
            <w:spacing w:val="-2"/>
          </w:rPr>
          <m:t>κ(X-Y)</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sSup>
          <m:sSupPr>
            <m:ctrlPr>
              <w:rPr>
                <w:rFonts w:ascii="Cambria Math" w:hAnsi="Cambria Math"/>
                <w:spacing w:val="-2"/>
              </w:rPr>
            </m:ctrlPr>
          </m:sSupPr>
          <m:e>
            <m:r>
              <w:rPr>
                <w:rFonts w:ascii="Cambria Math" w:hAnsi="Cambria Math"/>
                <w:spacing w:val="-2"/>
              </w:rPr>
              <m:t>e</m:t>
            </m:r>
          </m:e>
          <m:sup>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(X+Y)</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Y</m:t>
                </m:r>
              </m:sup>
            </m:sSup>
            <m:r>
              <w:rPr>
                <w:rFonts w:ascii="Cambria Math" w:hAnsi="Cambria Math"/>
                <w:spacing w:val="-2"/>
              </w:rPr>
              <m:t>)</m:t>
            </m:r>
          </m:sup>
        </m:sSup>
        <m:r>
          <m:rPr>
            <m:nor/>
          </m:rPr>
          <w:rPr>
            <w:rFonts w:ascii="Cambria Math" w:hAnsi="Cambria Math"/>
            <w:spacing w:val="-2"/>
          </w:rPr>
          <m:t> </m:t>
        </m:r>
        <m:r>
          <w:rPr>
            <w:rFonts w:ascii="Cambria Math" w:hAnsi="Cambria Math"/>
            <w:spacing w:val="-2"/>
          </w:rPr>
          <m:t>dX</m:t>
        </m:r>
        <m:r>
          <m:rPr>
            <m:nor/>
          </m:rPr>
          <w:rPr>
            <w:rFonts w:ascii="Cambria Math" w:hAnsi="Cambria Math"/>
            <w:spacing w:val="-2"/>
          </w:rPr>
          <m:t> </m:t>
        </m:r>
        <m:r>
          <w:rPr>
            <w:rFonts w:ascii="Cambria Math" w:hAnsi="Cambria Math"/>
            <w:spacing w:val="-2"/>
          </w:rPr>
          <m:t>dY&lt;</m:t>
        </m:r>
        <m:r>
          <m:rPr>
            <m:sty m:val="p"/>
          </m:rPr>
          <w:rPr>
            <w:rFonts w:ascii="Cambria Math" w:hAnsi="Cambria Math"/>
            <w:spacing w:val="-2"/>
          </w:rPr>
          <m:t>∞</m:t>
        </m:r>
        <m:r>
          <w:rPr>
            <w:rFonts w:ascii="Cambria Math" w:hAnsi="Cambria Math"/>
            <w:spacing w:val="-2"/>
          </w:rPr>
          <m:t>,</m:t>
        </m:r>
      </m:oMath>
      <w:r w:rsidRPr="005B2141">
        <w:rPr>
          <w:rFonts w:ascii="Cambria Math" w:hAnsi="Cambria Math"/>
          <w:spacing w:val="-2"/>
        </w:rPr>
        <w:t xml:space="preserve">whenever </w:t>
      </w:r>
      <m:oMath>
        <m:r>
          <w:rPr>
            <w:rFonts w:ascii="Cambria Math" w:hAnsi="Cambria Math"/>
            <w:spacing w:val="-2"/>
          </w:rPr>
          <m:t>κ∈</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oMath>
      <w:r w:rsidRPr="005B2141">
        <w:rPr>
          <w:rFonts w:ascii="Cambria Math" w:hAnsi="Cambria Math"/>
          <w:spacing w:val="-2"/>
        </w:rPr>
        <w:t xml:space="preserve">. Thus </w:t>
      </w:r>
      <m:oMath>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2</m:t>
            </m:r>
          </m:sub>
        </m:sSub>
        <m:r>
          <w:rPr>
            <w:rFonts w:ascii="Cambria Math" w:hAnsi="Cambria Math"/>
            <w:spacing w:val="-2"/>
          </w:rPr>
          <m:t>⇒</m:t>
        </m:r>
      </m:oMath>
      <w:r w:rsidRPr="005B2141">
        <w:rPr>
          <w:rFonts w:ascii="Cambria Math" w:hAnsi="Cambria Math"/>
          <w:spacing w:val="-2"/>
        </w:rPr>
        <w:t>compact resolvent.</w:t>
      </w:r>
    </w:p>
    <w:p w14:paraId="58C637DD" w14:textId="77777777" w:rsidR="00A060BE" w:rsidRPr="005B2141" w:rsidRDefault="00A060BE" w:rsidP="00A060BE">
      <w:pPr>
        <w:ind w:left="720"/>
        <w:rPr>
          <w:rFonts w:ascii="Cambria Math" w:hAnsi="Cambria Math"/>
          <w:spacing w:val="-2"/>
        </w:rPr>
      </w:pPr>
    </w:p>
    <w:p w14:paraId="6203067C" w14:textId="77777777" w:rsidR="00A060BE" w:rsidRPr="005B2141" w:rsidRDefault="00A060BE" w:rsidP="00A060BE">
      <w:pPr>
        <w:numPr>
          <w:ilvl w:val="0"/>
          <w:numId w:val="107"/>
        </w:numPr>
        <w:rPr>
          <w:rFonts w:ascii="Cambria Math" w:hAnsi="Cambria Math"/>
          <w:spacing w:val="-2"/>
        </w:rPr>
      </w:pPr>
      <w:r w:rsidRPr="005B2141">
        <w:rPr>
          <w:rFonts w:ascii="Cambria Math" w:hAnsi="Cambria Math"/>
          <w:b/>
          <w:bCs/>
          <w:spacing w:val="-2"/>
        </w:rPr>
        <w:t>Essential self</w:t>
      </w:r>
      <w:r w:rsidRPr="005B2141">
        <w:rPr>
          <w:rFonts w:ascii="Cambria Math" w:hAnsi="Cambria Math"/>
          <w:b/>
          <w:bCs/>
          <w:spacing w:val="-2"/>
        </w:rPr>
        <w:noBreakHyphen/>
        <w:t>adjointness (Lemma 1.7).</w:t>
      </w:r>
      <w:r w:rsidRPr="005B2141">
        <w:rPr>
          <w:rFonts w:ascii="Cambria Math" w:hAnsi="Cambria Math"/>
          <w:spacing w:val="-2"/>
        </w:rPr>
        <w:t xml:space="preserve"> </w:t>
      </w:r>
    </w:p>
    <w:p w14:paraId="30CDB486" w14:textId="4759FB1B" w:rsidR="00A060BE" w:rsidRPr="005B2141" w:rsidRDefault="00A060BE" w:rsidP="00A060BE">
      <w:pPr>
        <w:ind w:left="720"/>
        <w:rPr>
          <w:rFonts w:ascii="Cambria Math" w:hAnsi="Cambria Math"/>
          <w:spacing w:val="-2"/>
        </w:rPr>
      </w:pPr>
      <w:r w:rsidRPr="005B2141">
        <w:rPr>
          <w:rFonts w:ascii="Cambria Math" w:hAnsi="Cambria Math"/>
          <w:spacing w:val="-2"/>
        </w:rPr>
        <w:t xml:space="preserve">Define the closed quadratic form </w:t>
      </w:r>
      <m:oMath>
        <m:r>
          <w:rPr>
            <w:rFonts w:ascii="Cambria Math" w:hAnsi="Cambria Math"/>
            <w:spacing w:val="-2"/>
          </w:rPr>
          <m:t>q[f]:=∬</m:t>
        </m:r>
        <m:acc>
          <m:accPr>
            <m:chr m:val="‾"/>
            <m:ctrlPr>
              <w:rPr>
                <w:rFonts w:ascii="Cambria Math" w:hAnsi="Cambria Math"/>
                <w:spacing w:val="-2"/>
              </w:rPr>
            </m:ctrlPr>
          </m:accPr>
          <m:e>
            <m:r>
              <w:rPr>
                <w:rFonts w:ascii="Cambria Math" w:hAnsi="Cambria Math"/>
                <w:spacing w:val="-2"/>
              </w:rPr>
              <m:t>f(x)</m:t>
            </m:r>
          </m:e>
        </m:acc>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(x,y)f(y)</m:t>
        </m:r>
        <m:r>
          <m:rPr>
            <m:nor/>
          </m:rPr>
          <w:rPr>
            <w:rFonts w:ascii="Cambria Math" w:hAnsi="Cambria Math"/>
            <w:spacing w:val="-2"/>
          </w:rPr>
          <m:t> </m:t>
        </m:r>
        <m:r>
          <w:rPr>
            <w:rFonts w:ascii="Cambria Math" w:hAnsi="Cambria Math"/>
            <w:spacing w:val="-2"/>
          </w:rPr>
          <m:t>dxdy</m:t>
        </m:r>
      </m:oMath>
      <w:r w:rsidRPr="005B2141">
        <w:rPr>
          <w:rFonts w:ascii="Cambria Math" w:hAnsi="Cambria Math"/>
          <w:spacing w:val="-2"/>
        </w:rPr>
        <w:t xml:space="preserve">on </w:t>
      </w:r>
      <m:oMath>
        <m:sSup>
          <m:sSupPr>
            <m:ctrlPr>
              <w:rPr>
                <w:rFonts w:ascii="Cambria Math" w:hAnsi="Cambria Math"/>
                <w:spacing w:val="-2"/>
              </w:rPr>
            </m:ctrlPr>
          </m:sSupPr>
          <m:e>
            <m:acc>
              <m:accPr>
                <m:chr m:val="‾"/>
                <m:ctrlPr>
                  <w:rPr>
                    <w:rFonts w:ascii="Cambria Math" w:hAnsi="Cambria Math"/>
                    <w:spacing w:val="-2"/>
                  </w:rPr>
                </m:ctrlPr>
              </m:accPr>
              <m:e>
                <m:r>
                  <m:rPr>
                    <m:scr m:val="script"/>
                  </m:rPr>
                  <w:rPr>
                    <w:rFonts w:ascii="Cambria Math" w:hAnsi="Cambria Math"/>
                    <w:spacing w:val="-2"/>
                  </w:rPr>
                  <m:t>D</m:t>
                </m:r>
              </m:e>
            </m:acc>
          </m:e>
          <m:sup>
            <m:r>
              <m:rPr>
                <m:sty m:val="p"/>
              </m:rPr>
              <w:rPr>
                <w:rFonts w:ascii="Cambria Math" w:hAnsi="Cambria Math"/>
                <w:spacing w:val="-2"/>
              </w:rPr>
              <m:t>∥</m:t>
            </m:r>
            <m:r>
              <w:rPr>
                <w:rFonts w:ascii="Cambria Math" w:hAnsi="Cambria Math"/>
                <w:spacing w:val="-2"/>
              </w:rPr>
              <m:t>⋅</m:t>
            </m:r>
            <m:r>
              <m:rPr>
                <m:sty m:val="p"/>
              </m:rPr>
              <w:rPr>
                <w:rFonts w:ascii="Cambria Math" w:hAnsi="Cambria Math"/>
                <w:spacing w:val="-2"/>
              </w:rPr>
              <m:t>∥</m:t>
            </m:r>
          </m:sup>
        </m:sSup>
      </m:oMath>
      <w:r w:rsidRPr="005B2141">
        <w:rPr>
          <w:rFonts w:ascii="Cambria Math" w:hAnsi="Cambria Math"/>
          <w:spacing w:val="-2"/>
        </w:rPr>
        <w:t xml:space="preserve">. Positivity and continuity yield a unique Friedrichs extension; since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is symmetric and positive on </w:t>
      </w:r>
      <m:oMath>
        <m:r>
          <m:rPr>
            <m:scr m:val="script"/>
          </m:rPr>
          <w:rPr>
            <w:rFonts w:ascii="Cambria Math" w:hAnsi="Cambria Math"/>
            <w:spacing w:val="-2"/>
          </w:rPr>
          <m:t>D</m:t>
        </m:r>
      </m:oMath>
      <w:r w:rsidRPr="005B2141">
        <w:rPr>
          <w:rFonts w:ascii="Cambria Math" w:hAnsi="Cambria Math"/>
          <w:spacing w:val="-2"/>
        </w:rPr>
        <w:t>, the extension coincides with its closure.</w:t>
      </w:r>
    </w:p>
    <w:p w14:paraId="4C5C23E0" w14:textId="77777777" w:rsidR="00A060BE" w:rsidRPr="005B2141" w:rsidRDefault="00A060BE" w:rsidP="00A060BE">
      <w:pPr>
        <w:numPr>
          <w:ilvl w:val="0"/>
          <w:numId w:val="107"/>
        </w:numPr>
        <w:rPr>
          <w:rFonts w:ascii="Cambria Math" w:hAnsi="Cambria Math"/>
          <w:spacing w:val="-2"/>
        </w:rPr>
      </w:pPr>
      <w:r w:rsidRPr="005B2141">
        <w:rPr>
          <w:rFonts w:ascii="Cambria Math" w:hAnsi="Cambria Math"/>
          <w:b/>
          <w:bCs/>
          <w:spacing w:val="-2"/>
        </w:rPr>
        <w:lastRenderedPageBreak/>
        <w:t>Trace</w:t>
      </w:r>
      <w:r w:rsidRPr="005B2141">
        <w:rPr>
          <w:rFonts w:ascii="Cambria Math" w:hAnsi="Cambria Math"/>
          <w:b/>
          <w:bCs/>
          <w:spacing w:val="-2"/>
        </w:rPr>
        <w:noBreakHyphen/>
        <w:t>class heat kernel (Prop. 1.8).</w:t>
      </w:r>
      <w:r w:rsidRPr="005B2141">
        <w:rPr>
          <w:rFonts w:ascii="Cambria Math" w:hAnsi="Cambria Math"/>
          <w:spacing w:val="-2"/>
        </w:rPr>
        <w:t xml:space="preserve"> </w:t>
      </w:r>
    </w:p>
    <w:p w14:paraId="5E9343AE" w14:textId="291CAE6C" w:rsidR="00A060BE" w:rsidRPr="005B2141" w:rsidRDefault="00A060BE" w:rsidP="00A060BE">
      <w:pPr>
        <w:ind w:left="720"/>
        <w:rPr>
          <w:rFonts w:ascii="Cambria Math" w:hAnsi="Cambria Math"/>
          <w:spacing w:val="-2"/>
        </w:rPr>
      </w:pPr>
      <w:r w:rsidRPr="005B2141">
        <w:rPr>
          <w:rFonts w:ascii="Cambria Math" w:hAnsi="Cambria Math"/>
          <w:spacing w:val="-2"/>
        </w:rPr>
        <w:t xml:space="preserve">Spectral theorem + compactness give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r>
          <w:rPr>
            <w:rFonts w:ascii="Cambria Math" w:hAnsi="Cambria Math"/>
            <w:spacing w:val="-2"/>
          </w:rPr>
          <m:t>∈</m:t>
        </m:r>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1</m:t>
            </m:r>
          </m:sub>
        </m:sSub>
      </m:oMath>
      <w:r w:rsidRPr="005B2141">
        <w:rPr>
          <w:rFonts w:ascii="Cambria Math" w:hAnsi="Cambria Math"/>
          <w:spacing w:val="-2"/>
        </w:rPr>
        <w:t xml:space="preserve">for </w:t>
      </w:r>
      <m:oMath>
        <m:r>
          <w:rPr>
            <w:rFonts w:ascii="Cambria Math" w:hAnsi="Cambria Math"/>
            <w:spacing w:val="-2"/>
          </w:rPr>
          <m:t>t&gt;0</m:t>
        </m:r>
      </m:oMath>
      <w:r w:rsidRPr="005B2141">
        <w:rPr>
          <w:rFonts w:ascii="Cambria Math" w:hAnsi="Cambria Math"/>
          <w:spacing w:val="-2"/>
        </w:rPr>
        <w:t xml:space="preserve">. For Gaussian </w:t>
      </w:r>
      <m:oMath>
        <m:r>
          <w:rPr>
            <w:rFonts w:ascii="Cambria Math" w:hAnsi="Cambria Math"/>
            <w:spacing w:val="-2"/>
          </w:rPr>
          <m:t>κ</m:t>
        </m:r>
      </m:oMath>
      <w:r w:rsidRPr="005B2141">
        <w:rPr>
          <w:rFonts w:ascii="Cambria Math" w:hAnsi="Cambria Math"/>
          <w:spacing w:val="-2"/>
        </w:rPr>
        <w:t xml:space="preserve">, the kernel of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oMath>
      <w:r w:rsidRPr="005B2141">
        <w:rPr>
          <w:rFonts w:ascii="Cambria Math" w:hAnsi="Cambria Math"/>
          <w:spacing w:val="-2"/>
        </w:rPr>
        <w:t xml:space="preserve">inherits Gaussian bounds in </w:t>
      </w:r>
      <m:oMath>
        <m:func>
          <m:funcPr>
            <m:ctrlPr>
              <w:rPr>
                <w:rFonts w:ascii="Cambria Math" w:hAnsi="Cambria Math"/>
                <w:spacing w:val="-2"/>
              </w:rPr>
            </m:ctrlPr>
          </m:funcPr>
          <m:fName>
            <m:r>
              <m:rPr>
                <m:sty m:val="p"/>
              </m:rPr>
              <w:rPr>
                <w:rFonts w:ascii="Cambria Math" w:hAnsi="Cambria Math"/>
                <w:spacing w:val="-2"/>
              </w:rPr>
              <m:t>log</m:t>
            </m:r>
          </m:fName>
          <m:e>
            <m:r>
              <w:rPr>
                <w:rFonts w:ascii="Cambria Math" w:hAnsi="Cambria Math"/>
                <w:spacing w:val="-2"/>
              </w:rPr>
              <m:t>x</m:t>
            </m:r>
          </m:e>
        </m:func>
      </m:oMath>
      <w:r w:rsidRPr="005B2141">
        <w:rPr>
          <w:rFonts w:ascii="Cambria Math" w:hAnsi="Cambria Math"/>
          <w:spacing w:val="-2"/>
        </w:rPr>
        <w:t>;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coefficients come from standard parametrix in </w:t>
      </w:r>
      <m:oMath>
        <m:func>
          <m:funcPr>
            <m:ctrlPr>
              <w:rPr>
                <w:rFonts w:ascii="Cambria Math" w:hAnsi="Cambria Math"/>
                <w:spacing w:val="-2"/>
              </w:rPr>
            </m:ctrlPr>
          </m:funcPr>
          <m:fName>
            <m:r>
              <m:rPr>
                <m:sty m:val="p"/>
              </m:rPr>
              <w:rPr>
                <w:rFonts w:ascii="Cambria Math" w:hAnsi="Cambria Math"/>
                <w:spacing w:val="-2"/>
              </w:rPr>
              <m:t>log</m:t>
            </m:r>
          </m:fName>
          <m:e>
            <m:r>
              <w:rPr>
                <w:rFonts w:ascii="Cambria Math" w:hAnsi="Cambria Math"/>
                <w:spacing w:val="-2"/>
              </w:rPr>
              <m:t>x</m:t>
            </m:r>
          </m:e>
        </m:func>
      </m:oMath>
      <w:r w:rsidRPr="005B2141">
        <w:rPr>
          <w:rFonts w:ascii="Cambria Math" w:hAnsi="Cambria Math"/>
          <w:spacing w:val="-2"/>
        </w:rPr>
        <w:t>(details in Appendix B).</w:t>
      </w:r>
    </w:p>
    <w:p w14:paraId="3D8A5415" w14:textId="77777777" w:rsidR="00A060BE" w:rsidRPr="005B2141" w:rsidRDefault="00A060BE" w:rsidP="00A060BE">
      <w:pPr>
        <w:rPr>
          <w:rFonts w:ascii="Cambria Math" w:hAnsi="Cambria Math"/>
          <w:spacing w:val="-2"/>
        </w:rPr>
      </w:pPr>
    </w:p>
    <w:p w14:paraId="3B31A1F3" w14:textId="64CD92EC" w:rsidR="00A060BE" w:rsidRPr="005B2141" w:rsidRDefault="00A060BE" w:rsidP="00A060BE">
      <w:pPr>
        <w:pStyle w:val="Heading2"/>
        <w:rPr>
          <w:rFonts w:ascii="Cambria Math" w:hAnsi="Cambria Math"/>
          <w:color w:val="auto"/>
        </w:rPr>
      </w:pPr>
      <w:bookmarkStart w:id="24" w:name="_Toc214020292"/>
      <w:r w:rsidRPr="005B2141">
        <w:rPr>
          <w:rFonts w:ascii="Cambria Math" w:hAnsi="Cambria Math"/>
          <w:color w:val="auto"/>
        </w:rPr>
        <w:t>Remarks and options</w:t>
      </w:r>
      <w:bookmarkEnd w:id="24"/>
    </w:p>
    <w:p w14:paraId="7A1EB80C" w14:textId="6DC7ABB0" w:rsidR="00A060BE" w:rsidRPr="005B2141" w:rsidRDefault="00A060BE" w:rsidP="00A060BE">
      <w:pPr>
        <w:numPr>
          <w:ilvl w:val="0"/>
          <w:numId w:val="108"/>
        </w:numPr>
        <w:rPr>
          <w:rFonts w:ascii="Cambria Math" w:hAnsi="Cambria Math"/>
          <w:spacing w:val="-2"/>
        </w:rPr>
      </w:pPr>
      <w:r w:rsidRPr="005B2141">
        <w:rPr>
          <w:rFonts w:ascii="Cambria Math" w:hAnsi="Cambria Math"/>
          <w:b/>
          <w:bCs/>
          <w:spacing w:val="-2"/>
        </w:rPr>
        <w:t>Weights.</w:t>
      </w:r>
      <w:r w:rsidRPr="005B2141">
        <w:rPr>
          <w:rFonts w:ascii="Cambria Math" w:hAnsi="Cambria Math"/>
          <w:spacing w:val="-2"/>
        </w:rPr>
        <w:t xml:space="preserve"> Any </w:t>
      </w:r>
      <m:oMath>
        <m:r>
          <w:rPr>
            <w:rFonts w:ascii="Cambria Math" w:hAnsi="Cambria Math"/>
            <w:spacing w:val="-2"/>
          </w:rPr>
          <m:t>w(x)=</m:t>
        </m:r>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θ</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oMath>
      <w:r w:rsidRPr="005B2141">
        <w:rPr>
          <w:rFonts w:ascii="Cambria Math" w:hAnsi="Cambria Math"/>
          <w:spacing w:val="-2"/>
        </w:rPr>
        <w:t xml:space="preserve">with </w:t>
      </w:r>
      <m:oMath>
        <m:r>
          <w:rPr>
            <w:rFonts w:ascii="Cambria Math" w:hAnsi="Cambria Math"/>
            <w:spacing w:val="-2"/>
          </w:rPr>
          <m:t>θ&gt;-1</m:t>
        </m:r>
      </m:oMath>
      <w:r w:rsidRPr="005B2141">
        <w:rPr>
          <w:rFonts w:ascii="Cambria Math" w:hAnsi="Cambria Math"/>
          <w:spacing w:val="-2"/>
        </w:rPr>
        <w:t xml:space="preserve">works; we fix </w:t>
      </w:r>
      <m:oMath>
        <m:r>
          <w:rPr>
            <w:rFonts w:ascii="Cambria Math" w:hAnsi="Cambria Math"/>
            <w:spacing w:val="-2"/>
          </w:rPr>
          <m:t>θ=0</m:t>
        </m:r>
      </m:oMath>
      <w:r w:rsidRPr="005B2141">
        <w:rPr>
          <w:rFonts w:ascii="Cambria Math" w:hAnsi="Cambria Math"/>
          <w:spacing w:val="-2"/>
        </w:rPr>
        <w:t>to simplify §2’s Jacobian accounting.</w:t>
      </w:r>
    </w:p>
    <w:p w14:paraId="07879D39" w14:textId="7D4320D3" w:rsidR="00A060BE" w:rsidRPr="005B2141" w:rsidRDefault="00A060BE" w:rsidP="00A060BE">
      <w:pPr>
        <w:numPr>
          <w:ilvl w:val="0"/>
          <w:numId w:val="108"/>
        </w:numPr>
        <w:rPr>
          <w:rFonts w:ascii="Cambria Math" w:hAnsi="Cambria Math"/>
          <w:spacing w:val="-2"/>
        </w:rPr>
      </w:pPr>
      <w:r w:rsidRPr="005B2141">
        <w:rPr>
          <w:rFonts w:ascii="Cambria Math" w:hAnsi="Cambria Math"/>
          <w:b/>
          <w:bCs/>
          <w:spacing w:val="-2"/>
        </w:rPr>
        <w:t>Other kernels.</w:t>
      </w:r>
      <w:r w:rsidRPr="005B2141">
        <w:rPr>
          <w:rFonts w:ascii="Cambria Math" w:hAnsi="Cambria Math"/>
          <w:spacing w:val="-2"/>
        </w:rPr>
        <w:t xml:space="preserve"> Schwartz, even, positive</w:t>
      </w:r>
      <w:r w:rsidRPr="005B2141">
        <w:rPr>
          <w:rFonts w:ascii="Cambria Math" w:hAnsi="Cambria Math"/>
          <w:spacing w:val="-2"/>
        </w:rPr>
        <w:noBreakHyphen/>
        <w:t xml:space="preserve">definite </w:t>
      </w:r>
      <m:oMath>
        <m:r>
          <w:rPr>
            <w:rFonts w:ascii="Cambria Math" w:hAnsi="Cambria Math"/>
            <w:spacing w:val="-2"/>
          </w:rPr>
          <m:t>κ</m:t>
        </m:r>
      </m:oMath>
      <w:r w:rsidRPr="005B2141">
        <w:rPr>
          <w:rFonts w:ascii="Cambria Math" w:hAnsi="Cambria Math"/>
          <w:spacing w:val="-2"/>
        </w:rPr>
        <w:t>all qualify. Alternatives change constants but not the structure.</w:t>
      </w:r>
    </w:p>
    <w:p w14:paraId="78A746BB" w14:textId="655DA7EC" w:rsidR="00A060BE" w:rsidRPr="005B2141" w:rsidRDefault="00A060BE" w:rsidP="00A060BE">
      <w:pPr>
        <w:numPr>
          <w:ilvl w:val="0"/>
          <w:numId w:val="108"/>
        </w:numPr>
        <w:rPr>
          <w:rFonts w:ascii="Cambria Math" w:hAnsi="Cambria Math"/>
          <w:spacing w:val="-2"/>
        </w:rPr>
      </w:pPr>
      <w:r w:rsidRPr="005B2141">
        <w:rPr>
          <w:rFonts w:ascii="Cambria Math" w:hAnsi="Cambria Math"/>
          <w:b/>
          <w:bCs/>
          <w:spacing w:val="-2"/>
        </w:rPr>
        <w:t>Real</w:t>
      </w:r>
      <w:r w:rsidRPr="005B2141">
        <w:rPr>
          <w:rFonts w:ascii="Cambria Math" w:hAnsi="Cambria Math"/>
          <w:b/>
          <w:bCs/>
          <w:spacing w:val="-2"/>
        </w:rPr>
        <w:noBreakHyphen/>
        <w:t>space intertwiner.</w:t>
      </w:r>
      <w:r w:rsidRPr="005B2141">
        <w:rPr>
          <w:rFonts w:ascii="Cambria Math" w:hAnsi="Cambria Math"/>
          <w:spacing w:val="-2"/>
        </w:rPr>
        <w:t xml:space="preserve"> §2.5 shows the weighted inversion </w:t>
      </w:r>
      <m:oMath>
        <m:r>
          <w:rPr>
            <w:rFonts w:ascii="Cambria Math" w:hAnsi="Cambria Math"/>
            <w:spacing w:val="-2"/>
          </w:rPr>
          <m:t>Wf(x)=</m:t>
        </m:r>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-1</m:t>
            </m:r>
          </m:sup>
        </m:sSup>
        <m:r>
          <w:rPr>
            <w:rFonts w:ascii="Cambria Math" w:hAnsi="Cambria Math"/>
            <w:spacing w:val="-2"/>
          </w:rPr>
          <m:t>f(1</m:t>
        </m:r>
        <m:r>
          <m:rPr>
            <m:sty m:val="p"/>
          </m:rPr>
          <w:rPr>
            <w:rFonts w:ascii="Cambria Math" w:hAnsi="Cambria Math"/>
            <w:spacing w:val="-2"/>
          </w:rPr>
          <m:t>/</m:t>
        </m:r>
        <m:r>
          <w:rPr>
            <w:rFonts w:ascii="Cambria Math" w:hAnsi="Cambria Math"/>
            <w:spacing w:val="-2"/>
          </w:rPr>
          <m:t>x)</m:t>
        </m:r>
      </m:oMath>
      <w:r w:rsidRPr="005B2141">
        <w:rPr>
          <w:rFonts w:ascii="Cambria Math" w:hAnsi="Cambria Math"/>
          <w:spacing w:val="-2"/>
        </w:rPr>
        <w:t xml:space="preserve">is unitary on </w:t>
      </w:r>
      <m:oMath>
        <m:r>
          <m:rPr>
            <m:scr m:val="script"/>
          </m:rPr>
          <w:rPr>
            <w:rFonts w:ascii="Cambria Math" w:hAnsi="Cambria Math"/>
            <w:spacing w:val="-2"/>
          </w:rPr>
          <m:t>H</m:t>
        </m:r>
      </m:oMath>
      <w:r w:rsidRPr="005B2141">
        <w:rPr>
          <w:rFonts w:ascii="Cambria Math" w:hAnsi="Cambria Math"/>
          <w:spacing w:val="-2"/>
        </w:rPr>
        <w:t>; it implements the same symmetry as Mellin</w:t>
      </w:r>
      <w:r w:rsidRPr="005B2141">
        <w:rPr>
          <w:rFonts w:ascii="Cambria Math" w:hAnsi="Cambria Math"/>
          <w:spacing w:val="-2"/>
        </w:rPr>
        <w:noBreakHyphen/>
        <w:t xml:space="preserve">side </w:t>
      </w:r>
      <m:oMath>
        <m:r>
          <w:rPr>
            <w:rFonts w:ascii="Cambria Math" w:hAnsi="Cambria Math"/>
            <w:spacing w:val="-2"/>
          </w:rPr>
          <m:t>CJ</m:t>
        </m:r>
      </m:oMath>
      <w:r w:rsidRPr="005B2141">
        <w:rPr>
          <w:rFonts w:ascii="Cambria Math" w:hAnsi="Cambria Math"/>
          <w:spacing w:val="-2"/>
        </w:rPr>
        <w:t>.</w:t>
      </w:r>
    </w:p>
    <w:p w14:paraId="175116C7" w14:textId="77777777" w:rsidR="00A060BE" w:rsidRPr="005B2141" w:rsidRDefault="00A060BE" w:rsidP="00A060BE">
      <w:pPr>
        <w:rPr>
          <w:rFonts w:ascii="Cambria Math" w:hAnsi="Cambria Math"/>
          <w:spacing w:val="-2"/>
        </w:rPr>
      </w:pPr>
    </w:p>
    <w:p w14:paraId="6F3846F0" w14:textId="48DCFD84" w:rsidR="00077287" w:rsidRPr="005B2141" w:rsidRDefault="00220898" w:rsidP="00431F78">
      <w:pPr>
        <w:pStyle w:val="Heading2"/>
        <w:rPr>
          <w:rFonts w:ascii="Cambria Math" w:hAnsi="Cambria Math"/>
          <w:color w:val="auto"/>
        </w:rPr>
      </w:pPr>
      <w:bookmarkStart w:id="25" w:name="_Toc214020293"/>
      <w:r w:rsidRPr="005B2141">
        <w:rPr>
          <w:rFonts w:ascii="Cambria Math" w:hAnsi="Cambria Math"/>
          <w:color w:val="auto"/>
        </w:rPr>
        <w:t>Coda (apoetic).</w:t>
      </w:r>
      <w:bookmarkEnd w:id="25"/>
      <w:r w:rsidRPr="005B2141">
        <w:rPr>
          <w:rFonts w:ascii="Cambria Math" w:hAnsi="Cambria Math"/>
          <w:color w:val="auto"/>
        </w:rPr>
        <w:t xml:space="preserve"> </w:t>
      </w:r>
    </w:p>
    <w:p w14:paraId="100C47F4" w14:textId="40BB65B4" w:rsidR="00A060BE" w:rsidRPr="005B2141" w:rsidRDefault="002A0995">
      <w:pPr>
        <w:rPr>
          <w:rFonts w:ascii="Cambria Math" w:hAnsi="Cambria Math"/>
          <w:b/>
          <w:bCs/>
          <w:spacing w:val="-2"/>
        </w:rPr>
      </w:pPr>
      <w:r w:rsidRPr="005B2141">
        <w:rPr>
          <w:rFonts w:ascii="Cambria Math" w:hAnsi="Cambria Math"/>
          <w:spacing w:val="-2"/>
        </w:rPr>
        <w:t>We carved the instrument from first wood. No borrowed violin, no hidden string; its grain already knows the mirror it will meet.</w:t>
      </w:r>
    </w:p>
    <w:p w14:paraId="61B24B34" w14:textId="77777777" w:rsidR="002119F5" w:rsidRPr="005B2141" w:rsidRDefault="002119F5">
      <w:pPr>
        <w:rPr>
          <w:rFonts w:ascii="Cambria Math" w:hAnsi="Cambria Math"/>
          <w:b/>
          <w:bCs/>
          <w:spacing w:val="-2"/>
        </w:rPr>
      </w:pPr>
    </w:p>
    <w:p w14:paraId="2DD06DF1" w14:textId="764F77C2" w:rsidR="00220898" w:rsidRPr="005B2141" w:rsidRDefault="00220898">
      <w:pPr>
        <w:rPr>
          <w:rFonts w:ascii="Cambria Math" w:hAnsi="Cambria Math"/>
          <w:b/>
          <w:bCs/>
          <w:spacing w:val="-2"/>
        </w:rPr>
      </w:pPr>
      <w:r w:rsidRPr="005B2141">
        <w:rPr>
          <w:rFonts w:ascii="Cambria Math" w:hAnsi="Cambria Math"/>
          <w:b/>
          <w:bCs/>
          <w:spacing w:val="-2"/>
        </w:rPr>
        <w:br w:type="page"/>
      </w:r>
    </w:p>
    <w:p w14:paraId="2A56A8D2" w14:textId="1BA897B3" w:rsidR="00220898" w:rsidRPr="005B2141" w:rsidRDefault="00220898" w:rsidP="00220898">
      <w:pPr>
        <w:pStyle w:val="Heading1"/>
        <w:rPr>
          <w:rFonts w:ascii="Cambria Math" w:hAnsi="Cambria Math"/>
          <w:color w:val="auto"/>
        </w:rPr>
      </w:pPr>
      <w:bookmarkStart w:id="26" w:name="_Toc214020294"/>
      <w:r w:rsidRPr="005B2141">
        <w:rPr>
          <w:rFonts w:ascii="Cambria Math" w:hAnsi="Cambria Math"/>
          <w:color w:val="auto"/>
        </w:rPr>
        <w:lastRenderedPageBreak/>
        <w:t>2. Beta — The Functional Equation as an Intertwiner (Basis/Rotation)</w:t>
      </w:r>
      <w:bookmarkEnd w:id="26"/>
    </w:p>
    <w:p w14:paraId="7EAEC7E4" w14:textId="77777777" w:rsidR="00220898" w:rsidRPr="005B2141" w:rsidRDefault="00220898" w:rsidP="00220898">
      <w:pPr>
        <w:rPr>
          <w:rFonts w:ascii="Cambria Math" w:hAnsi="Cambria Math"/>
          <w:b/>
          <w:bCs/>
          <w:spacing w:val="-2"/>
        </w:rPr>
      </w:pPr>
    </w:p>
    <w:p w14:paraId="34026DBB" w14:textId="5C3880B7" w:rsidR="00220898" w:rsidRPr="005B2141" w:rsidRDefault="00220898" w:rsidP="00431F78">
      <w:pPr>
        <w:pStyle w:val="Heading2"/>
        <w:rPr>
          <w:rFonts w:ascii="Cambria Math" w:hAnsi="Cambria Math"/>
          <w:color w:val="auto"/>
        </w:rPr>
      </w:pPr>
      <w:bookmarkStart w:id="27" w:name="_Toc214020295"/>
      <w:r w:rsidRPr="005B2141">
        <w:rPr>
          <w:rFonts w:ascii="Cambria Math" w:hAnsi="Cambria Math"/>
          <w:color w:val="auto"/>
        </w:rPr>
        <w:t>Orchard prelude.</w:t>
      </w:r>
      <w:bookmarkEnd w:id="27"/>
      <w:r w:rsidRPr="005B2141">
        <w:rPr>
          <w:rFonts w:ascii="Cambria Math" w:hAnsi="Cambria Math"/>
          <w:color w:val="auto"/>
        </w:rPr>
        <w:t xml:space="preserve"> </w:t>
      </w:r>
    </w:p>
    <w:p w14:paraId="689515BA" w14:textId="6CFC142A" w:rsidR="00431F78" w:rsidRPr="005B2141" w:rsidRDefault="002119F5" w:rsidP="00220898">
      <w:pPr>
        <w:rPr>
          <w:rFonts w:ascii="Cambria Math" w:hAnsi="Cambria Math"/>
          <w:spacing w:val="-2"/>
        </w:rPr>
      </w:pPr>
      <w:r w:rsidRPr="005B2141">
        <w:rPr>
          <w:rFonts w:ascii="Cambria Math" w:hAnsi="Cambria Math"/>
          <w:spacing w:val="-2"/>
        </w:rPr>
        <w:t xml:space="preserve">Symmetry is how a melody remembers itself when turned around: </w:t>
      </w:r>
      <m:oMath>
        <m:r>
          <w:rPr>
            <w:rFonts w:ascii="Cambria Math" w:hAnsi="Cambria Math"/>
            <w:spacing w:val="-2"/>
          </w:rPr>
          <m:t>s↔1-s</m:t>
        </m:r>
      </m:oMath>
      <w:r w:rsidRPr="005B2141">
        <w:rPr>
          <w:rFonts w:ascii="Cambria Math" w:hAnsi="Cambria Math"/>
          <w:spacing w:val="-2"/>
        </w:rPr>
        <w:t>. Alpha gave us a body; Beta teaches the mirror to sing the same song.</w:t>
      </w:r>
    </w:p>
    <w:p w14:paraId="65BC0194" w14:textId="77777777" w:rsidR="002119F5" w:rsidRPr="005B2141" w:rsidRDefault="002119F5" w:rsidP="00220898">
      <w:pPr>
        <w:rPr>
          <w:rFonts w:ascii="Cambria Math" w:hAnsi="Cambria Math"/>
          <w:spacing w:val="-2"/>
        </w:rPr>
      </w:pPr>
    </w:p>
    <w:p w14:paraId="78493155" w14:textId="77777777" w:rsidR="00431F78" w:rsidRPr="005B2141" w:rsidRDefault="00431F78" w:rsidP="00431F78">
      <w:pPr>
        <w:pStyle w:val="Heading2"/>
        <w:rPr>
          <w:rFonts w:ascii="Cambria Math" w:hAnsi="Cambria Math"/>
          <w:color w:val="auto"/>
        </w:rPr>
      </w:pPr>
      <w:bookmarkStart w:id="28" w:name="_Toc214020296"/>
      <w:r w:rsidRPr="005B2141">
        <w:rPr>
          <w:rFonts w:ascii="Cambria Math" w:hAnsi="Cambria Math"/>
          <w:color w:val="auto"/>
        </w:rPr>
        <w:t>2.1 Mellin frame and normalization</w:t>
      </w:r>
      <w:bookmarkEnd w:id="28"/>
    </w:p>
    <w:p w14:paraId="19A7733B" w14:textId="77777777" w:rsidR="002119F5" w:rsidRPr="005B2141" w:rsidRDefault="002119F5" w:rsidP="002119F5">
      <w:pPr>
        <w:rPr>
          <w:rFonts w:ascii="Cambria Math" w:eastAsiaTheme="minorEastAsia" w:hAnsi="Cambria Math"/>
          <w:spacing w:val="-2"/>
        </w:rPr>
      </w:pPr>
      <w:r w:rsidRPr="005B2141">
        <w:rPr>
          <w:rFonts w:ascii="Cambria Math" w:hAnsi="Cambria Math"/>
          <w:spacing w:val="-2"/>
        </w:rPr>
        <w:t xml:space="preserve">We work on </w:t>
      </w:r>
    </w:p>
    <w:p w14:paraId="21C8D0E0" w14:textId="77777777" w:rsidR="002119F5" w:rsidRPr="005B2141" w:rsidRDefault="002119F5" w:rsidP="002119F5">
      <w:pPr>
        <w:rPr>
          <w:rFonts w:ascii="Cambria Math" w:eastAsiaTheme="minorEastAsia" w:hAnsi="Cambria Math"/>
          <w:spacing w:val="-2"/>
        </w:rPr>
      </w:pPr>
      <m:oMathPara>
        <m:oMath>
          <m:r>
            <m:rPr>
              <m:scr m:val="script"/>
            </m:rPr>
            <w:rPr>
              <w:rFonts w:ascii="Cambria Math" w:hAnsi="Cambria Math"/>
              <w:spacing w:val="-2"/>
            </w:rPr>
            <m:t>H=</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d>
            <m:dPr>
              <m:ctrlPr>
                <w:rPr>
                  <w:rFonts w:ascii="Cambria Math" w:hAnsi="Cambria Math"/>
                  <w:i/>
                  <w:spacing w:val="-2"/>
                </w:rPr>
              </m:ctrlPr>
            </m:dPr>
            <m:e>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dx</m:t>
              </m:r>
            </m:e>
          </m:d>
        </m:oMath>
      </m:oMathPara>
    </w:p>
    <w:p w14:paraId="7AF95090" w14:textId="7B8B159B" w:rsidR="002119F5" w:rsidRPr="005B2141" w:rsidRDefault="002119F5" w:rsidP="002119F5">
      <w:pPr>
        <w:rPr>
          <w:rFonts w:ascii="Cambria Math" w:eastAsiaTheme="minorEastAsia" w:hAnsi="Cambria Math"/>
          <w:spacing w:val="-2"/>
        </w:rPr>
      </w:pPr>
      <w:r w:rsidRPr="005B2141">
        <w:rPr>
          <w:rFonts w:ascii="Cambria Math" w:hAnsi="Cambria Math"/>
          <w:spacing w:val="-2"/>
        </w:rPr>
        <w:t xml:space="preserve">with dense core </w:t>
      </w:r>
      <m:oMath>
        <m:r>
          <m:rPr>
            <m:scr m:val="script"/>
          </m:rPr>
          <w:rPr>
            <w:rFonts w:ascii="Cambria Math" w:hAnsi="Cambria Math"/>
            <w:spacing w:val="-2"/>
          </w:rPr>
          <m:t>D</m:t>
        </m:r>
      </m:oMath>
      <w:r w:rsidRPr="005B2141">
        <w:rPr>
          <w:rFonts w:ascii="Cambria Math" w:hAnsi="Cambria Math"/>
          <w:spacing w:val="-2"/>
        </w:rPr>
        <w:t>from §1 and the unitary Mellin map</w:t>
      </w:r>
    </w:p>
    <w:p w14:paraId="4193B9BD" w14:textId="77777777" w:rsidR="002119F5" w:rsidRPr="005B2141" w:rsidRDefault="00000000" w:rsidP="002119F5">
      <w:pPr>
        <w:rPr>
          <w:rFonts w:ascii="Cambria Math" w:eastAsiaTheme="minorEastAsia" w:hAnsi="Cambria Math"/>
          <w:spacing w:val="-2"/>
        </w:rPr>
      </w:pPr>
      <m:oMathPara>
        <m:oMath>
          <m:d>
            <m:dPr>
              <m:ctrlPr>
                <w:rPr>
                  <w:rFonts w:ascii="Cambria Math" w:hAnsi="Cambria Math"/>
                  <w:i/>
                  <w:spacing w:val="-2"/>
                </w:rPr>
              </m:ctrlPr>
            </m:dPr>
            <m:e>
              <m:r>
                <m:rPr>
                  <m:scr m:val="script"/>
                </m:rPr>
                <w:rPr>
                  <w:rFonts w:ascii="Cambria Math" w:hAnsi="Cambria Math"/>
                  <w:spacing w:val="-2"/>
                </w:rPr>
                <m:t>U</m:t>
              </m:r>
              <m:r>
                <w:rPr>
                  <w:rFonts w:ascii="Cambria Math" w:hAnsi="Cambria Math"/>
                  <w:spacing w:val="-2"/>
                </w:rPr>
                <m:t>f</m:t>
              </m:r>
            </m:e>
          </m:d>
          <m:d>
            <m:dPr>
              <m:ctrlPr>
                <w:rPr>
                  <w:rFonts w:ascii="Cambria Math" w:hAnsi="Cambria Math"/>
                  <w:i/>
                  <w:spacing w:val="-2"/>
                </w:rPr>
              </m:ctrlPr>
            </m:dPr>
            <m:e>
              <m:r>
                <w:rPr>
                  <w:rFonts w:ascii="Cambria Math" w:hAnsi="Cambria Math"/>
                  <w:spacing w:val="-2"/>
                </w:rPr>
                <m:t>ξ</m:t>
              </m:r>
            </m:e>
          </m:d>
          <m:r>
            <w:rPr>
              <w:rFonts w:ascii="Cambria Math" w:hAnsi="Cambria Math"/>
              <w:spacing w:val="-2"/>
            </w:rPr>
            <m:t>≔c</m:t>
          </m:r>
          <m:nary>
            <m:naryPr>
              <m:limLoc m:val="subSup"/>
              <m:grow m:val="1"/>
              <m:ctrlPr>
                <w:rPr>
                  <w:rFonts w:ascii="Cambria Math" w:hAnsi="Cambria Math"/>
                  <w:spacing w:val="-2"/>
                </w:rPr>
              </m:ctrlPr>
            </m:naryPr>
            <m:sub>
              <m:r>
                <w:rPr>
                  <w:rFonts w:ascii="Cambria Math" w:hAnsi="Cambria Math"/>
                  <w:spacing w:val="-2"/>
                </w:rPr>
                <m:t>0</m:t>
              </m:r>
            </m:sub>
            <m:sup>
              <m:r>
                <m:rPr>
                  <m:sty m:val="p"/>
                </m:rPr>
                <w:rPr>
                  <w:rFonts w:ascii="Cambria Math" w:hAnsi="Cambria Math"/>
                  <w:spacing w:val="-2"/>
                </w:rPr>
                <m:t>∞</m:t>
              </m:r>
            </m:sup>
            <m:e/>
          </m:nary>
          <m:r>
            <w:rPr>
              <w:rFonts w:ascii="Cambria Math" w:hAnsi="Cambria Math"/>
              <w:spacing w:val="-2"/>
            </w:rPr>
            <m:t>f</m:t>
          </m:r>
          <m:d>
            <m:dPr>
              <m:ctrlPr>
                <w:rPr>
                  <w:rFonts w:ascii="Cambria Math" w:hAnsi="Cambria Math"/>
                  <w:i/>
                  <w:spacing w:val="-2"/>
                </w:rPr>
              </m:ctrlPr>
            </m:dPr>
            <m:e>
              <m:r>
                <w:rPr>
                  <w:rFonts w:ascii="Cambria Math" w:hAnsi="Cambria Math"/>
                  <w:spacing w:val="-2"/>
                </w:rPr>
                <m:t>x</m:t>
              </m:r>
            </m:e>
          </m:d>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x</m:t>
              </m:r>
            </m:e>
            <m:sup>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+iξ</m:t>
              </m:r>
            </m:sup>
          </m:sSup>
          <m:r>
            <m:rPr>
              <m:nor/>
            </m:rPr>
            <w:rPr>
              <w:rFonts w:ascii="Cambria Math" w:hAnsi="Cambria Math"/>
              <w:spacing w:val="-2"/>
            </w:rPr>
            <m:t> </m:t>
          </m:r>
          <m:f>
            <m:fPr>
              <m:ctrlPr>
                <w:rPr>
                  <w:rFonts w:ascii="Cambria Math" w:hAnsi="Cambria Math"/>
                  <w:spacing w:val="-2"/>
                </w:rPr>
              </m:ctrlPr>
            </m:fPr>
            <m:num>
              <m:r>
                <w:rPr>
                  <w:rFonts w:ascii="Cambria Math" w:hAnsi="Cambria Math"/>
                  <w:spacing w:val="-2"/>
                </w:rPr>
                <m:t>dx</m:t>
              </m:r>
            </m:num>
            <m:den>
              <m:r>
                <w:rPr>
                  <w:rFonts w:ascii="Cambria Math" w:hAnsi="Cambria Math"/>
                  <w:spacing w:val="-2"/>
                </w:rPr>
                <m:t>x</m:t>
              </m:r>
            </m:den>
          </m:f>
          <m:r>
            <w:rPr>
              <w:rFonts w:ascii="Cambria Math" w:hAnsi="Cambria Math"/>
              <w:spacing w:val="-2"/>
            </w:rPr>
            <m:t>,c&gt;0</m:t>
          </m:r>
          <m:r>
            <m:rPr>
              <m:nor/>
            </m:rPr>
            <w:rPr>
              <w:rFonts w:ascii="Cambria Math" w:hAnsi="Cambria Math"/>
              <w:spacing w:val="-2"/>
            </w:rPr>
            <m:t xml:space="preserve"> </m:t>
          </m:r>
        </m:oMath>
      </m:oMathPara>
    </w:p>
    <w:p w14:paraId="4994A929" w14:textId="0806A328" w:rsidR="002119F5" w:rsidRPr="005B2141" w:rsidRDefault="002119F5" w:rsidP="002119F5">
      <w:pPr>
        <w:rPr>
          <w:rFonts w:ascii="Cambria Math" w:hAnsi="Cambria Math"/>
          <w:spacing w:val="-2"/>
        </w:rPr>
      </w:pPr>
      <m:oMathPara>
        <m:oMathParaPr>
          <m:jc m:val="left"/>
        </m:oMathParaPr>
        <m:oMath>
          <m:r>
            <m:rPr>
              <m:nor/>
            </m:rPr>
            <w:rPr>
              <w:rFonts w:ascii="Cambria Math" w:hAnsi="Cambria Math"/>
              <w:spacing w:val="-2"/>
            </w:rPr>
            <m:t xml:space="preserve">chosen so </m:t>
          </m:r>
          <m:r>
            <m:rPr>
              <m:scr m:val="script"/>
            </m:rPr>
            <w:rPr>
              <w:rFonts w:ascii="Cambria Math" w:hAnsi="Cambria Math"/>
              <w:spacing w:val="-2"/>
            </w:rPr>
            <m:t>U:H→</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,dξ)</m:t>
          </m:r>
          <m:r>
            <m:rPr>
              <m:nor/>
            </m:rPr>
            <w:rPr>
              <w:rFonts w:ascii="Cambria Math" w:hAnsi="Cambria Math"/>
              <w:spacing w:val="-2"/>
            </w:rPr>
            <m:t xml:space="preserve"> is unitary.</m:t>
          </m:r>
          <m:r>
            <m:rPr>
              <m:sty m:val="p"/>
            </m:rPr>
            <w:rPr>
              <w:rFonts w:ascii="Cambria Math" w:hAnsi="Cambria Math"/>
              <w:spacing w:val="-2"/>
            </w:rPr>
            <w:br/>
          </m:r>
        </m:oMath>
      </m:oMathPara>
    </w:p>
    <w:p w14:paraId="2E0878AE" w14:textId="77777777" w:rsidR="002119F5" w:rsidRPr="005B2141" w:rsidRDefault="002119F5" w:rsidP="002119F5">
      <w:pPr>
        <w:rPr>
          <w:rFonts w:ascii="Cambria Math" w:eastAsiaTheme="minorEastAsia" w:hAnsi="Cambria Math"/>
          <w:spacing w:val="-2"/>
        </w:rPr>
      </w:pPr>
      <w:r w:rsidRPr="005B2141">
        <w:rPr>
          <w:rFonts w:ascii="Cambria Math" w:hAnsi="Cambria Math"/>
          <w:spacing w:val="-2"/>
        </w:rPr>
        <w:t xml:space="preserve">Under </w:t>
      </w:r>
      <m:oMath>
        <m:r>
          <m:rPr>
            <m:scr m:val="script"/>
          </m:rPr>
          <w:rPr>
            <w:rFonts w:ascii="Cambria Math" w:hAnsi="Cambria Math"/>
            <w:spacing w:val="-2"/>
          </w:rPr>
          <m:t>U</m:t>
        </m:r>
      </m:oMath>
      <w:r w:rsidRPr="005B2141">
        <w:rPr>
          <w:rFonts w:ascii="Cambria Math" w:hAnsi="Cambria Math"/>
          <w:spacing w:val="-2"/>
        </w:rPr>
        <w:t xml:space="preserve">, the </w:t>
      </w:r>
      <m:oMath>
        <m:r>
          <w:rPr>
            <w:rFonts w:ascii="Cambria Math" w:hAnsi="Cambria Math"/>
            <w:spacing w:val="-2"/>
          </w:rPr>
          <m:t>α</m:t>
        </m:r>
      </m:oMath>
      <w:r w:rsidRPr="005B2141">
        <w:rPr>
          <w:rFonts w:ascii="Cambria Math" w:hAnsi="Cambria Math"/>
          <w:spacing w:val="-2"/>
        </w:rPr>
        <w:t xml:space="preserve">-operator with kernel </w:t>
      </w:r>
    </w:p>
    <w:p w14:paraId="257F5C00" w14:textId="77777777" w:rsidR="002119F5" w:rsidRPr="005B2141" w:rsidRDefault="00000000" w:rsidP="002119F5">
      <w:pPr>
        <w:rPr>
          <w:rFonts w:ascii="Cambria Math" w:eastAsiaTheme="minorEastAsia" w:hAnsi="Cambria Math"/>
          <w:spacing w:val="-2"/>
        </w:rPr>
      </w:pPr>
      <m:oMathPara>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(x,y)=(xy</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-1</m:t>
              </m:r>
              <m:r>
                <m:rPr>
                  <m:lit/>
                  <m:sty m:val="p"/>
                </m:rPr>
                <w:rPr>
                  <w:rFonts w:ascii="Cambria Math" w:hAnsi="Cambria Math"/>
                  <w:spacing w:val="-2"/>
                </w:rPr>
                <m:t>/</m:t>
              </m:r>
              <m:r>
                <w:rPr>
                  <w:rFonts w:ascii="Cambria Math" w:hAnsi="Cambria Math"/>
                  <w:spacing w:val="-2"/>
                </w:rPr>
                <m:t>2</m:t>
              </m:r>
            </m:sup>
          </m:sSup>
          <m:r>
            <m:rPr>
              <m:nor/>
            </m:rPr>
            <w:rPr>
              <w:rFonts w:ascii="Cambria Math" w:hAnsi="Cambria Math"/>
              <w:spacing w:val="-2"/>
            </w:rPr>
            <m:t> </m:t>
          </m:r>
          <m:r>
            <w:rPr>
              <w:rFonts w:ascii="Cambria Math" w:hAnsi="Cambria Math"/>
              <w:spacing w:val="-2"/>
            </w:rPr>
            <m:t>κ(log⁡x-log⁡y)</m:t>
          </m:r>
        </m:oMath>
      </m:oMathPara>
    </w:p>
    <w:p w14:paraId="672A65AE" w14:textId="626706DE" w:rsidR="002119F5" w:rsidRPr="005B2141" w:rsidRDefault="002119F5" w:rsidP="002119F5">
      <w:pPr>
        <w:rPr>
          <w:rFonts w:ascii="Cambria Math" w:eastAsiaTheme="minorEastAsia" w:hAnsi="Cambria Math"/>
          <w:spacing w:val="-2"/>
        </w:rPr>
      </w:pPr>
      <w:r w:rsidRPr="005B2141">
        <w:rPr>
          <w:rFonts w:ascii="Cambria Math" w:hAnsi="Cambria Math"/>
          <w:spacing w:val="-2"/>
        </w:rPr>
        <w:t>becomes</w:t>
      </w:r>
    </w:p>
    <w:p w14:paraId="6A2968A3" w14:textId="4149792D" w:rsidR="002119F5" w:rsidRPr="005B2141" w:rsidRDefault="002119F5" w:rsidP="002119F5">
      <w:pPr>
        <w:rPr>
          <w:rFonts w:ascii="Cambria Math" w:hAnsi="Cambria Math"/>
          <w:spacing w:val="-2"/>
        </w:rPr>
      </w:pPr>
      <m:oMathPara>
        <m:oMathParaPr>
          <m:jc m:val="center"/>
        </m:oMathParaPr>
        <m:oMath>
          <m:r>
            <m:rPr>
              <m:scr m:val="script"/>
            </m:rPr>
            <w:rPr>
              <w:rFonts w:ascii="Cambria Math" w:hAnsi="Cambria Math"/>
              <w:spacing w:val="-2"/>
            </w:rPr>
            <m:t>(U</m:t>
          </m:r>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H</m:t>
              </m:r>
            </m:e>
          </m:acc>
          <m:r>
            <m:rPr>
              <m:nor/>
            </m:rPr>
            <w:rPr>
              <w:rFonts w:ascii="Cambria Math" w:hAnsi="Cambria Math"/>
              <w:spacing w:val="-2"/>
            </w:rPr>
            <m:t> </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r>
            <w:rPr>
              <w:rFonts w:ascii="Cambria Math" w:hAnsi="Cambria Math"/>
              <w:spacing w:val="-2"/>
            </w:rPr>
            <m:t>g)(ξ)=(</m:t>
          </m:r>
          <m:acc>
            <m:accPr>
              <m:ctrlPr>
                <w:rPr>
                  <w:rFonts w:ascii="Cambria Math" w:hAnsi="Cambria Math"/>
                  <w:spacing w:val="-2"/>
                </w:rPr>
              </m:ctrlPr>
            </m:accPr>
            <m:e>
              <m:r>
                <w:rPr>
                  <w:rFonts w:ascii="Cambria Math" w:hAnsi="Cambria Math"/>
                  <w:spacing w:val="-2"/>
                </w:rPr>
                <m:t>κ</m:t>
              </m:r>
            </m:e>
          </m:acc>
          <m:r>
            <w:rPr>
              <w:rFonts w:ascii="Cambria Math" w:hAnsi="Cambria Math"/>
              <w:spacing w:val="-2"/>
            </w:rPr>
            <m:t>*g)(ξ),</m:t>
          </m:r>
          <m:acc>
            <m:accPr>
              <m:ctrlPr>
                <w:rPr>
                  <w:rFonts w:ascii="Cambria Math" w:hAnsi="Cambria Math"/>
                  <w:spacing w:val="-2"/>
                </w:rPr>
              </m:ctrlPr>
            </m:accPr>
            <m:e>
              <m:r>
                <w:rPr>
                  <w:rFonts w:ascii="Cambria Math" w:hAnsi="Cambria Math"/>
                  <w:spacing w:val="-2"/>
                </w:rPr>
                <m:t>κ</m:t>
              </m:r>
            </m:e>
          </m:acc>
          <m:r>
            <m:rPr>
              <m:scr m:val="script"/>
            </m:rPr>
            <w:rPr>
              <w:rFonts w:ascii="Cambria Math" w:hAnsi="Cambria Math"/>
              <w:spacing w:val="-2"/>
            </w:rPr>
            <m:t>:=F[</m:t>
          </m:r>
          <m:r>
            <w:rPr>
              <w:rFonts w:ascii="Cambria Math" w:hAnsi="Cambria Math"/>
              <w:spacing w:val="-2"/>
            </w:rPr>
            <m:t>κ]</m:t>
          </m:r>
          <m:r>
            <m:rPr>
              <m:nor/>
            </m:rPr>
            <w:rPr>
              <w:rFonts w:ascii="Cambria Math" w:hAnsi="Cambria Math"/>
              <w:spacing w:val="-2"/>
            </w:rPr>
            <m:t xml:space="preserve"> </m:t>
          </m:r>
          <m:r>
            <w:rPr>
              <w:rFonts w:ascii="Cambria Math" w:hAnsi="Cambria Math"/>
              <w:spacing w:val="-2"/>
            </w:rPr>
            <m:t>(</m:t>
          </m:r>
          <m:r>
            <m:rPr>
              <m:nor/>
            </m:rPr>
            <w:rPr>
              <w:rFonts w:ascii="Cambria Math" w:hAnsi="Cambria Math"/>
              <w:spacing w:val="-2"/>
            </w:rPr>
            <m:t>even, real</m:t>
          </m:r>
          <m:r>
            <w:rPr>
              <w:rFonts w:ascii="Cambria Math" w:hAnsi="Cambria Math"/>
              <w:spacing w:val="-2"/>
            </w:rPr>
            <m:t>)</m:t>
          </m:r>
          <m:r>
            <m:rPr>
              <m:sty m:val="p"/>
            </m:rPr>
            <w:rPr>
              <w:rFonts w:ascii="Cambria Math" w:hAnsi="Cambria Math"/>
              <w:spacing w:val="-2"/>
            </w:rPr>
            <m:t>.</m:t>
          </m:r>
          <m:r>
            <m:rPr>
              <m:sty m:val="p"/>
            </m:rPr>
            <w:rPr>
              <w:rFonts w:ascii="Cambria Math" w:hAnsi="Cambria Math"/>
              <w:spacing w:val="-2"/>
            </w:rPr>
            <w:br/>
          </m:r>
        </m:oMath>
      </m:oMathPara>
      <w:r w:rsidRPr="005B2141">
        <w:rPr>
          <w:rFonts w:ascii="Cambria Math" w:hAnsi="Cambria Math"/>
          <w:spacing w:val="-2"/>
        </w:rPr>
        <w:t xml:space="preserve">If </w:t>
      </w:r>
      <m:oMath>
        <m:r>
          <w:rPr>
            <w:rFonts w:ascii="Cambria Math" w:hAnsi="Cambria Math"/>
            <w:spacing w:val="-2"/>
          </w:rPr>
          <m:t>κ</m:t>
        </m:r>
      </m:oMath>
      <w:r w:rsidRPr="005B2141">
        <w:rPr>
          <w:rFonts w:ascii="Cambria Math" w:hAnsi="Cambria Math"/>
          <w:spacing w:val="-2"/>
        </w:rPr>
        <w:t xml:space="preserve">is even/real, then </w:t>
      </w:r>
      <m:oMath>
        <m:r>
          <m:rPr>
            <m:scr m:val="script"/>
          </m:rPr>
          <w:rPr>
            <w:rFonts w:ascii="Cambria Math" w:hAnsi="Cambria Math"/>
            <w:spacing w:val="-2"/>
          </w:rPr>
          <m:t>U</m:t>
        </m:r>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H</m:t>
            </m:r>
          </m:e>
        </m:acc>
        <m:r>
          <m:rPr>
            <m:nor/>
          </m:rPr>
          <w:rPr>
            <w:rFonts w:ascii="Cambria Math" w:hAnsi="Cambria Math"/>
            <w:spacing w:val="-2"/>
          </w:rPr>
          <m:t> </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oMath>
      <w:r w:rsidRPr="005B2141">
        <w:rPr>
          <w:rFonts w:ascii="Cambria Math" w:hAnsi="Cambria Math"/>
          <w:spacing w:val="-2"/>
        </w:rPr>
        <w:t>is self</w:t>
      </w:r>
      <w:r w:rsidRPr="005B2141">
        <w:rPr>
          <w:rFonts w:ascii="Cambria Math" w:hAnsi="Cambria Math"/>
          <w:spacing w:val="-2"/>
        </w:rPr>
        <w:noBreakHyphen/>
        <w:t xml:space="preserve">adjoint on </w:t>
      </w:r>
      <m:oMath>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w:t>
      </w:r>
    </w:p>
    <w:p w14:paraId="49941B4F" w14:textId="77777777" w:rsidR="00431F78" w:rsidRPr="005B2141" w:rsidRDefault="00431F78" w:rsidP="00431F78">
      <w:pPr>
        <w:rPr>
          <w:rFonts w:ascii="Cambria Math" w:hAnsi="Cambria Math"/>
          <w:spacing w:val="-2"/>
        </w:rPr>
      </w:pPr>
    </w:p>
    <w:p w14:paraId="6CBA2C3C" w14:textId="45BEF399" w:rsidR="00431F78" w:rsidRPr="005B2141" w:rsidRDefault="00431F78" w:rsidP="00431F78">
      <w:pPr>
        <w:pStyle w:val="Heading2"/>
        <w:rPr>
          <w:rFonts w:ascii="Cambria Math" w:hAnsi="Cambria Math"/>
          <w:color w:val="auto"/>
        </w:rPr>
      </w:pPr>
      <w:bookmarkStart w:id="29" w:name="_Toc214020297"/>
      <w:r w:rsidRPr="005B2141">
        <w:rPr>
          <w:rFonts w:ascii="Cambria Math" w:hAnsi="Cambria Math"/>
          <w:color w:val="auto"/>
        </w:rPr>
        <w:t>2.2 The Beta operator</w:t>
      </w:r>
      <w:bookmarkEnd w:id="29"/>
    </w:p>
    <w:p w14:paraId="464EA0AE" w14:textId="77777777" w:rsidR="002119F5" w:rsidRPr="005B2141" w:rsidRDefault="002119F5" w:rsidP="002119F5">
      <w:pPr>
        <w:rPr>
          <w:rFonts w:ascii="Cambria Math" w:eastAsiaTheme="minorEastAsia" w:hAnsi="Cambria Math"/>
          <w:spacing w:val="-2"/>
        </w:rPr>
      </w:pPr>
      <w:r w:rsidRPr="005B2141">
        <w:rPr>
          <w:rFonts w:ascii="Cambria Math" w:hAnsi="Cambria Math"/>
          <w:spacing w:val="-2"/>
        </w:rPr>
        <w:t xml:space="preserve">Define reflection and conjugation on </w:t>
      </w:r>
    </w:p>
    <w:p w14:paraId="5E15DAB0" w14:textId="07736F3A" w:rsidR="002119F5" w:rsidRPr="005B2141" w:rsidRDefault="00000000" w:rsidP="002119F5">
      <w:pPr>
        <w:jc w:val="center"/>
        <w:rPr>
          <w:rFonts w:ascii="Cambria Math" w:hAnsi="Cambria Math"/>
          <w:spacing w:val="-2"/>
        </w:rPr>
      </w:pPr>
      <m:oMath>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oMath>
      <w:r w:rsidR="002119F5" w:rsidRPr="005B2141">
        <w:rPr>
          <w:rFonts w:ascii="Cambria Math" w:hAnsi="Cambria Math"/>
          <w:spacing w:val="-2"/>
        </w:rPr>
        <w:t xml:space="preserve">: </w:t>
      </w:r>
      <m:oMath>
        <m:r>
          <w:rPr>
            <w:rFonts w:ascii="Cambria Math" w:hAnsi="Cambria Math"/>
            <w:spacing w:val="-2"/>
          </w:rPr>
          <m:t>(Jg)(ξ):=g(-ξ)</m:t>
        </m:r>
      </m:oMath>
      <w:r w:rsidR="002119F5" w:rsidRPr="005B2141">
        <w:rPr>
          <w:rFonts w:ascii="Cambria Math" w:hAnsi="Cambria Math"/>
          <w:spacing w:val="-2"/>
        </w:rPr>
        <w:t xml:space="preserve">, </w:t>
      </w:r>
      <m:oMath>
        <m:r>
          <w:rPr>
            <w:rFonts w:ascii="Cambria Math" w:hAnsi="Cambria Math"/>
            <w:spacing w:val="-2"/>
          </w:rPr>
          <m:t>(Cg)(ξ):=</m:t>
        </m:r>
        <m:acc>
          <m:accPr>
            <m:chr m:val="‾"/>
            <m:ctrlPr>
              <w:rPr>
                <w:rFonts w:ascii="Cambria Math" w:hAnsi="Cambria Math"/>
                <w:spacing w:val="-2"/>
              </w:rPr>
            </m:ctrlPr>
          </m:accPr>
          <m:e>
            <m:r>
              <w:rPr>
                <w:rFonts w:ascii="Cambria Math" w:hAnsi="Cambria Math"/>
                <w:spacing w:val="-2"/>
              </w:rPr>
              <m:t>g(ξ)</m:t>
            </m:r>
          </m:e>
        </m:acc>
      </m:oMath>
      <w:r w:rsidR="002119F5" w:rsidRPr="005B2141">
        <w:rPr>
          <w:rFonts w:ascii="Cambria Math" w:hAnsi="Cambria Math"/>
          <w:spacing w:val="-2"/>
        </w:rPr>
        <w:t>.</w:t>
      </w:r>
    </w:p>
    <w:p w14:paraId="3D29EFC3" w14:textId="5177055E" w:rsidR="002119F5" w:rsidRPr="005B2141" w:rsidRDefault="002119F5" w:rsidP="002119F5">
      <w:pPr>
        <w:rPr>
          <w:rFonts w:ascii="Cambria Math" w:hAnsi="Cambria Math"/>
          <w:spacing w:val="-2"/>
        </w:rPr>
      </w:pPr>
      <w:r w:rsidRPr="005B2141">
        <w:rPr>
          <w:rFonts w:ascii="Cambria Math" w:hAnsi="Cambria Math"/>
          <w:spacing w:val="-2"/>
        </w:rPr>
        <w:t>Set</w:t>
      </w:r>
    </w:p>
    <w:p w14:paraId="685D37E3" w14:textId="53C8B6F3" w:rsidR="002119F5" w:rsidRPr="005B2141" w:rsidRDefault="00000000" w:rsidP="002119F5">
      <w:pPr>
        <w:rPr>
          <w:rFonts w:ascii="Cambria Math" w:eastAsiaTheme="minorEastAsia" w:hAnsi="Cambria Math"/>
          <w:spacing w:val="-2"/>
        </w:rPr>
      </w:pPr>
      <m:oMathPara>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w:rPr>
              <w:rFonts w:ascii="Cambria Math" w:hAnsi="Cambria Math"/>
              <w:spacing w:val="-2"/>
            </w:rPr>
            <m:t>:=</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r>
            <m:rPr>
              <m:nor/>
            </m:rPr>
            <w:rPr>
              <w:rFonts w:ascii="Cambria Math" w:hAnsi="Cambria Math"/>
              <w:spacing w:val="-2"/>
            </w:rPr>
            <m:t> </m:t>
          </m:r>
          <m:r>
            <w:rPr>
              <w:rFonts w:ascii="Cambria Math" w:hAnsi="Cambria Math"/>
              <w:spacing w:val="-2"/>
            </w:rPr>
            <m:t>C</m:t>
          </m:r>
          <m:r>
            <m:rPr>
              <m:nor/>
            </m:rPr>
            <w:rPr>
              <w:rFonts w:ascii="Cambria Math" w:hAnsi="Cambria Math"/>
              <w:spacing w:val="-2"/>
            </w:rPr>
            <m:t> </m:t>
          </m:r>
          <m:r>
            <w:rPr>
              <w:rFonts w:ascii="Cambria Math" w:hAnsi="Cambria Math"/>
              <w:spacing w:val="-2"/>
            </w:rPr>
            <m:t>J</m:t>
          </m:r>
          <m:r>
            <m:rPr>
              <m:nor/>
            </m:rPr>
            <w:rPr>
              <w:rFonts w:ascii="Cambria Math" w:hAnsi="Cambria Math"/>
              <w:spacing w:val="-2"/>
            </w:rPr>
            <m:t> </m:t>
          </m:r>
          <m:r>
            <m:rPr>
              <m:scr m:val="script"/>
            </m:rPr>
            <w:rPr>
              <w:rFonts w:ascii="Cambria Math" w:hAnsi="Cambria Math"/>
              <w:spacing w:val="-2"/>
            </w:rPr>
            <m:t>U:H→H</m:t>
          </m:r>
          <m:r>
            <m:rPr>
              <m:sty m:val="p"/>
            </m:rPr>
            <w:rPr>
              <w:rFonts w:ascii="Cambria Math" w:hAnsi="Cambria Math"/>
              <w:spacing w:val="-2"/>
            </w:rPr>
            <m:t>.</m:t>
          </m:r>
          <m:r>
            <m:rPr>
              <m:sty m:val="p"/>
            </m:rPr>
            <w:rPr>
              <w:rFonts w:ascii="Cambria Math" w:hAnsi="Cambria Math"/>
              <w:spacing w:val="-2"/>
            </w:rPr>
            <w:br/>
          </m:r>
        </m:oMath>
      </m:oMathPara>
      <w:r w:rsidR="002119F5" w:rsidRPr="005B2141">
        <w:rPr>
          <w:rFonts w:ascii="Cambria Math" w:hAnsi="Cambria Math"/>
          <w:b/>
          <w:bCs/>
          <w:spacing w:val="-2"/>
        </w:rPr>
        <w:t>Lemma 2.1 (Unitarity).</w:t>
      </w:r>
      <w:r w:rsidR="002119F5" w:rsidRPr="005B2141">
        <w:rPr>
          <w:rFonts w:ascii="Cambria Math" w:hAnsi="Cambria Math"/>
          <w:spacing w:val="-2"/>
        </w:rPr>
        <w:t xml:space="preserve"> </w:t>
      </w:r>
    </w:p>
    <w:p w14:paraId="05AEA80C" w14:textId="03261E18" w:rsidR="002119F5" w:rsidRPr="005B2141" w:rsidRDefault="00000000" w:rsidP="002119F5">
      <w:pPr>
        <w:rPr>
          <w:rFonts w:ascii="Cambria Math" w:hAnsi="Cambria Math"/>
          <w:spacing w:val="-2"/>
        </w:rPr>
      </w:pP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002119F5" w:rsidRPr="005B2141">
        <w:rPr>
          <w:rFonts w:ascii="Cambria Math" w:hAnsi="Cambria Math"/>
          <w:spacing w:val="-2"/>
        </w:rPr>
        <w:t xml:space="preserve">is unitary on </w:t>
      </w:r>
      <m:oMath>
        <m:r>
          <m:rPr>
            <m:scr m:val="script"/>
          </m:rPr>
          <w:rPr>
            <w:rFonts w:ascii="Cambria Math" w:hAnsi="Cambria Math"/>
            <w:spacing w:val="-2"/>
          </w:rPr>
          <m:t>H</m:t>
        </m:r>
      </m:oMath>
      <w:r w:rsidR="002119F5" w:rsidRPr="005B2141">
        <w:rPr>
          <w:rFonts w:ascii="Cambria Math" w:hAnsi="Cambria Math"/>
          <w:spacing w:val="-2"/>
        </w:rPr>
        <w:t>.</w:t>
      </w:r>
    </w:p>
    <w:p w14:paraId="3F4566D3" w14:textId="77777777" w:rsidR="002119F5" w:rsidRPr="005B2141" w:rsidRDefault="002119F5" w:rsidP="002119F5">
      <w:pPr>
        <w:rPr>
          <w:rFonts w:ascii="Cambria Math" w:hAnsi="Cambria Math"/>
          <w:b/>
          <w:bCs/>
          <w:spacing w:val="-2"/>
        </w:rPr>
      </w:pPr>
    </w:p>
    <w:p w14:paraId="160248DE" w14:textId="77777777" w:rsidR="00A0360C" w:rsidRPr="005B2141" w:rsidRDefault="00A0360C" w:rsidP="002119F5">
      <w:pPr>
        <w:rPr>
          <w:rFonts w:ascii="Cambria Math" w:hAnsi="Cambria Math"/>
          <w:b/>
          <w:bCs/>
          <w:spacing w:val="-2"/>
        </w:rPr>
      </w:pPr>
    </w:p>
    <w:p w14:paraId="7F643C51" w14:textId="77777777" w:rsidR="00A0360C" w:rsidRPr="005B2141" w:rsidRDefault="00A0360C" w:rsidP="002119F5">
      <w:pPr>
        <w:rPr>
          <w:rFonts w:ascii="Cambria Math" w:hAnsi="Cambria Math"/>
          <w:b/>
          <w:bCs/>
          <w:spacing w:val="-2"/>
        </w:rPr>
      </w:pPr>
    </w:p>
    <w:p w14:paraId="190D5400" w14:textId="70B2333A" w:rsidR="002119F5" w:rsidRPr="005B2141" w:rsidRDefault="002119F5" w:rsidP="002119F5">
      <w:pPr>
        <w:rPr>
          <w:rFonts w:ascii="Cambria Math" w:hAnsi="Cambria Math"/>
          <w:spacing w:val="-2"/>
        </w:rPr>
      </w:pPr>
      <w:r w:rsidRPr="005B2141">
        <w:rPr>
          <w:rFonts w:ascii="Cambria Math" w:hAnsi="Cambria Math"/>
          <w:b/>
          <w:bCs/>
          <w:spacing w:val="-2"/>
        </w:rPr>
        <w:lastRenderedPageBreak/>
        <w:t>Lemma 2.2 (Intertwining).</w:t>
      </w:r>
      <w:r w:rsidRPr="005B2141">
        <w:rPr>
          <w:rFonts w:ascii="Cambria Math" w:hAnsi="Cambria Math"/>
          <w:spacing w:val="-2"/>
        </w:rPr>
        <w:t xml:space="preserve"> </w:t>
      </w:r>
    </w:p>
    <w:p w14:paraId="18719ACB" w14:textId="64868E48" w:rsidR="002119F5" w:rsidRPr="005B2141" w:rsidRDefault="002119F5" w:rsidP="002119F5">
      <w:pPr>
        <w:rPr>
          <w:rFonts w:ascii="Cambria Math" w:hAnsi="Cambria Math"/>
          <w:spacing w:val="-2"/>
        </w:rPr>
      </w:pPr>
      <w:r w:rsidRPr="005B2141">
        <w:rPr>
          <w:rFonts w:ascii="Cambria Math" w:hAnsi="Cambria Math"/>
          <w:spacing w:val="-2"/>
        </w:rPr>
        <w:t xml:space="preserve">For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from §1 with even real </w:t>
      </w:r>
      <m:oMath>
        <m:r>
          <w:rPr>
            <w:rFonts w:ascii="Cambria Math" w:hAnsi="Cambria Math"/>
            <w:spacing w:val="-2"/>
          </w:rPr>
          <m:t>κ</m:t>
        </m:r>
      </m:oMath>
      <w:r w:rsidRPr="005B2141">
        <w:rPr>
          <w:rFonts w:ascii="Cambria Math" w:hAnsi="Cambria Math"/>
          <w:spacing w:val="-2"/>
        </w:rPr>
        <w:t>,</w:t>
      </w:r>
    </w:p>
    <w:p w14:paraId="5A81D83C" w14:textId="116110A8" w:rsidR="002119F5" w:rsidRPr="005B2141" w:rsidRDefault="00000000" w:rsidP="002119F5">
      <w:pPr>
        <w:rPr>
          <w:rFonts w:ascii="Cambria Math" w:hAnsi="Cambria Math"/>
          <w:spacing w:val="-2"/>
        </w:rPr>
      </w:pPr>
      <m:oMathPara>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H</m:t>
              </m:r>
            </m:e>
          </m:acc>
          <m:r>
            <m:rPr>
              <m:nor/>
            </m:rPr>
            <w:rPr>
              <w:rFonts w:ascii="Cambria Math" w:hAnsi="Cambria Math"/>
              <w:spacing w:val="-2"/>
            </w:rPr>
            <m:t> </m:t>
          </m:r>
          <m:sSubSup>
            <m:sSubSupPr>
              <m:ctrlPr>
                <w:rPr>
                  <w:rFonts w:ascii="Cambria Math" w:hAnsi="Cambria Math"/>
                  <w:spacing w:val="-2"/>
                </w:rPr>
              </m:ctrlPr>
            </m:sSubSupPr>
            <m:e>
              <m:r>
                <w:rPr>
                  <w:rFonts w:ascii="Cambria Math" w:hAnsi="Cambria Math"/>
                  <w:spacing w:val="-2"/>
                </w:rPr>
                <m:t>U</m:t>
              </m:r>
            </m:e>
            <m:sub>
              <m:r>
                <w:rPr>
                  <w:rFonts w:ascii="Cambria Math" w:hAnsi="Cambria Math"/>
                  <w:spacing w:val="-2"/>
                </w:rPr>
                <m:t>β</m:t>
              </m:r>
            </m:sub>
            <m:sup>
              <m:r>
                <w:rPr>
                  <w:rFonts w:ascii="Cambria Math" w:hAnsi="Cambria Math"/>
                  <w:spacing w:val="-2"/>
                </w:rPr>
                <m:t>-1</m:t>
              </m:r>
            </m:sup>
          </m:sSubSup>
          <m:r>
            <w:rPr>
              <w:rFonts w:ascii="Cambria Math" w:hAnsi="Cambria Math"/>
              <w:spacing w:val="-2"/>
            </w:rPr>
            <m:t>=</m:t>
          </m:r>
          <m:sSup>
            <m:sSupPr>
              <m:ctrlPr>
                <w:rPr>
                  <w:rFonts w:ascii="Cambria Math" w:hAnsi="Cambria Math"/>
                  <w:spacing w:val="-2"/>
                </w:rPr>
              </m:ctrlPr>
            </m:sSupPr>
            <m:e>
              <m:acc>
                <m:accPr>
                  <m:ctrlPr>
                    <w:rPr>
                      <w:rFonts w:ascii="Cambria Math" w:hAnsi="Cambria Math"/>
                      <w:spacing w:val="-2"/>
                    </w:rPr>
                  </m:ctrlPr>
                </m:accPr>
                <m:e>
                  <m:r>
                    <w:rPr>
                      <w:rFonts w:ascii="Cambria Math" w:hAnsi="Cambria Math"/>
                      <w:spacing w:val="-2"/>
                    </w:rPr>
                    <m:t>H</m:t>
                  </m:r>
                </m:e>
              </m:acc>
            </m:e>
            <m:sup>
              <m:r>
                <w:rPr>
                  <w:rFonts w:ascii="Cambria Math" w:hAnsi="Cambria Math"/>
                  <w:spacing w:val="-2"/>
                </w:rPr>
                <m:t>*</m:t>
              </m:r>
            </m:sup>
          </m:sSup>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m:rPr>
              <m:sty m:val="p"/>
            </m:rPr>
            <w:rPr>
              <w:rFonts w:ascii="Cambria Math" w:hAnsi="Cambria Math"/>
              <w:spacing w:val="-2"/>
            </w:rPr>
            <m:t>.</m:t>
          </m:r>
          <m:r>
            <m:rPr>
              <m:sty m:val="p"/>
            </m:rPr>
            <w:rPr>
              <w:rFonts w:ascii="Cambria Math" w:hAnsi="Cambria Math"/>
              <w:spacing w:val="-2"/>
            </w:rPr>
            <w:br/>
          </m:r>
        </m:oMath>
      </m:oMathPara>
      <w:r w:rsidR="002119F5" w:rsidRPr="005B2141">
        <w:rPr>
          <w:rFonts w:ascii="Cambria Math" w:hAnsi="Cambria Math"/>
          <w:i/>
          <w:iCs/>
          <w:spacing w:val="-2"/>
        </w:rPr>
        <w:t>Proof sketch.</w:t>
      </w:r>
      <w:r w:rsidR="002119F5" w:rsidRPr="005B2141">
        <w:rPr>
          <w:rFonts w:ascii="Cambria Math" w:hAnsi="Cambria Math"/>
          <w:spacing w:val="-2"/>
        </w:rPr>
        <w:t xml:space="preserve"> In Mellin variables, </w:t>
      </w:r>
      <m:oMath>
        <m:acc>
          <m:accPr>
            <m:ctrlPr>
              <w:rPr>
                <w:rFonts w:ascii="Cambria Math" w:hAnsi="Cambria Math"/>
                <w:spacing w:val="-2"/>
              </w:rPr>
            </m:ctrlPr>
          </m:accPr>
          <m:e>
            <m:r>
              <w:rPr>
                <w:rFonts w:ascii="Cambria Math" w:hAnsi="Cambria Math"/>
                <w:spacing w:val="-2"/>
              </w:rPr>
              <m:t>H</m:t>
            </m:r>
          </m:e>
        </m:acc>
      </m:oMath>
      <w:r w:rsidR="002119F5" w:rsidRPr="005B2141">
        <w:rPr>
          <w:rFonts w:ascii="Cambria Math" w:hAnsi="Cambria Math"/>
          <w:spacing w:val="-2"/>
        </w:rPr>
        <w:t xml:space="preserve">is convolution by even real </w:t>
      </w:r>
      <m:oMath>
        <m:acc>
          <m:accPr>
            <m:ctrlPr>
              <w:rPr>
                <w:rFonts w:ascii="Cambria Math" w:hAnsi="Cambria Math"/>
                <w:spacing w:val="-2"/>
              </w:rPr>
            </m:ctrlPr>
          </m:accPr>
          <m:e>
            <m:r>
              <w:rPr>
                <w:rFonts w:ascii="Cambria Math" w:hAnsi="Cambria Math"/>
                <w:spacing w:val="-2"/>
              </w:rPr>
              <m:t>κ</m:t>
            </m:r>
          </m:e>
        </m:acc>
      </m:oMath>
      <w:r w:rsidR="002119F5" w:rsidRPr="005B2141">
        <w:rPr>
          <w:rFonts w:ascii="Cambria Math" w:hAnsi="Cambria Math"/>
          <w:spacing w:val="-2"/>
        </w:rPr>
        <w:t>. Reflection plus conjugation leaves this convolution invariant; conjugating back gives the identity.</w:t>
      </w:r>
    </w:p>
    <w:p w14:paraId="625C4BF0" w14:textId="77777777" w:rsidR="002119F5" w:rsidRPr="005B2141" w:rsidRDefault="002119F5" w:rsidP="002119F5">
      <w:pPr>
        <w:rPr>
          <w:rFonts w:ascii="Cambria Math" w:hAnsi="Cambria Math"/>
          <w:b/>
          <w:bCs/>
          <w:spacing w:val="-2"/>
        </w:rPr>
      </w:pPr>
    </w:p>
    <w:p w14:paraId="12237A7D" w14:textId="77777777" w:rsidR="002119F5" w:rsidRPr="005B2141" w:rsidRDefault="002119F5" w:rsidP="002119F5">
      <w:pPr>
        <w:rPr>
          <w:rFonts w:ascii="Cambria Math" w:hAnsi="Cambria Math"/>
          <w:spacing w:val="-2"/>
        </w:rPr>
      </w:pPr>
      <w:r w:rsidRPr="005B2141">
        <w:rPr>
          <w:rFonts w:ascii="Cambria Math" w:hAnsi="Cambria Math"/>
          <w:b/>
          <w:bCs/>
          <w:spacing w:val="-2"/>
        </w:rPr>
        <w:t>Proposition 2.3 (Spectral pairing).</w:t>
      </w:r>
      <w:r w:rsidRPr="005B2141">
        <w:rPr>
          <w:rFonts w:ascii="Cambria Math" w:hAnsi="Cambria Math"/>
          <w:spacing w:val="-2"/>
        </w:rPr>
        <w:t xml:space="preserve"> </w:t>
      </w:r>
    </w:p>
    <w:p w14:paraId="42515614" w14:textId="09DA2E00" w:rsidR="002119F5" w:rsidRPr="005B2141" w:rsidRDefault="002119F5" w:rsidP="002119F5">
      <w:pPr>
        <w:rPr>
          <w:rFonts w:ascii="Cambria Math" w:hAnsi="Cambria Math"/>
          <w:spacing w:val="-2"/>
        </w:rPr>
      </w:pPr>
      <w:r w:rsidRPr="005B2141">
        <w:rPr>
          <w:rFonts w:ascii="Cambria Math" w:hAnsi="Cambria Math"/>
          <w:spacing w:val="-2"/>
        </w:rPr>
        <w:t xml:space="preserve">Parametrize spectral data by </w:t>
      </w:r>
      <m:oMath>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+iξ</m:t>
        </m:r>
      </m:oMath>
      <w:r w:rsidRPr="005B2141">
        <w:rPr>
          <w:rFonts w:ascii="Cambria Math" w:hAnsi="Cambria Math"/>
          <w:spacing w:val="-2"/>
        </w:rPr>
        <w:t xml:space="preserve">. If </w:t>
      </w:r>
      <m:oMath>
        <m:r>
          <w:rPr>
            <w:rFonts w:ascii="Cambria Math" w:hAnsi="Cambria Math"/>
            <w:spacing w:val="-2"/>
          </w:rPr>
          <m:t>ψ</m:t>
        </m:r>
      </m:oMath>
      <w:r w:rsidRPr="005B2141">
        <w:rPr>
          <w:rFonts w:ascii="Cambria Math" w:hAnsi="Cambria Math"/>
          <w:spacing w:val="-2"/>
        </w:rPr>
        <w:t xml:space="preserve">represents data at </w:t>
      </w:r>
      <m:oMath>
        <m:r>
          <w:rPr>
            <w:rFonts w:ascii="Cambria Math" w:hAnsi="Cambria Math"/>
            <w:spacing w:val="-2"/>
          </w:rPr>
          <m:t>ξ</m:t>
        </m:r>
      </m:oMath>
      <w:r w:rsidRPr="005B2141">
        <w:rPr>
          <w:rFonts w:ascii="Cambria Math" w:hAnsi="Cambria Math"/>
          <w:spacing w:val="-2"/>
        </w:rPr>
        <w:t xml:space="preserve">, then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w:rPr>
            <w:rFonts w:ascii="Cambria Math" w:hAnsi="Cambria Math"/>
            <w:spacing w:val="-2"/>
          </w:rPr>
          <m:t>ψ</m:t>
        </m:r>
      </m:oMath>
      <w:r w:rsidRPr="005B2141">
        <w:rPr>
          <w:rFonts w:ascii="Cambria Math" w:hAnsi="Cambria Math"/>
          <w:spacing w:val="-2"/>
        </w:rPr>
        <w:t xml:space="preserve">represents the paired data at </w:t>
      </w:r>
      <m:oMath>
        <m:r>
          <w:rPr>
            <w:rFonts w:ascii="Cambria Math" w:hAnsi="Cambria Math"/>
            <w:spacing w:val="-2"/>
          </w:rPr>
          <m:t>-ξ</m:t>
        </m:r>
      </m:oMath>
      <w:r w:rsidRPr="005B2141">
        <w:rPr>
          <w:rFonts w:ascii="Cambria Math" w:hAnsi="Cambria Math"/>
          <w:spacing w:val="-2"/>
        </w:rPr>
        <w:t xml:space="preserve">. Thus spectral points/eigenstates occur in </w:t>
      </w:r>
      <m:oMath>
        <m:r>
          <w:rPr>
            <w:rFonts w:ascii="Cambria Math" w:hAnsi="Cambria Math"/>
            <w:spacing w:val="-2"/>
          </w:rPr>
          <m:t>s</m:t>
        </m:r>
      </m:oMath>
      <w:r w:rsidRPr="005B2141">
        <w:rPr>
          <w:rFonts w:ascii="Cambria Math" w:hAnsi="Cambria Math"/>
          <w:spacing w:val="-2"/>
        </w:rPr>
        <w:t xml:space="preserve">-pairs </w:t>
      </w:r>
      <m:oMath>
        <m:r>
          <w:rPr>
            <w:rFonts w:ascii="Cambria Math" w:hAnsi="Cambria Math"/>
            <w:spacing w:val="-2"/>
          </w:rPr>
          <m:t>s↔1-s</m:t>
        </m:r>
      </m:oMath>
      <w:r w:rsidRPr="005B2141">
        <w:rPr>
          <w:rFonts w:ascii="Cambria Math" w:hAnsi="Cambria Math"/>
          <w:spacing w:val="-2"/>
        </w:rPr>
        <w:t>.</w:t>
      </w:r>
    </w:p>
    <w:p w14:paraId="14F754D9" w14:textId="77777777" w:rsidR="002119F5" w:rsidRPr="005B2141" w:rsidRDefault="002119F5" w:rsidP="002119F5">
      <w:pPr>
        <w:rPr>
          <w:rFonts w:ascii="Cambria Math" w:hAnsi="Cambria Math"/>
          <w:spacing w:val="-2"/>
        </w:rPr>
      </w:pPr>
    </w:p>
    <w:p w14:paraId="6B8C7A0F" w14:textId="77777777" w:rsidR="002119F5" w:rsidRPr="005B2141" w:rsidRDefault="002119F5" w:rsidP="002119F5">
      <w:pPr>
        <w:rPr>
          <w:rFonts w:ascii="Cambria Math" w:hAnsi="Cambria Math"/>
          <w:spacing w:val="-2"/>
        </w:rPr>
      </w:pPr>
      <w:r w:rsidRPr="005B2141">
        <w:rPr>
          <w:rFonts w:ascii="Cambria Math" w:hAnsi="Cambria Math"/>
          <w:b/>
          <w:bCs/>
          <w:spacing w:val="-2"/>
        </w:rPr>
        <w:t xml:space="preserve">Proposition 2.4 (Natural target: the completed </w:t>
      </w:r>
      <m:oMath>
        <m:r>
          <w:rPr>
            <w:rFonts w:ascii="Cambria Math" w:hAnsi="Cambria Math"/>
            <w:spacing w:val="-2"/>
          </w:rPr>
          <m:t>ξ</m:t>
        </m:r>
      </m:oMath>
      <w:r w:rsidRPr="005B2141">
        <w:rPr>
          <w:rFonts w:ascii="Cambria Math" w:hAnsi="Cambria Math"/>
          <w:b/>
          <w:bCs/>
          <w:spacing w:val="-2"/>
        </w:rPr>
        <w:t>).</w:t>
      </w:r>
      <w:r w:rsidRPr="005B2141">
        <w:rPr>
          <w:rFonts w:ascii="Cambria Math" w:hAnsi="Cambria Math"/>
          <w:spacing w:val="-2"/>
        </w:rPr>
        <w:t xml:space="preserve"> </w:t>
      </w:r>
    </w:p>
    <w:p w14:paraId="456026C4" w14:textId="6F7EB902" w:rsidR="002119F5" w:rsidRPr="005B2141" w:rsidRDefault="002119F5" w:rsidP="002119F5">
      <w:pPr>
        <w:rPr>
          <w:rFonts w:ascii="Cambria Math" w:hAnsi="Cambria Math"/>
          <w:spacing w:val="-2"/>
        </w:rPr>
      </w:pPr>
      <w:r w:rsidRPr="005B2141">
        <w:rPr>
          <w:rFonts w:ascii="Cambria Math" w:hAnsi="Cambria Math"/>
          <w:spacing w:val="-2"/>
        </w:rPr>
        <w:t xml:space="preserve">The Mellin normalization centers </w:t>
      </w:r>
      <m:oMath>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oMath>
      <w:r w:rsidRPr="005B2141">
        <w:rPr>
          <w:rFonts w:ascii="Cambria Math" w:hAnsi="Cambria Math"/>
          <w:spacing w:val="-2"/>
        </w:rPr>
        <w:t xml:space="preserve">so that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Pr="005B2141">
        <w:rPr>
          <w:rFonts w:ascii="Cambria Math" w:hAnsi="Cambria Math"/>
          <w:spacing w:val="-2"/>
        </w:rPr>
        <w:t xml:space="preserve">implements </w:t>
      </w:r>
      <m:oMath>
        <m:r>
          <w:rPr>
            <w:rFonts w:ascii="Cambria Math" w:hAnsi="Cambria Math"/>
            <w:spacing w:val="-2"/>
          </w:rPr>
          <m:t>ξ(s)=ξ(1-s)</m:t>
        </m:r>
      </m:oMath>
      <w:r w:rsidRPr="005B2141">
        <w:rPr>
          <w:rFonts w:ascii="Cambria Math" w:hAnsi="Cambria Math"/>
          <w:spacing w:val="-2"/>
        </w:rPr>
        <w:t xml:space="preserve">at the operator level. Consequently, constants in §5 (Theorem S) are fixed by this normalization (the map </w:t>
      </w:r>
      <m:oMath>
        <m:r>
          <m:rPr>
            <m:sty m:val="p"/>
          </m:rPr>
          <w:rPr>
            <w:rFonts w:ascii="Cambria Math" w:hAnsi="Cambria Math"/>
            <w:spacing w:val="-2"/>
          </w:rPr>
          <m:t>Ξ</m:t>
        </m:r>
        <m:r>
          <w:rPr>
            <w:rFonts w:ascii="Cambria Math" w:hAnsi="Cambria Math"/>
            <w:spacing w:val="-2"/>
          </w:rPr>
          <m:t>(λ)↔ξ(</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r>
          <w:rPr>
            <w:rFonts w:ascii="Cambria Math" w:hAnsi="Cambria Math"/>
            <w:spacing w:val="-2"/>
          </w:rPr>
          <m:t>i</m:t>
        </m:r>
        <m:rad>
          <m:radPr>
            <m:degHide m:val="1"/>
            <m:ctrlPr>
              <w:rPr>
                <w:rFonts w:ascii="Cambria Math" w:hAnsi="Cambria Math"/>
                <w:spacing w:val="-2"/>
              </w:rPr>
            </m:ctrlPr>
          </m:radPr>
          <m:deg/>
          <m:e>
            <m:r>
              <w:rPr>
                <w:rFonts w:ascii="Cambria Math" w:hAnsi="Cambria Math"/>
                <w:spacing w:val="-2"/>
              </w:rPr>
              <m:t>λ</m:t>
            </m:r>
          </m:e>
        </m:rad>
        <m:r>
          <w:rPr>
            <w:rFonts w:ascii="Cambria Math" w:hAnsi="Cambria Math"/>
            <w:spacing w:val="-2"/>
          </w:rPr>
          <m:t>)</m:t>
        </m:r>
      </m:oMath>
      <w:r w:rsidRPr="005B2141">
        <w:rPr>
          <w:rFonts w:ascii="Cambria Math" w:hAnsi="Cambria Math"/>
          <w:spacing w:val="-2"/>
        </w:rPr>
        <w:t>).</w:t>
      </w:r>
    </w:p>
    <w:p w14:paraId="442A0091" w14:textId="77777777" w:rsidR="00DF7AF2" w:rsidRPr="005B2141" w:rsidRDefault="00DF7AF2" w:rsidP="00431F78">
      <w:pPr>
        <w:rPr>
          <w:rFonts w:ascii="Cambria Math" w:hAnsi="Cambria Math"/>
          <w:spacing w:val="-2"/>
        </w:rPr>
      </w:pPr>
    </w:p>
    <w:p w14:paraId="4502BC1B" w14:textId="77777777" w:rsidR="002C4AB8" w:rsidRPr="005B2141" w:rsidRDefault="002C4AB8" w:rsidP="00A0360C">
      <w:pPr>
        <w:pStyle w:val="Heading2"/>
        <w:rPr>
          <w:rFonts w:ascii="Cambria Math" w:hAnsi="Cambria Math"/>
          <w:color w:val="auto"/>
        </w:rPr>
      </w:pPr>
      <w:bookmarkStart w:id="30" w:name="_Toc214020298"/>
      <w:r w:rsidRPr="005B2141">
        <w:rPr>
          <w:rFonts w:ascii="Cambria Math" w:hAnsi="Cambria Math"/>
          <w:color w:val="auto"/>
        </w:rPr>
        <w:t>2.3 Real</w:t>
      </w:r>
      <w:r w:rsidRPr="005B2141">
        <w:rPr>
          <w:rFonts w:ascii="Cambria Math" w:hAnsi="Cambria Math"/>
          <w:color w:val="auto"/>
        </w:rPr>
        <w:noBreakHyphen/>
        <w:t>space model (weighted inversion)</w:t>
      </w:r>
      <w:bookmarkEnd w:id="30"/>
    </w:p>
    <w:p w14:paraId="14F73938" w14:textId="78B6F2D5" w:rsidR="002C4AB8" w:rsidRPr="005B2141" w:rsidRDefault="002C4AB8" w:rsidP="002C4AB8">
      <w:pPr>
        <w:rPr>
          <w:rFonts w:ascii="Cambria Math" w:hAnsi="Cambria Math"/>
        </w:rPr>
      </w:pPr>
      <w:r w:rsidRPr="005B2141">
        <w:rPr>
          <w:rFonts w:ascii="Cambria Math" w:hAnsi="Cambria Math"/>
        </w:rPr>
        <w:t xml:space="preserve">Define the weighted inversion </w:t>
      </w:r>
      <m:oMath>
        <m:r>
          <w:rPr>
            <w:rFonts w:ascii="Cambria Math" w:hAnsi="Cambria Math"/>
          </w:rPr>
          <m:t>W</m:t>
        </m:r>
        <m:r>
          <m:rPr>
            <m:scr m:val="script"/>
          </m:rPr>
          <w:rPr>
            <w:rFonts w:ascii="Cambria Math" w:hAnsi="Cambria Math"/>
          </w:rPr>
          <m:t>:H→H</m:t>
        </m:r>
      </m:oMath>
      <w:r w:rsidRPr="005B2141">
        <w:rPr>
          <w:rFonts w:ascii="Cambria Math" w:hAnsi="Cambria Math"/>
        </w:rPr>
        <w:t>by</w:t>
      </w:r>
    </w:p>
    <w:p w14:paraId="1633DD2B" w14:textId="797FD323" w:rsidR="002C4AB8" w:rsidRPr="005B2141" w:rsidRDefault="002C4AB8" w:rsidP="002C4AB8">
      <w:pPr>
        <w:rPr>
          <w:rFonts w:ascii="Cambria Math" w:hAnsi="Cambria Math"/>
        </w:rPr>
      </w:pPr>
      <m:oMathPara>
        <m:oMath>
          <m:r>
            <w:rPr>
              <w:rFonts w:ascii="Cambria Math" w:hAnsi="Cambria Math"/>
            </w:rPr>
            <m:t>(Wf)(x):=</m:t>
          </m:r>
          <m:sSup>
            <m:sSupPr>
              <m:ctrlPr>
                <w:rPr>
                  <w:rFonts w:ascii="Cambria Math" w:hAnsi="Cambria Math"/>
                </w:rPr>
              </m:ctrlPr>
            </m:sSupPr>
            <m:e>
              <m:r>
                <w:rPr>
                  <w:rFonts w:ascii="Cambria Math" w:hAnsi="Cambria Math"/>
                </w:rPr>
                <m:t>x</m:t>
              </m:r>
            </m:e>
            <m:sup>
              <m:r>
                <w:rPr>
                  <w:rFonts w:ascii="Cambria Math" w:hAnsi="Cambria Math"/>
                </w:rPr>
                <m:t>-1</m:t>
              </m:r>
            </m:sup>
          </m:sSup>
          <m:r>
            <w:rPr>
              <w:rFonts w:ascii="Cambria Math" w:hAnsi="Cambria Math"/>
            </w:rPr>
            <m:t>f(1</m:t>
          </m:r>
          <m:r>
            <m:rPr>
              <m:sty m:val="p"/>
            </m:rPr>
            <w:rPr>
              <w:rFonts w:ascii="Cambria Math" w:hAnsi="Cambria Math"/>
            </w:rPr>
            <m:t>/</m:t>
          </m:r>
          <m:r>
            <w:rPr>
              <w:rFonts w:ascii="Cambria Math" w:hAnsi="Cambria Math"/>
            </w:rPr>
            <m:t>x)</m:t>
          </m:r>
          <m:r>
            <m:rPr>
              <m:sty m:val="p"/>
            </m:rPr>
            <w:rPr>
              <w:rFonts w:ascii="Cambria Math" w:hAnsi="Cambria Math"/>
            </w:rPr>
            <m:t>.</m:t>
          </m:r>
          <m:r>
            <m:rPr>
              <m:sty m:val="p"/>
            </m:rPr>
            <w:rPr>
              <w:rFonts w:ascii="Cambria Math" w:hAnsi="Cambria Math"/>
            </w:rPr>
            <w:br/>
          </m:r>
        </m:oMath>
      </m:oMathPara>
      <w:r w:rsidRPr="005B2141">
        <w:rPr>
          <w:rFonts w:ascii="Cambria Math" w:hAnsi="Cambria Math"/>
        </w:rPr>
        <w:t xml:space="preserve">Then for all </w:t>
      </w:r>
      <m:oMath>
        <m:r>
          <w:rPr>
            <w:rFonts w:ascii="Cambria Math" w:hAnsi="Cambria Math"/>
          </w:rPr>
          <m:t>f,g∈</m:t>
        </m:r>
        <m:r>
          <m:rPr>
            <m:scr m:val="script"/>
          </m:rPr>
          <w:rPr>
            <w:rFonts w:ascii="Cambria Math" w:hAnsi="Cambria Math"/>
          </w:rPr>
          <m:t>D</m:t>
        </m:r>
      </m:oMath>
      <w:r w:rsidRPr="005B2141">
        <w:rPr>
          <w:rFonts w:ascii="Cambria Math" w:hAnsi="Cambria Math"/>
        </w:rPr>
        <w:t>,</w:t>
      </w:r>
    </w:p>
    <w:p w14:paraId="6858593B" w14:textId="57AC8B19" w:rsidR="002C4AB8" w:rsidRPr="005B2141" w:rsidRDefault="002C4AB8" w:rsidP="002C4AB8">
      <w:pPr>
        <w:rPr>
          <w:rFonts w:ascii="Cambria Math" w:hAnsi="Cambria Math"/>
        </w:rPr>
      </w:pPr>
      <m:oMathPara>
        <m:oMath>
          <m:r>
            <w:rPr>
              <w:rFonts w:ascii="Cambria Math" w:hAnsi="Cambria Math"/>
            </w:rPr>
            <m:t>⟨Wf,Wg</m:t>
          </m:r>
          <m:sSub>
            <m:sSubPr>
              <m:ctrlPr>
                <w:rPr>
                  <w:rFonts w:ascii="Cambria Math" w:hAnsi="Cambria Math"/>
                </w:rPr>
              </m:ctrlPr>
            </m:sSubPr>
            <m:e>
              <m:r>
                <w:rPr>
                  <w:rFonts w:ascii="Cambria Math" w:hAnsi="Cambria Math"/>
                </w:rPr>
                <m:t>⟩</m:t>
              </m:r>
            </m:e>
            <m:sub>
              <m:r>
                <m:rPr>
                  <m:scr m:val="script"/>
                </m:rPr>
                <w:rPr>
                  <w:rFonts w:ascii="Cambria Math" w:hAnsi="Cambria Math"/>
                </w:rPr>
                <m:t>H</m:t>
              </m:r>
            </m:sub>
          </m:sSub>
          <m:r>
            <w:rPr>
              <w:rFonts w:ascii="Cambria Math" w:hAnsi="Cambria Math"/>
            </w:rPr>
            <m:t>=</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acc>
            <m:accPr>
              <m:chr m:val="‾"/>
              <m:ctrlPr>
                <w:rPr>
                  <w:rFonts w:ascii="Cambria Math" w:hAnsi="Cambria Math"/>
                </w:rPr>
              </m:ctrlPr>
            </m:accPr>
            <m:e>
              <m:r>
                <w:rPr>
                  <w:rFonts w:ascii="Cambria Math" w:hAnsi="Cambria Math"/>
                </w:rPr>
                <m:t>f(1</m:t>
              </m:r>
              <m:r>
                <m:rPr>
                  <m:sty m:val="p"/>
                </m:rPr>
                <w:rPr>
                  <w:rFonts w:ascii="Cambria Math" w:hAnsi="Cambria Math"/>
                </w:rPr>
                <m:t>/</m:t>
              </m:r>
              <m:r>
                <w:rPr>
                  <w:rFonts w:ascii="Cambria Math" w:hAnsi="Cambria Math"/>
                </w:rPr>
                <m:t>x)</m:t>
              </m:r>
            </m:e>
          </m:acc>
          <m:r>
            <w:rPr>
              <w:rFonts w:ascii="Cambria Math" w:hAnsi="Cambria Math"/>
            </w:rPr>
            <m:t>g(1</m:t>
          </m:r>
          <m:r>
            <m:rPr>
              <m:sty m:val="p"/>
            </m:rPr>
            <w:rPr>
              <w:rFonts w:ascii="Cambria Math" w:hAnsi="Cambria Math"/>
            </w:rPr>
            <m:t>/</m:t>
          </m:r>
          <m:r>
            <w:rPr>
              <w:rFonts w:ascii="Cambria Math" w:hAnsi="Cambria Math"/>
            </w:rPr>
            <m:t>x)</m:t>
          </m:r>
          <m:r>
            <m:rPr>
              <m:nor/>
            </m:rPr>
            <w:rPr>
              <w:rFonts w:ascii="Cambria Math" w:hAnsi="Cambria Math" w:cs="Arial"/>
            </w:rPr>
            <m:t> </m:t>
          </m:r>
          <m:sSup>
            <m:sSupPr>
              <m:ctrlPr>
                <w:rPr>
                  <w:rFonts w:ascii="Cambria Math" w:hAnsi="Cambria Math"/>
                </w:rPr>
              </m:ctrlPr>
            </m:sSupPr>
            <m:e>
              <m:r>
                <w:rPr>
                  <w:rFonts w:ascii="Cambria Math" w:hAnsi="Cambria Math"/>
                </w:rPr>
                <m:t>x</m:t>
              </m:r>
            </m:e>
            <m:sup>
              <m:r>
                <w:rPr>
                  <w:rFonts w:ascii="Cambria Math" w:hAnsi="Cambria Math"/>
                </w:rPr>
                <m:t>-2</m:t>
              </m:r>
            </m:sup>
          </m:sSup>
          <m:sSup>
            <m:sSupPr>
              <m:ctrlPr>
                <w:rPr>
                  <w:rFonts w:ascii="Cambria Math" w:hAnsi="Cambria Math"/>
                </w:rPr>
              </m:ctrlPr>
            </m:sSupPr>
            <m:e>
              <m:r>
                <w:rPr>
                  <w:rFonts w:ascii="Cambria Math" w:hAnsi="Cambria Math"/>
                </w:rPr>
                <m:t>e</m:t>
              </m:r>
            </m:e>
            <m:sup>
              <m:r>
                <w:rPr>
                  <w:rFonts w:ascii="Cambria Math" w:hAnsi="Cambria Math"/>
                </w:rPr>
                <m:t>-x</m:t>
              </m:r>
            </m:sup>
          </m:sSup>
          <m:r>
            <m:rPr>
              <m:nor/>
            </m:rPr>
            <w:rPr>
              <w:rFonts w:ascii="Cambria Math" w:hAnsi="Cambria Math" w:cs="Arial"/>
            </w:rPr>
            <m:t> </m:t>
          </m:r>
          <m:r>
            <w:rPr>
              <w:rFonts w:ascii="Cambria Math" w:hAnsi="Cambria Math"/>
            </w:rPr>
            <m:t>dx=</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acc>
            <m:accPr>
              <m:chr m:val="‾"/>
              <m:ctrlPr>
                <w:rPr>
                  <w:rFonts w:ascii="Cambria Math" w:hAnsi="Cambria Math"/>
                </w:rPr>
              </m:ctrlPr>
            </m:accPr>
            <m:e>
              <m:r>
                <w:rPr>
                  <w:rFonts w:ascii="Cambria Math" w:hAnsi="Cambria Math"/>
                </w:rPr>
                <m:t>f(u)</m:t>
              </m:r>
            </m:e>
          </m:acc>
          <m:r>
            <w:rPr>
              <w:rFonts w:ascii="Cambria Math" w:hAnsi="Cambria Math"/>
            </w:rPr>
            <m:t>g(u)</m:t>
          </m:r>
          <m:r>
            <m:rPr>
              <m:nor/>
            </m:rPr>
            <w:rPr>
              <w:rFonts w:ascii="Cambria Math" w:hAnsi="Cambria Math" w:cs="Arial"/>
            </w:rPr>
            <m:t> </m:t>
          </m:r>
          <m:sSup>
            <m:sSupPr>
              <m:ctrlPr>
                <w:rPr>
                  <w:rFonts w:ascii="Cambria Math" w:hAnsi="Cambria Math"/>
                </w:rPr>
              </m:ctrlPr>
            </m:sSupPr>
            <m:e>
              <m:r>
                <w:rPr>
                  <w:rFonts w:ascii="Cambria Math" w:hAnsi="Cambria Math"/>
                </w:rPr>
                <m:t>e</m:t>
              </m:r>
            </m:e>
            <m:sup>
              <m:r>
                <w:rPr>
                  <w:rFonts w:ascii="Cambria Math" w:hAnsi="Cambria Math"/>
                </w:rPr>
                <m:t>-u</m:t>
              </m:r>
            </m:sup>
          </m:sSup>
          <m:r>
            <m:rPr>
              <m:nor/>
            </m:rPr>
            <w:rPr>
              <w:rFonts w:ascii="Cambria Math" w:hAnsi="Cambria Math" w:cs="Arial"/>
            </w:rPr>
            <m:t> </m:t>
          </m:r>
          <m:r>
            <w:rPr>
              <w:rFonts w:ascii="Cambria Math" w:hAnsi="Cambria Math"/>
            </w:rPr>
            <m:t>du=⟨f,g</m:t>
          </m:r>
          <m:sSub>
            <m:sSubPr>
              <m:ctrlPr>
                <w:rPr>
                  <w:rFonts w:ascii="Cambria Math" w:hAnsi="Cambria Math"/>
                </w:rPr>
              </m:ctrlPr>
            </m:sSubPr>
            <m:e>
              <m:r>
                <w:rPr>
                  <w:rFonts w:ascii="Cambria Math" w:hAnsi="Cambria Math"/>
                </w:rPr>
                <m:t>⟩</m:t>
              </m:r>
            </m:e>
            <m:sub>
              <m:r>
                <m:rPr>
                  <m:scr m:val="script"/>
                </m:rPr>
                <w:rPr>
                  <w:rFonts w:ascii="Cambria Math" w:hAnsi="Cambria Math"/>
                </w:rPr>
                <m:t>H</m:t>
              </m:r>
            </m:sub>
          </m:sSub>
          <m:r>
            <w:rPr>
              <w:rFonts w:ascii="Cambria Math" w:hAnsi="Cambria Math"/>
            </w:rPr>
            <m:t>,</m:t>
          </m:r>
          <m:r>
            <m:rPr>
              <m:sty m:val="p"/>
            </m:rPr>
            <w:rPr>
              <w:rFonts w:ascii="Cambria Math" w:hAnsi="Cambria Math"/>
            </w:rPr>
            <w:br/>
          </m:r>
        </m:oMath>
      </m:oMathPara>
      <w:r w:rsidRPr="005B2141">
        <w:rPr>
          <w:rFonts w:ascii="Cambria Math" w:hAnsi="Cambria Math"/>
        </w:rPr>
        <w:t xml:space="preserve">so </w:t>
      </w:r>
      <m:oMath>
        <m:r>
          <w:rPr>
            <w:rFonts w:ascii="Cambria Math" w:hAnsi="Cambria Math"/>
          </w:rPr>
          <m:t>W</m:t>
        </m:r>
      </m:oMath>
      <w:r w:rsidRPr="005B2141">
        <w:rPr>
          <w:rFonts w:ascii="Cambria Math" w:hAnsi="Cambria Math"/>
          <w:b/>
          <w:bCs/>
        </w:rPr>
        <w:t>is unitary</w:t>
      </w:r>
      <w:r w:rsidRPr="005B2141">
        <w:rPr>
          <w:rFonts w:ascii="Cambria Math" w:hAnsi="Cambria Math"/>
        </w:rPr>
        <w:t xml:space="preserve">. In Mellin variables, </w:t>
      </w:r>
      <m:oMath>
        <m:r>
          <w:rPr>
            <w:rFonts w:ascii="Cambria Math" w:hAnsi="Cambria Math"/>
          </w:rPr>
          <m:t>W</m:t>
        </m:r>
      </m:oMath>
      <w:r w:rsidRPr="005B2141">
        <w:rPr>
          <w:rFonts w:ascii="Cambria Math" w:hAnsi="Cambria Math"/>
        </w:rPr>
        <w:t xml:space="preserve">corresponds to </w:t>
      </w:r>
      <m:oMath>
        <m:r>
          <w:rPr>
            <w:rFonts w:ascii="Cambria Math" w:hAnsi="Cambria Math"/>
          </w:rPr>
          <m:t>CJ</m:t>
        </m:r>
      </m:oMath>
      <w:r w:rsidRPr="005B2141">
        <w:rPr>
          <w:rFonts w:ascii="Cambria Math" w:hAnsi="Cambria Math"/>
        </w:rPr>
        <w:t>; the models agree.</w:t>
      </w:r>
    </w:p>
    <w:p w14:paraId="3C8419C3" w14:textId="77777777" w:rsidR="002C4AB8" w:rsidRPr="005B2141" w:rsidRDefault="002C4AB8" w:rsidP="002C4AB8">
      <w:pPr>
        <w:rPr>
          <w:rFonts w:ascii="Cambria Math" w:hAnsi="Cambria Math"/>
          <w:b/>
          <w:bCs/>
        </w:rPr>
      </w:pPr>
    </w:p>
    <w:p w14:paraId="65CCF7F9" w14:textId="77777777" w:rsidR="002C4AB8" w:rsidRPr="005B2141" w:rsidRDefault="002C4AB8" w:rsidP="002C4AB8">
      <w:pPr>
        <w:rPr>
          <w:rFonts w:ascii="Cambria Math" w:hAnsi="Cambria Math"/>
        </w:rPr>
      </w:pPr>
      <w:r w:rsidRPr="005B2141">
        <w:rPr>
          <w:rFonts w:ascii="Cambria Math" w:hAnsi="Cambria Math"/>
          <w:b/>
          <w:bCs/>
        </w:rPr>
        <w:t>Lemma 2.5 (Kernel invariance).</w:t>
      </w:r>
      <w:r w:rsidRPr="005B2141">
        <w:rPr>
          <w:rFonts w:ascii="Cambria Math" w:hAnsi="Cambria Math"/>
        </w:rPr>
        <w:t xml:space="preserve"> </w:t>
      </w:r>
    </w:p>
    <w:p w14:paraId="20640D05" w14:textId="32DD1074" w:rsidR="002C4AB8" w:rsidRPr="005B2141" w:rsidRDefault="002C4AB8" w:rsidP="002C4AB8">
      <w:pPr>
        <w:rPr>
          <w:rFonts w:ascii="Cambria Math" w:hAnsi="Cambria Math"/>
        </w:rPr>
      </w:pPr>
      <w:r w:rsidRPr="005B2141">
        <w:rPr>
          <w:rFonts w:ascii="Cambria Math" w:hAnsi="Cambria Math"/>
        </w:rPr>
        <w:t xml:space="preserve">For the </w:t>
      </w:r>
      <m:oMath>
        <m:r>
          <w:rPr>
            <w:rFonts w:ascii="Cambria Math" w:hAnsi="Cambria Math"/>
          </w:rPr>
          <m:t>α</m:t>
        </m:r>
      </m:oMath>
      <w:r w:rsidRPr="005B2141">
        <w:rPr>
          <w:rFonts w:ascii="Cambria Math" w:hAnsi="Cambria Math"/>
        </w:rPr>
        <w:t xml:space="preserve">-kernel </w:t>
      </w:r>
      <m:oMath>
        <m:sSub>
          <m:sSubPr>
            <m:ctrlPr>
              <w:rPr>
                <w:rFonts w:ascii="Cambria Math" w:hAnsi="Cambria Math"/>
              </w:rPr>
            </m:ctrlPr>
          </m:sSubPr>
          <m:e>
            <m:r>
              <w:rPr>
                <w:rFonts w:ascii="Cambria Math" w:hAnsi="Cambria Math"/>
              </w:rPr>
              <m:t>K</m:t>
            </m:r>
          </m:e>
          <m:sub>
            <m:r>
              <w:rPr>
                <w:rFonts w:ascii="Cambria Math" w:hAnsi="Cambria Math"/>
              </w:rPr>
              <m:t>α</m:t>
            </m:r>
          </m:sub>
        </m:sSub>
        <m:r>
          <w:rPr>
            <w:rFonts w:ascii="Cambria Math" w:hAnsi="Cambria Math"/>
          </w:rPr>
          <m:t>(x,y)=(xy</m:t>
        </m:r>
        <m:sSup>
          <m:sSupPr>
            <m:ctrlPr>
              <w:rPr>
                <w:rFonts w:ascii="Cambria Math" w:hAnsi="Cambria Math"/>
              </w:rPr>
            </m:ctrlPr>
          </m:sSupPr>
          <m:e>
            <m:r>
              <w:rPr>
                <w:rFonts w:ascii="Cambria Math" w:hAnsi="Cambria Math"/>
              </w:rPr>
              <m:t>)</m:t>
            </m:r>
          </m:e>
          <m:sup>
            <m:r>
              <w:rPr>
                <w:rFonts w:ascii="Cambria Math" w:hAnsi="Cambria Math"/>
              </w:rPr>
              <m:t>-1</m:t>
            </m:r>
            <m:r>
              <m:rPr>
                <m:sty m:val="p"/>
              </m:rPr>
              <w:rPr>
                <w:rFonts w:ascii="Cambria Math" w:hAnsi="Cambria Math"/>
              </w:rPr>
              <m:t>/</m:t>
            </m:r>
            <m:r>
              <w:rPr>
                <w:rFonts w:ascii="Cambria Math" w:hAnsi="Cambria Math"/>
              </w:rPr>
              <m:t>2</m:t>
            </m:r>
          </m:sup>
        </m:sSup>
        <m:r>
          <m:rPr>
            <m:nor/>
          </m:rPr>
          <w:rPr>
            <w:rFonts w:ascii="Cambria Math" w:hAnsi="Cambria Math" w:cs="Arial"/>
          </w:rPr>
          <m:t> </m:t>
        </m:r>
        <m:r>
          <w:rPr>
            <w:rFonts w:ascii="Cambria Math" w:hAnsi="Cambria Math"/>
          </w:rPr>
          <m:t>κ(</m:t>
        </m:r>
        <m:r>
          <m:rPr>
            <m:sty m:val="p"/>
          </m:rPr>
          <w:rPr>
            <w:rFonts w:ascii="Cambria Math" w:hAnsi="Cambria Math"/>
          </w:rPr>
          <m:t>log</m:t>
        </m:r>
        <m:r>
          <w:rPr>
            <w:rFonts w:ascii="Cambria Math" w:hAnsi="Cambria Math"/>
          </w:rPr>
          <m:t>⁡x-</m:t>
        </m:r>
        <m:r>
          <m:rPr>
            <m:sty m:val="p"/>
          </m:rPr>
          <w:rPr>
            <w:rFonts w:ascii="Cambria Math" w:hAnsi="Cambria Math"/>
          </w:rPr>
          <m:t>log</m:t>
        </m:r>
        <m:r>
          <w:rPr>
            <w:rFonts w:ascii="Cambria Math" w:hAnsi="Cambria Math"/>
          </w:rPr>
          <m:t>⁡y)</m:t>
        </m:r>
      </m:oMath>
      <w:r w:rsidRPr="005B2141">
        <w:rPr>
          <w:rFonts w:ascii="Cambria Math" w:hAnsi="Cambria Math"/>
        </w:rPr>
        <w:t xml:space="preserve">with even real </w:t>
      </w:r>
      <m:oMath>
        <m:r>
          <w:rPr>
            <w:rFonts w:ascii="Cambria Math" w:hAnsi="Cambria Math"/>
          </w:rPr>
          <m:t>κ</m:t>
        </m:r>
      </m:oMath>
      <w:r w:rsidRPr="005B2141">
        <w:rPr>
          <w:rFonts w:ascii="Cambria Math" w:hAnsi="Cambria Math"/>
        </w:rPr>
        <w:t>,</w:t>
      </w:r>
    </w:p>
    <w:p w14:paraId="6DFA61FE" w14:textId="37D3E95E" w:rsidR="002C4AB8" w:rsidRPr="005B2141" w:rsidRDefault="002C4AB8" w:rsidP="002C4AB8">
      <w:pPr>
        <w:rPr>
          <w:rFonts w:ascii="Cambria Math" w:hAnsi="Cambria Math"/>
        </w:rPr>
      </w:pPr>
      <m:oMathPara>
        <m:oMath>
          <m:r>
            <w:rPr>
              <w:rFonts w:ascii="Cambria Math" w:hAnsi="Cambria Math"/>
            </w:rPr>
            <m:t>⟨Wf,</m:t>
          </m:r>
          <m:acc>
            <m:accPr>
              <m:ctrlPr>
                <w:rPr>
                  <w:rFonts w:ascii="Cambria Math" w:hAnsi="Cambria Math"/>
                </w:rPr>
              </m:ctrlPr>
            </m:accPr>
            <m:e>
              <m:r>
                <w:rPr>
                  <w:rFonts w:ascii="Cambria Math" w:hAnsi="Cambria Math"/>
                </w:rPr>
                <m:t>H</m:t>
              </m:r>
            </m:e>
          </m:acc>
          <m:r>
            <m:rPr>
              <m:nor/>
            </m:rPr>
            <w:rPr>
              <w:rFonts w:ascii="Cambria Math" w:hAnsi="Cambria Math" w:cs="Arial"/>
            </w:rPr>
            <m:t> </m:t>
          </m:r>
          <m:r>
            <w:rPr>
              <w:rFonts w:ascii="Cambria Math" w:hAnsi="Cambria Math"/>
            </w:rPr>
            <m:t>Wg</m:t>
          </m:r>
          <m:sSub>
            <m:sSubPr>
              <m:ctrlPr>
                <w:rPr>
                  <w:rFonts w:ascii="Cambria Math" w:hAnsi="Cambria Math"/>
                </w:rPr>
              </m:ctrlPr>
            </m:sSubPr>
            <m:e>
              <m:r>
                <w:rPr>
                  <w:rFonts w:ascii="Cambria Math" w:hAnsi="Cambria Math"/>
                </w:rPr>
                <m:t>⟩</m:t>
              </m:r>
            </m:e>
            <m:sub>
              <m:r>
                <m:rPr>
                  <m:scr m:val="script"/>
                </m:rPr>
                <w:rPr>
                  <w:rFonts w:ascii="Cambria Math" w:hAnsi="Cambria Math"/>
                </w:rPr>
                <m:t>H</m:t>
              </m:r>
            </m:sub>
          </m:sSub>
          <m:r>
            <w:rPr>
              <w:rFonts w:ascii="Cambria Math" w:hAnsi="Cambria Math"/>
            </w:rPr>
            <m:t>=⟨f,</m:t>
          </m:r>
          <m:acc>
            <m:accPr>
              <m:ctrlPr>
                <w:rPr>
                  <w:rFonts w:ascii="Cambria Math" w:hAnsi="Cambria Math"/>
                </w:rPr>
              </m:ctrlPr>
            </m:accPr>
            <m:e>
              <m:r>
                <w:rPr>
                  <w:rFonts w:ascii="Cambria Math" w:hAnsi="Cambria Math"/>
                </w:rPr>
                <m:t>H</m:t>
              </m:r>
            </m:e>
          </m:acc>
          <m:r>
            <m:rPr>
              <m:nor/>
            </m:rPr>
            <w:rPr>
              <w:rFonts w:ascii="Cambria Math" w:hAnsi="Cambria Math" w:cs="Arial"/>
            </w:rPr>
            <m:t> </m:t>
          </m:r>
          <m:r>
            <w:rPr>
              <w:rFonts w:ascii="Cambria Math" w:hAnsi="Cambria Math"/>
            </w:rPr>
            <m:t>g</m:t>
          </m:r>
          <m:sSub>
            <m:sSubPr>
              <m:ctrlPr>
                <w:rPr>
                  <w:rFonts w:ascii="Cambria Math" w:hAnsi="Cambria Math"/>
                </w:rPr>
              </m:ctrlPr>
            </m:sSubPr>
            <m:e>
              <m:r>
                <w:rPr>
                  <w:rFonts w:ascii="Cambria Math" w:hAnsi="Cambria Math"/>
                </w:rPr>
                <m:t>⟩</m:t>
              </m:r>
            </m:e>
            <m:sub>
              <m:r>
                <m:rPr>
                  <m:scr m:val="script"/>
                </m:rPr>
                <w:rPr>
                  <w:rFonts w:ascii="Cambria Math" w:hAnsi="Cambria Math"/>
                </w:rPr>
                <m:t>H</m:t>
              </m:r>
            </m:sub>
          </m:sSub>
          <m:r>
            <m:rPr>
              <m:sty m:val="p"/>
            </m:rPr>
            <w:rPr>
              <w:rFonts w:ascii="Cambria Math" w:hAnsi="Cambria Math"/>
            </w:rPr>
            <m:t>.</m:t>
          </m:r>
          <m:r>
            <m:rPr>
              <m:sty m:val="p"/>
            </m:rPr>
            <w:rPr>
              <w:rFonts w:ascii="Cambria Math" w:hAnsi="Cambria Math"/>
            </w:rPr>
            <w:br/>
          </m:r>
        </m:oMath>
      </m:oMathPara>
      <w:r w:rsidRPr="005B2141">
        <w:rPr>
          <w:rFonts w:ascii="Cambria Math" w:hAnsi="Cambria Math"/>
        </w:rPr>
        <w:t>Thus the intertwining identity of Lemma 2.2 holds either via Mellin</w:t>
      </w:r>
      <w:r w:rsidRPr="005B2141">
        <w:rPr>
          <w:rFonts w:ascii="Cambria Math" w:hAnsi="Cambria Math"/>
        </w:rPr>
        <w:noBreakHyphen/>
        <w:t xml:space="preserve">space </w:t>
      </w:r>
      <m:oMath>
        <m:r>
          <w:rPr>
            <w:rFonts w:ascii="Cambria Math" w:hAnsi="Cambria Math"/>
          </w:rPr>
          <m:t>CJ</m:t>
        </m:r>
      </m:oMath>
      <w:r w:rsidRPr="005B2141">
        <w:rPr>
          <w:rFonts w:ascii="Cambria Math" w:hAnsi="Cambria Math"/>
        </w:rPr>
        <w:t>or via real</w:t>
      </w:r>
      <w:r w:rsidRPr="005B2141">
        <w:rPr>
          <w:rFonts w:ascii="Cambria Math" w:hAnsi="Cambria Math"/>
        </w:rPr>
        <w:noBreakHyphen/>
        <w:t xml:space="preserve">space </w:t>
      </w:r>
      <w:r w:rsidRPr="005B2141">
        <w:rPr>
          <w:rFonts w:ascii="Cambria Math" w:hAnsi="Cambria Math"/>
          <w:b/>
          <w:bCs/>
        </w:rPr>
        <w:t xml:space="preserve">weighted inversion </w:t>
      </w:r>
      <m:oMath>
        <m:r>
          <w:rPr>
            <w:rFonts w:ascii="Cambria Math" w:hAnsi="Cambria Math"/>
          </w:rPr>
          <m:t>W</m:t>
        </m:r>
      </m:oMath>
      <w:r w:rsidRPr="005B2141">
        <w:rPr>
          <w:rFonts w:ascii="Cambria Math" w:hAnsi="Cambria Math"/>
        </w:rPr>
        <w:t>with the Jacobian explicitly accounted for.</w:t>
      </w:r>
    </w:p>
    <w:p w14:paraId="36D94585" w14:textId="77777777" w:rsidR="002C4AB8" w:rsidRPr="005B2141" w:rsidRDefault="002C4AB8" w:rsidP="00956BC2">
      <w:pPr>
        <w:rPr>
          <w:rFonts w:ascii="Cambria Math" w:hAnsi="Cambria Math"/>
        </w:rPr>
      </w:pPr>
    </w:p>
    <w:p w14:paraId="62116DD7" w14:textId="77777777" w:rsidR="00A0360C" w:rsidRPr="005B2141" w:rsidRDefault="00A0360C">
      <w:pPr>
        <w:rPr>
          <w:rFonts w:ascii="Cambria Math" w:eastAsiaTheme="majorEastAsia" w:hAnsi="Cambria Math" w:cstheme="majorBidi"/>
          <w:sz w:val="32"/>
          <w:szCs w:val="32"/>
        </w:rPr>
      </w:pPr>
      <w:r w:rsidRPr="005B2141">
        <w:rPr>
          <w:rFonts w:ascii="Cambria Math" w:hAnsi="Cambria Math"/>
        </w:rPr>
        <w:br w:type="page"/>
      </w:r>
    </w:p>
    <w:p w14:paraId="4EA3D667" w14:textId="79162835" w:rsidR="00956BC2" w:rsidRPr="005B2141" w:rsidRDefault="00956BC2" w:rsidP="00956BC2">
      <w:pPr>
        <w:pStyle w:val="Heading2"/>
        <w:rPr>
          <w:rFonts w:ascii="Cambria Math" w:hAnsi="Cambria Math"/>
          <w:color w:val="auto"/>
        </w:rPr>
      </w:pPr>
      <w:bookmarkStart w:id="31" w:name="_Toc214020299"/>
      <w:r w:rsidRPr="005B2141">
        <w:rPr>
          <w:rFonts w:ascii="Cambria Math" w:hAnsi="Cambria Math"/>
          <w:color w:val="auto"/>
        </w:rPr>
        <w:lastRenderedPageBreak/>
        <w:t>2.4 Minimal hypotheses for later sections</w:t>
      </w:r>
      <w:bookmarkEnd w:id="31"/>
    </w:p>
    <w:p w14:paraId="7E650288" w14:textId="2F4C009C"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rPr>
        <w:t xml:space="preserve">(B1) </w:t>
      </w:r>
      <m:oMath>
        <m:r>
          <w:rPr>
            <w:rFonts w:ascii="Cambria Math" w:eastAsiaTheme="majorEastAsia" w:hAnsi="Cambria Math" w:cstheme="majorBidi"/>
          </w:rPr>
          <m:t>κ</m:t>
        </m:r>
      </m:oMath>
      <w:r w:rsidRPr="005B2141">
        <w:rPr>
          <w:rFonts w:ascii="Cambria Math" w:eastAsiaTheme="majorEastAsia" w:hAnsi="Cambria Math" w:cstheme="majorBidi"/>
        </w:rPr>
        <w:t xml:space="preserve"> even and real </w:t>
      </w:r>
      <m:oMath>
        <m:r>
          <w:rPr>
            <w:rFonts w:ascii="Cambria Math" w:eastAsiaTheme="majorEastAsia" w:hAnsi="Cambria Math" w:cstheme="majorBidi"/>
          </w:rPr>
          <m:t>⇒</m:t>
        </m:r>
        <m:acc>
          <m:accPr>
            <m:ctrlPr>
              <w:rPr>
                <w:rFonts w:ascii="Cambria Math" w:eastAsiaTheme="majorEastAsia" w:hAnsi="Cambria Math" w:cstheme="majorBidi"/>
              </w:rPr>
            </m:ctrlPr>
          </m:accPr>
          <m:e>
            <m:r>
              <w:rPr>
                <w:rFonts w:ascii="Cambria Math" w:eastAsiaTheme="majorEastAsia" w:hAnsi="Cambria Math" w:cstheme="majorBidi"/>
              </w:rPr>
              <m:t>κ</m:t>
            </m:r>
          </m:e>
        </m:acc>
      </m:oMath>
      <w:r w:rsidRPr="005B2141">
        <w:rPr>
          <w:rFonts w:ascii="Cambria Math" w:eastAsiaTheme="majorEastAsia" w:hAnsi="Cambria Math" w:cstheme="majorBidi"/>
        </w:rPr>
        <w:t xml:space="preserve"> even/real.</w:t>
      </w:r>
    </w:p>
    <w:p w14:paraId="041F28CD" w14:textId="7B981308"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rPr>
        <w:t xml:space="preserve">(B2) </w:t>
      </w:r>
      <m:oMath>
        <m:r>
          <m:rPr>
            <m:scr m:val="script"/>
          </m:rPr>
          <w:rPr>
            <w:rFonts w:ascii="Cambria Math" w:eastAsiaTheme="majorEastAsia" w:hAnsi="Cambria Math" w:cstheme="majorBidi"/>
          </w:rPr>
          <m:t>U</m:t>
        </m:r>
      </m:oMath>
      <w:r w:rsidRPr="005B2141">
        <w:rPr>
          <w:rFonts w:ascii="Cambria Math" w:eastAsiaTheme="majorEastAsia" w:hAnsi="Cambria Math" w:cstheme="majorBidi"/>
        </w:rPr>
        <w:t xml:space="preserve">as in §2.1 (unitary Mellin frame with the </w:t>
      </w:r>
      <m:oMath>
        <m:r>
          <w:rPr>
            <w:rFonts w:ascii="Cambria Math" w:eastAsiaTheme="majorEastAsia" w:hAnsi="Cambria Math" w:cstheme="majorBidi"/>
          </w:rPr>
          <m:t>1</m:t>
        </m:r>
        <m:r>
          <m:rPr>
            <m:sty m:val="p"/>
          </m:rPr>
          <w:rPr>
            <w:rFonts w:ascii="Cambria Math" w:eastAsiaTheme="majorEastAsia" w:hAnsi="Cambria Math" w:cstheme="majorBidi"/>
          </w:rPr>
          <m:t>/</m:t>
        </m:r>
        <m:r>
          <w:rPr>
            <w:rFonts w:ascii="Cambria Math" w:eastAsiaTheme="majorEastAsia" w:hAnsi="Cambria Math" w:cstheme="majorBidi"/>
          </w:rPr>
          <m:t>2</m:t>
        </m:r>
      </m:oMath>
      <w:r w:rsidRPr="005B2141">
        <w:rPr>
          <w:rFonts w:ascii="Cambria Math" w:eastAsiaTheme="majorEastAsia" w:hAnsi="Cambria Math" w:cstheme="majorBidi"/>
        </w:rPr>
        <w:t>-shift).</w:t>
      </w:r>
    </w:p>
    <w:p w14:paraId="3A6CEAA8" w14:textId="73FCE895"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rPr>
        <w:t xml:space="preserve">(B3) Domains chosen so that </w:t>
      </w:r>
      <m:oMath>
        <m:r>
          <m:rPr>
            <m:scr m:val="script"/>
          </m:rPr>
          <w:rPr>
            <w:rFonts w:ascii="Cambria Math" w:eastAsiaTheme="majorEastAsia" w:hAnsi="Cambria Math" w:cstheme="majorBidi"/>
          </w:rPr>
          <m:t>U</m:t>
        </m:r>
        <m:r>
          <m:rPr>
            <m:nor/>
          </m:rPr>
          <w:rPr>
            <w:rFonts w:ascii="Cambria Math" w:eastAsiaTheme="majorEastAsia" w:hAnsi="Cambria Math" w:cs="Arial"/>
          </w:rPr>
          <m:t> </m:t>
        </m:r>
        <m:acc>
          <m:accPr>
            <m:ctrlPr>
              <w:rPr>
                <w:rFonts w:ascii="Cambria Math" w:eastAsiaTheme="majorEastAsia" w:hAnsi="Cambria Math" w:cstheme="majorBidi"/>
              </w:rPr>
            </m:ctrlPr>
          </m:accPr>
          <m:e>
            <m:r>
              <w:rPr>
                <w:rFonts w:ascii="Cambria Math" w:eastAsiaTheme="majorEastAsia" w:hAnsi="Cambria Math" w:cstheme="majorBidi"/>
              </w:rPr>
              <m:t>H</m:t>
            </m:r>
          </m:e>
        </m:acc>
        <m:r>
          <m:rPr>
            <m:nor/>
          </m:rPr>
          <w:rPr>
            <w:rFonts w:ascii="Cambria Math" w:eastAsiaTheme="majorEastAsia" w:hAnsi="Cambria Math" w:cs="Arial"/>
          </w:rPr>
          <m:t> </m:t>
        </m:r>
        <m:sSup>
          <m:sSupPr>
            <m:ctrlPr>
              <w:rPr>
                <w:rFonts w:ascii="Cambria Math" w:eastAsiaTheme="majorEastAsia" w:hAnsi="Cambria Math" w:cstheme="majorBidi"/>
              </w:rPr>
            </m:ctrlPr>
          </m:sSupPr>
          <m:e>
            <m:r>
              <m:rPr>
                <m:scr m:val="script"/>
              </m:rPr>
              <w:rPr>
                <w:rFonts w:ascii="Cambria Math" w:eastAsiaTheme="majorEastAsia" w:hAnsi="Cambria Math" w:cstheme="majorBidi"/>
              </w:rPr>
              <m:t>U</m:t>
            </m:r>
          </m:e>
          <m:sup>
            <m:r>
              <w:rPr>
                <w:rFonts w:ascii="Cambria Math" w:eastAsiaTheme="majorEastAsia" w:hAnsi="Cambria Math" w:cstheme="majorBidi"/>
              </w:rPr>
              <m:t>-1</m:t>
            </m:r>
          </m:sup>
        </m:sSup>
      </m:oMath>
      <w:r w:rsidRPr="005B2141">
        <w:rPr>
          <w:rFonts w:ascii="Cambria Math" w:eastAsiaTheme="majorEastAsia" w:hAnsi="Cambria Math" w:cstheme="majorBidi"/>
        </w:rPr>
        <w:t>is a self</w:t>
      </w:r>
      <w:r w:rsidRPr="005B2141">
        <w:rPr>
          <w:rFonts w:ascii="Cambria Math" w:eastAsiaTheme="majorEastAsia" w:hAnsi="Cambria Math" w:cstheme="majorBidi"/>
        </w:rPr>
        <w:noBreakHyphen/>
        <w:t xml:space="preserve">adjoint convolution operator on </w:t>
      </w:r>
      <m:oMath>
        <m:sSup>
          <m:sSupPr>
            <m:ctrlPr>
              <w:rPr>
                <w:rFonts w:ascii="Cambria Math" w:eastAsiaTheme="majorEastAsia" w:hAnsi="Cambria Math" w:cstheme="majorBidi"/>
              </w:rPr>
            </m:ctrlPr>
          </m:sSupPr>
          <m:e>
            <m:r>
              <w:rPr>
                <w:rFonts w:ascii="Cambria Math" w:eastAsiaTheme="majorEastAsia" w:hAnsi="Cambria Math" w:cstheme="majorBidi"/>
              </w:rPr>
              <m:t>L</m:t>
            </m:r>
          </m:e>
          <m:sup>
            <m:r>
              <w:rPr>
                <w:rFonts w:ascii="Cambria Math" w:eastAsiaTheme="majorEastAsia" w:hAnsi="Cambria Math" w:cstheme="majorBidi"/>
              </w:rPr>
              <m:t>2</m:t>
            </m:r>
          </m:sup>
        </m:sSup>
        <m:r>
          <w:rPr>
            <w:rFonts w:ascii="Cambria Math" w:eastAsiaTheme="majorEastAsia" w:hAnsi="Cambria Math" w:cstheme="majorBidi"/>
          </w:rPr>
          <m:t>(</m:t>
        </m:r>
        <m:r>
          <m:rPr>
            <m:scr m:val="double-struck"/>
            <m:sty m:val="p"/>
          </m:rPr>
          <w:rPr>
            <w:rFonts w:ascii="Cambria Math" w:eastAsiaTheme="majorEastAsia" w:hAnsi="Cambria Math" w:cstheme="majorBidi"/>
          </w:rPr>
          <m:t>R</m:t>
        </m:r>
        <m:r>
          <w:rPr>
            <w:rFonts w:ascii="Cambria Math" w:eastAsiaTheme="majorEastAsia" w:hAnsi="Cambria Math" w:cstheme="majorBidi"/>
          </w:rPr>
          <m:t>)</m:t>
        </m:r>
      </m:oMath>
      <w:r w:rsidRPr="005B2141">
        <w:rPr>
          <w:rFonts w:ascii="Cambria Math" w:eastAsiaTheme="majorEastAsia" w:hAnsi="Cambria Math" w:cstheme="majorBidi"/>
        </w:rPr>
        <w:t>.</w:t>
      </w:r>
    </w:p>
    <w:p w14:paraId="7F7312FB" w14:textId="1F029A80" w:rsidR="00956BC2" w:rsidRPr="005B2141" w:rsidRDefault="00956BC2" w:rsidP="00956BC2">
      <w:pPr>
        <w:rPr>
          <w:rFonts w:ascii="Cambria Math" w:eastAsiaTheme="majorEastAsia" w:hAnsi="Cambria Math" w:cstheme="majorBidi"/>
        </w:rPr>
      </w:pPr>
    </w:p>
    <w:p w14:paraId="7CAC3339" w14:textId="77777777" w:rsidR="00956BC2" w:rsidRPr="005B2141" w:rsidRDefault="00956BC2" w:rsidP="00956BC2">
      <w:pPr>
        <w:pStyle w:val="Heading2"/>
        <w:rPr>
          <w:rFonts w:ascii="Cambria Math" w:hAnsi="Cambria Math"/>
          <w:color w:val="auto"/>
        </w:rPr>
      </w:pPr>
      <w:bookmarkStart w:id="32" w:name="_Toc214020300"/>
      <w:r w:rsidRPr="005B2141">
        <w:rPr>
          <w:rFonts w:ascii="Cambria Math" w:hAnsi="Cambria Math"/>
          <w:color w:val="auto"/>
        </w:rPr>
        <w:t>2.5 Bridge Lemma B1 (DUST → UTO phrasing)</w:t>
      </w:r>
      <w:bookmarkEnd w:id="32"/>
    </w:p>
    <w:p w14:paraId="7535FE46" w14:textId="0B792C6B"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i/>
          <w:iCs/>
        </w:rPr>
        <w:t xml:space="preserve">Spectral duality </w:t>
      </w:r>
      <w:r w:rsidRPr="005B2141">
        <w:rPr>
          <w:rFonts w:ascii="Cambria Math" w:eastAsiaTheme="majorEastAsia" w:hAnsi="Cambria Math" w:cs="Cambria Math"/>
          <w:i/>
          <w:iCs/>
        </w:rPr>
        <w:t>⇒</w:t>
      </w:r>
      <w:r w:rsidRPr="005B2141">
        <w:rPr>
          <w:rFonts w:ascii="Cambria Math" w:eastAsiaTheme="majorEastAsia" w:hAnsi="Cambria Math" w:cstheme="majorBidi"/>
          <w:i/>
          <w:iCs/>
        </w:rPr>
        <w:t xml:space="preserve"> explicit intertwiner.</w:t>
      </w:r>
      <w:r w:rsidRPr="005B2141">
        <w:rPr>
          <w:rFonts w:ascii="Cambria Math" w:eastAsiaTheme="majorEastAsia" w:hAnsi="Cambria Math" w:cstheme="majorBidi"/>
        </w:rPr>
        <w:t xml:space="preserve"> Any spectral duality statement that enforces </w:t>
      </w:r>
      <m:oMath>
        <m:r>
          <w:rPr>
            <w:rFonts w:ascii="Cambria Math" w:eastAsiaTheme="majorEastAsia" w:hAnsi="Cambria Math" w:cstheme="majorBidi"/>
          </w:rPr>
          <m:t>s↔1-s</m:t>
        </m:r>
      </m:oMath>
      <w:r w:rsidRPr="005B2141">
        <w:rPr>
          <w:rFonts w:ascii="Cambria Math" w:eastAsiaTheme="majorEastAsia" w:hAnsi="Cambria Math" w:cstheme="majorBidi"/>
        </w:rPr>
        <w:t xml:space="preserve">on data in Mellin variables defines, after unit normalization, a unique unitary </w:t>
      </w:r>
      <m:oMath>
        <m:sSub>
          <m:sSubPr>
            <m:ctrlPr>
              <w:rPr>
                <w:rFonts w:ascii="Cambria Math" w:eastAsiaTheme="majorEastAsia" w:hAnsi="Cambria Math" w:cstheme="majorBidi"/>
              </w:rPr>
            </m:ctrlPr>
          </m:sSubPr>
          <m:e>
            <m:r>
              <w:rPr>
                <w:rFonts w:ascii="Cambria Math" w:eastAsiaTheme="majorEastAsia" w:hAnsi="Cambria Math" w:cstheme="majorBidi"/>
              </w:rPr>
              <m:t>U</m:t>
            </m:r>
          </m:e>
          <m:sub>
            <m:r>
              <w:rPr>
                <w:rFonts w:ascii="Cambria Math" w:eastAsiaTheme="majorEastAsia" w:hAnsi="Cambria Math" w:cstheme="majorBidi"/>
              </w:rPr>
              <m:t>β</m:t>
            </m:r>
          </m:sub>
        </m:sSub>
      </m:oMath>
      <w:r w:rsidRPr="005B2141">
        <w:rPr>
          <w:rFonts w:ascii="Cambria Math" w:eastAsiaTheme="majorEastAsia" w:hAnsi="Cambria Math" w:cstheme="majorBidi"/>
        </w:rPr>
        <w:t xml:space="preserve">acting by </w:t>
      </w:r>
      <m:oMath>
        <m:r>
          <w:rPr>
            <w:rFonts w:ascii="Cambria Math" w:eastAsiaTheme="majorEastAsia" w:hAnsi="Cambria Math" w:cstheme="majorBidi"/>
          </w:rPr>
          <m:t>CJ</m:t>
        </m:r>
      </m:oMath>
      <w:r w:rsidRPr="005B2141">
        <w:rPr>
          <w:rFonts w:ascii="Cambria Math" w:eastAsiaTheme="majorEastAsia" w:hAnsi="Cambria Math" w:cstheme="majorBidi"/>
        </w:rPr>
        <w:t xml:space="preserve">in the </w:t>
      </w:r>
      <m:oMath>
        <m:r>
          <w:rPr>
            <w:rFonts w:ascii="Cambria Math" w:eastAsiaTheme="majorEastAsia" w:hAnsi="Cambria Math" w:cstheme="majorBidi"/>
          </w:rPr>
          <m:t>ξ</m:t>
        </m:r>
      </m:oMath>
      <w:r w:rsidRPr="005B2141">
        <w:rPr>
          <w:rFonts w:ascii="Cambria Math" w:eastAsiaTheme="majorEastAsia" w:hAnsi="Cambria Math" w:cstheme="majorBidi"/>
        </w:rPr>
        <w:t xml:space="preserve">variable (or equivalently, by weighted inversion </w:t>
      </w:r>
      <m:oMath>
        <m:r>
          <w:rPr>
            <w:rFonts w:ascii="Cambria Math" w:eastAsiaTheme="majorEastAsia" w:hAnsi="Cambria Math" w:cstheme="majorBidi"/>
          </w:rPr>
          <m:t>W</m:t>
        </m:r>
      </m:oMath>
      <w:r w:rsidRPr="005B2141">
        <w:rPr>
          <w:rFonts w:ascii="Cambria Math" w:eastAsiaTheme="majorEastAsia" w:hAnsi="Cambria Math" w:cstheme="majorBidi"/>
        </w:rPr>
        <w:t xml:space="preserve">in </w:t>
      </w:r>
      <m:oMath>
        <m:r>
          <w:rPr>
            <w:rFonts w:ascii="Cambria Math" w:eastAsiaTheme="majorEastAsia" w:hAnsi="Cambria Math" w:cstheme="majorBidi"/>
          </w:rPr>
          <m:t>x</m:t>
        </m:r>
      </m:oMath>
      <w:r w:rsidRPr="005B2141">
        <w:rPr>
          <w:rFonts w:ascii="Cambria Math" w:eastAsiaTheme="majorEastAsia" w:hAnsi="Cambria Math" w:cstheme="majorBidi"/>
        </w:rPr>
        <w:t>). We record this as a portability lemma; proofs use only §2.1–§2.3.</w:t>
      </w:r>
    </w:p>
    <w:p w14:paraId="3368CB47" w14:textId="7EFBBF75" w:rsidR="00956BC2" w:rsidRPr="005B2141" w:rsidRDefault="00956BC2" w:rsidP="00956BC2">
      <w:pPr>
        <w:rPr>
          <w:rFonts w:ascii="Cambria Math" w:eastAsiaTheme="majorEastAsia" w:hAnsi="Cambria Math" w:cstheme="majorBidi"/>
        </w:rPr>
      </w:pPr>
    </w:p>
    <w:p w14:paraId="564B2268" w14:textId="77777777" w:rsidR="00956BC2" w:rsidRPr="005B2141" w:rsidRDefault="00956BC2" w:rsidP="00956BC2">
      <w:pPr>
        <w:pStyle w:val="Heading2"/>
        <w:rPr>
          <w:rFonts w:ascii="Cambria Math" w:hAnsi="Cambria Math"/>
          <w:color w:val="auto"/>
        </w:rPr>
      </w:pPr>
      <w:bookmarkStart w:id="33" w:name="_Toc214020301"/>
      <w:r w:rsidRPr="005B2141">
        <w:rPr>
          <w:rFonts w:ascii="Cambria Math" w:hAnsi="Cambria Math"/>
          <w:color w:val="auto"/>
        </w:rPr>
        <w:t>Derivation &amp; explanations</w:t>
      </w:r>
      <w:bookmarkEnd w:id="33"/>
    </w:p>
    <w:p w14:paraId="453BB5A2" w14:textId="77777777"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b/>
          <w:bCs/>
        </w:rPr>
        <w:t xml:space="preserve">Why </w:t>
      </w:r>
      <m:oMath>
        <m:r>
          <w:rPr>
            <w:rFonts w:ascii="Cambria Math" w:eastAsiaTheme="majorEastAsia" w:hAnsi="Cambria Math" w:cstheme="majorBidi"/>
          </w:rPr>
          <m:t>CJ</m:t>
        </m:r>
      </m:oMath>
      <w:r w:rsidRPr="005B2141">
        <w:rPr>
          <w:rFonts w:ascii="Cambria Math" w:eastAsiaTheme="majorEastAsia" w:hAnsi="Cambria Math" w:cstheme="majorBidi"/>
          <w:b/>
          <w:bCs/>
        </w:rPr>
        <w:t>?</w:t>
      </w:r>
      <w:r w:rsidRPr="005B2141">
        <w:rPr>
          <w:rFonts w:ascii="Cambria Math" w:eastAsiaTheme="majorEastAsia" w:hAnsi="Cambria Math" w:cstheme="majorBidi"/>
        </w:rPr>
        <w:t xml:space="preserve"> </w:t>
      </w:r>
    </w:p>
    <w:p w14:paraId="1B73D1CA" w14:textId="7853E316"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rPr>
        <w:t xml:space="preserve">The functional equation </w:t>
      </w:r>
      <m:oMath>
        <m:r>
          <w:rPr>
            <w:rFonts w:ascii="Cambria Math" w:eastAsiaTheme="majorEastAsia" w:hAnsi="Cambria Math" w:cstheme="majorBidi"/>
          </w:rPr>
          <m:t>ξ(</m:t>
        </m:r>
        <m:f>
          <m:fPr>
            <m:ctrlPr>
              <w:rPr>
                <w:rFonts w:ascii="Cambria Math" w:eastAsiaTheme="majorEastAsia" w:hAnsi="Cambria Math" w:cstheme="majorBidi"/>
              </w:rPr>
            </m:ctrlPr>
          </m:fPr>
          <m:num>
            <m:r>
              <w:rPr>
                <w:rFonts w:ascii="Cambria Math" w:eastAsiaTheme="majorEastAsia" w:hAnsi="Cambria Math" w:cstheme="majorBidi"/>
              </w:rPr>
              <m:t>1</m:t>
            </m:r>
          </m:num>
          <m:den>
            <m:r>
              <w:rPr>
                <w:rFonts w:ascii="Cambria Math" w:eastAsiaTheme="majorEastAsia" w:hAnsi="Cambria Math" w:cstheme="majorBidi"/>
              </w:rPr>
              <m:t>2</m:t>
            </m:r>
          </m:den>
        </m:f>
        <m:r>
          <w:rPr>
            <w:rFonts w:ascii="Cambria Math" w:eastAsiaTheme="majorEastAsia" w:hAnsi="Cambria Math" w:cstheme="majorBidi"/>
          </w:rPr>
          <m:t>+iξ)=ξ(</m:t>
        </m:r>
        <m:f>
          <m:fPr>
            <m:ctrlPr>
              <w:rPr>
                <w:rFonts w:ascii="Cambria Math" w:eastAsiaTheme="majorEastAsia" w:hAnsi="Cambria Math" w:cstheme="majorBidi"/>
              </w:rPr>
            </m:ctrlPr>
          </m:fPr>
          <m:num>
            <m:r>
              <w:rPr>
                <w:rFonts w:ascii="Cambria Math" w:eastAsiaTheme="majorEastAsia" w:hAnsi="Cambria Math" w:cstheme="majorBidi"/>
              </w:rPr>
              <m:t>1</m:t>
            </m:r>
          </m:num>
          <m:den>
            <m:r>
              <w:rPr>
                <w:rFonts w:ascii="Cambria Math" w:eastAsiaTheme="majorEastAsia" w:hAnsi="Cambria Math" w:cstheme="majorBidi"/>
              </w:rPr>
              <m:t>2</m:t>
            </m:r>
          </m:den>
        </m:f>
        <m:r>
          <w:rPr>
            <w:rFonts w:ascii="Cambria Math" w:eastAsiaTheme="majorEastAsia" w:hAnsi="Cambria Math" w:cstheme="majorBidi"/>
          </w:rPr>
          <m:t>-iξ)</m:t>
        </m:r>
      </m:oMath>
      <w:r w:rsidRPr="005B2141">
        <w:rPr>
          <w:rFonts w:ascii="Cambria Math" w:eastAsiaTheme="majorEastAsia" w:hAnsi="Cambria Math" w:cstheme="majorBidi"/>
        </w:rPr>
        <w:t xml:space="preserve">is the statement that spectral data is </w:t>
      </w:r>
      <w:r w:rsidRPr="005B2141">
        <w:rPr>
          <w:rFonts w:ascii="Cambria Math" w:eastAsiaTheme="majorEastAsia" w:hAnsi="Cambria Math" w:cstheme="majorBidi"/>
          <w:b/>
          <w:bCs/>
        </w:rPr>
        <w:t>even</w:t>
      </w:r>
      <w:r w:rsidRPr="005B2141">
        <w:rPr>
          <w:rFonts w:ascii="Cambria Math" w:eastAsiaTheme="majorEastAsia" w:hAnsi="Cambria Math" w:cstheme="majorBidi"/>
        </w:rPr>
        <w:t xml:space="preserve"> in </w:t>
      </w:r>
      <m:oMath>
        <m:r>
          <w:rPr>
            <w:rFonts w:ascii="Cambria Math" w:eastAsiaTheme="majorEastAsia" w:hAnsi="Cambria Math" w:cstheme="majorBidi"/>
          </w:rPr>
          <m:t>ξ</m:t>
        </m:r>
      </m:oMath>
      <w:r w:rsidRPr="005B2141">
        <w:rPr>
          <w:rFonts w:ascii="Cambria Math" w:eastAsiaTheme="majorEastAsia" w:hAnsi="Cambria Math" w:cstheme="majorBidi"/>
        </w:rPr>
        <w:t>. Reflection plus conjugation is the unitary that enforces this at the Hilbert</w:t>
      </w:r>
      <w:r w:rsidRPr="005B2141">
        <w:rPr>
          <w:rFonts w:ascii="Cambria Math" w:eastAsiaTheme="majorEastAsia" w:hAnsi="Cambria Math" w:cstheme="majorBidi"/>
        </w:rPr>
        <w:noBreakHyphen/>
        <w:t>space level.</w:t>
      </w:r>
    </w:p>
    <w:p w14:paraId="75679AA9" w14:textId="77777777" w:rsidR="00956BC2" w:rsidRPr="005B2141" w:rsidRDefault="00956BC2" w:rsidP="00956BC2">
      <w:pPr>
        <w:rPr>
          <w:rFonts w:ascii="Cambria Math" w:eastAsiaTheme="majorEastAsia" w:hAnsi="Cambria Math" w:cstheme="majorBidi"/>
          <w:b/>
          <w:bCs/>
        </w:rPr>
      </w:pPr>
    </w:p>
    <w:p w14:paraId="37C82336" w14:textId="77777777"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b/>
          <w:bCs/>
        </w:rPr>
        <w:t>No hidden Jacobians.</w:t>
      </w:r>
      <w:r w:rsidRPr="005B2141">
        <w:rPr>
          <w:rFonts w:ascii="Cambria Math" w:eastAsiaTheme="majorEastAsia" w:hAnsi="Cambria Math" w:cstheme="majorBidi"/>
        </w:rPr>
        <w:t xml:space="preserve"> </w:t>
      </w:r>
    </w:p>
    <w:p w14:paraId="4543FC56" w14:textId="22A53AA9"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rPr>
        <w:t xml:space="preserve">The factor </w:t>
      </w:r>
      <m:oMath>
        <m:sSup>
          <m:sSupPr>
            <m:ctrlPr>
              <w:rPr>
                <w:rFonts w:ascii="Cambria Math" w:eastAsiaTheme="majorEastAsia" w:hAnsi="Cambria Math" w:cstheme="majorBidi"/>
              </w:rPr>
            </m:ctrlPr>
          </m:sSupPr>
          <m:e>
            <m:r>
              <w:rPr>
                <w:rFonts w:ascii="Cambria Math" w:eastAsiaTheme="majorEastAsia" w:hAnsi="Cambria Math" w:cstheme="majorBidi"/>
              </w:rPr>
              <m:t>x</m:t>
            </m:r>
          </m:e>
          <m:sup>
            <m:r>
              <w:rPr>
                <w:rFonts w:ascii="Cambria Math" w:eastAsiaTheme="majorEastAsia" w:hAnsi="Cambria Math" w:cstheme="majorBidi"/>
              </w:rPr>
              <m:t>-1</m:t>
            </m:r>
          </m:sup>
        </m:sSup>
      </m:oMath>
      <w:r w:rsidRPr="005B2141">
        <w:rPr>
          <w:rFonts w:ascii="Cambria Math" w:eastAsiaTheme="majorEastAsia" w:hAnsi="Cambria Math" w:cstheme="majorBidi"/>
        </w:rPr>
        <w:t xml:space="preserve">in </w:t>
      </w:r>
      <m:oMath>
        <m:r>
          <w:rPr>
            <w:rFonts w:ascii="Cambria Math" w:eastAsiaTheme="majorEastAsia" w:hAnsi="Cambria Math" w:cstheme="majorBidi"/>
          </w:rPr>
          <m:t>W</m:t>
        </m:r>
      </m:oMath>
      <w:r w:rsidRPr="005B2141">
        <w:rPr>
          <w:rFonts w:ascii="Cambria Math" w:eastAsiaTheme="majorEastAsia" w:hAnsi="Cambria Math" w:cstheme="majorBidi"/>
        </w:rPr>
        <w:t xml:space="preserve">cancels the </w:t>
      </w:r>
      <m:oMath>
        <m:sSup>
          <m:sSupPr>
            <m:ctrlPr>
              <w:rPr>
                <w:rFonts w:ascii="Cambria Math" w:eastAsiaTheme="majorEastAsia" w:hAnsi="Cambria Math" w:cstheme="majorBidi"/>
              </w:rPr>
            </m:ctrlPr>
          </m:sSupPr>
          <m:e>
            <m:r>
              <w:rPr>
                <w:rFonts w:ascii="Cambria Math" w:eastAsiaTheme="majorEastAsia" w:hAnsi="Cambria Math" w:cstheme="majorBidi"/>
              </w:rPr>
              <m:t>x</m:t>
            </m:r>
          </m:e>
          <m:sup>
            <m:r>
              <w:rPr>
                <w:rFonts w:ascii="Cambria Math" w:eastAsiaTheme="majorEastAsia" w:hAnsi="Cambria Math" w:cstheme="majorBidi"/>
              </w:rPr>
              <m:t>-2</m:t>
            </m:r>
          </m:sup>
        </m:sSup>
      </m:oMath>
      <w:r w:rsidRPr="005B2141">
        <w:rPr>
          <w:rFonts w:ascii="Cambria Math" w:eastAsiaTheme="majorEastAsia" w:hAnsi="Cambria Math" w:cstheme="majorBidi"/>
        </w:rPr>
        <w:t xml:space="preserve">Jacobian of inversion, and the </w:t>
      </w:r>
      <m:oMath>
        <m:r>
          <w:rPr>
            <w:rFonts w:ascii="Cambria Math" w:eastAsiaTheme="majorEastAsia" w:hAnsi="Cambria Math" w:cstheme="majorBidi"/>
          </w:rPr>
          <m:t>(xy</m:t>
        </m:r>
        <m:sSup>
          <m:sSupPr>
            <m:ctrlPr>
              <w:rPr>
                <w:rFonts w:ascii="Cambria Math" w:eastAsiaTheme="majorEastAsia" w:hAnsi="Cambria Math" w:cstheme="majorBidi"/>
              </w:rPr>
            </m:ctrlPr>
          </m:sSupPr>
          <m:e>
            <m:r>
              <w:rPr>
                <w:rFonts w:ascii="Cambria Math" w:eastAsiaTheme="majorEastAsia" w:hAnsi="Cambria Math" w:cstheme="majorBidi"/>
              </w:rPr>
              <m:t>)</m:t>
            </m:r>
          </m:e>
          <m:sup>
            <m:r>
              <w:rPr>
                <w:rFonts w:ascii="Cambria Math" w:eastAsiaTheme="majorEastAsia" w:hAnsi="Cambria Math" w:cstheme="majorBidi"/>
              </w:rPr>
              <m:t>-1</m:t>
            </m:r>
            <m:r>
              <m:rPr>
                <m:sty m:val="p"/>
              </m:rPr>
              <w:rPr>
                <w:rFonts w:ascii="Cambria Math" w:eastAsiaTheme="majorEastAsia" w:hAnsi="Cambria Math" w:cstheme="majorBidi"/>
              </w:rPr>
              <m:t>/</m:t>
            </m:r>
            <m:r>
              <w:rPr>
                <w:rFonts w:ascii="Cambria Math" w:eastAsiaTheme="majorEastAsia" w:hAnsi="Cambria Math" w:cstheme="majorBidi"/>
              </w:rPr>
              <m:t>2</m:t>
            </m:r>
          </m:sup>
        </m:sSup>
      </m:oMath>
      <w:r w:rsidRPr="005B2141">
        <w:rPr>
          <w:rFonts w:ascii="Cambria Math" w:eastAsiaTheme="majorEastAsia" w:hAnsi="Cambria Math" w:cstheme="majorBidi"/>
        </w:rPr>
        <w:t xml:space="preserve">in </w:t>
      </w:r>
      <m:oMath>
        <m:sSub>
          <m:sSubPr>
            <m:ctrlPr>
              <w:rPr>
                <w:rFonts w:ascii="Cambria Math" w:eastAsiaTheme="majorEastAsia" w:hAnsi="Cambria Math" w:cstheme="majorBidi"/>
              </w:rPr>
            </m:ctrlPr>
          </m:sSubPr>
          <m:e>
            <m:r>
              <w:rPr>
                <w:rFonts w:ascii="Cambria Math" w:eastAsiaTheme="majorEastAsia" w:hAnsi="Cambria Math" w:cstheme="majorBidi"/>
              </w:rPr>
              <m:t>K</m:t>
            </m:r>
          </m:e>
          <m:sub>
            <m:r>
              <w:rPr>
                <w:rFonts w:ascii="Cambria Math" w:eastAsiaTheme="majorEastAsia" w:hAnsi="Cambria Math" w:cstheme="majorBidi"/>
              </w:rPr>
              <m:t>α</m:t>
            </m:r>
          </m:sub>
        </m:sSub>
      </m:oMath>
      <w:r w:rsidRPr="005B2141">
        <w:rPr>
          <w:rFonts w:ascii="Cambria Math" w:eastAsiaTheme="majorEastAsia" w:hAnsi="Cambria Math" w:cstheme="majorBidi"/>
        </w:rPr>
        <w:t>neutralizes measure drift; hence unitarity/intertwining hold without stray constants.</w:t>
      </w:r>
    </w:p>
    <w:p w14:paraId="37A2CBE0" w14:textId="77777777" w:rsidR="00956BC2" w:rsidRPr="005B2141" w:rsidRDefault="00956BC2" w:rsidP="00956BC2">
      <w:pPr>
        <w:rPr>
          <w:rFonts w:ascii="Cambria Math" w:eastAsiaTheme="majorEastAsia" w:hAnsi="Cambria Math" w:cstheme="majorBidi"/>
          <w:b/>
          <w:bCs/>
        </w:rPr>
      </w:pPr>
    </w:p>
    <w:p w14:paraId="32C66EAE" w14:textId="77777777" w:rsidR="00956BC2"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b/>
          <w:bCs/>
        </w:rPr>
        <w:t xml:space="preserve">Why completed </w:t>
      </w:r>
      <m:oMath>
        <m:r>
          <w:rPr>
            <w:rFonts w:ascii="Cambria Math" w:eastAsiaTheme="majorEastAsia" w:hAnsi="Cambria Math" w:cstheme="majorBidi"/>
          </w:rPr>
          <m:t>ξ</m:t>
        </m:r>
      </m:oMath>
      <w:r w:rsidRPr="005B2141">
        <w:rPr>
          <w:rFonts w:ascii="Cambria Math" w:eastAsiaTheme="majorEastAsia" w:hAnsi="Cambria Math" w:cstheme="majorBidi"/>
          <w:b/>
          <w:bCs/>
        </w:rPr>
        <w:t>.</w:t>
      </w:r>
      <w:r w:rsidRPr="005B2141">
        <w:rPr>
          <w:rFonts w:ascii="Cambria Math" w:eastAsiaTheme="majorEastAsia" w:hAnsi="Cambria Math" w:cstheme="majorBidi"/>
        </w:rPr>
        <w:t xml:space="preserve"> </w:t>
      </w:r>
    </w:p>
    <w:p w14:paraId="4EA60AA0" w14:textId="2BA01B36" w:rsidR="00431F78" w:rsidRPr="005B2141" w:rsidRDefault="00956BC2" w:rsidP="00956BC2">
      <w:pPr>
        <w:rPr>
          <w:rFonts w:ascii="Cambria Math" w:eastAsiaTheme="majorEastAsia" w:hAnsi="Cambria Math" w:cstheme="majorBidi"/>
        </w:rPr>
      </w:pPr>
      <w:r w:rsidRPr="005B2141">
        <w:rPr>
          <w:rFonts w:ascii="Cambria Math" w:eastAsiaTheme="majorEastAsia" w:hAnsi="Cambria Math" w:cstheme="majorBidi"/>
        </w:rPr>
        <w:t xml:space="preserve">Using </w:t>
      </w:r>
      <m:oMath>
        <m:r>
          <w:rPr>
            <w:rFonts w:ascii="Cambria Math" w:eastAsiaTheme="majorEastAsia" w:hAnsi="Cambria Math" w:cstheme="majorBidi"/>
          </w:rPr>
          <m:t>ξ</m:t>
        </m:r>
      </m:oMath>
      <w:r w:rsidRPr="005B2141">
        <w:rPr>
          <w:rFonts w:ascii="Cambria Math" w:eastAsiaTheme="majorEastAsia" w:hAnsi="Cambria Math" w:cstheme="majorBidi"/>
        </w:rPr>
        <w:t xml:space="preserve">rather than </w:t>
      </w:r>
      <m:oMath>
        <m:r>
          <w:rPr>
            <w:rFonts w:ascii="Cambria Math" w:eastAsiaTheme="majorEastAsia" w:hAnsi="Cambria Math" w:cstheme="majorBidi"/>
          </w:rPr>
          <m:t>ζ</m:t>
        </m:r>
      </m:oMath>
      <w:r w:rsidRPr="005B2141">
        <w:rPr>
          <w:rFonts w:ascii="Cambria Math" w:eastAsiaTheme="majorEastAsia" w:hAnsi="Cambria Math" w:cstheme="majorBidi"/>
        </w:rPr>
        <w:t>shifts symmetry into the operator and fixes normalizations used in Theorem S.</w:t>
      </w:r>
    </w:p>
    <w:p w14:paraId="52F286E6" w14:textId="16B82459" w:rsidR="00431F78" w:rsidRPr="005B2141" w:rsidRDefault="00431F78" w:rsidP="00431F78">
      <w:pPr>
        <w:rPr>
          <w:rFonts w:ascii="Cambria Math" w:hAnsi="Cambria Math"/>
          <w:spacing w:val="-2"/>
        </w:rPr>
      </w:pPr>
    </w:p>
    <w:p w14:paraId="3D2DF92D" w14:textId="77777777" w:rsidR="00431F78" w:rsidRPr="005B2141" w:rsidRDefault="00431F78" w:rsidP="00DF7AF2">
      <w:pPr>
        <w:pStyle w:val="Heading2"/>
        <w:rPr>
          <w:rFonts w:ascii="Cambria Math" w:hAnsi="Cambria Math"/>
          <w:color w:val="auto"/>
        </w:rPr>
      </w:pPr>
      <w:bookmarkStart w:id="34" w:name="_Toc214020302"/>
      <w:r w:rsidRPr="005B2141">
        <w:rPr>
          <w:rFonts w:ascii="Cambria Math" w:hAnsi="Cambria Math"/>
          <w:color w:val="auto"/>
        </w:rPr>
        <w:t>Coda (apoetic)</w:t>
      </w:r>
      <w:bookmarkEnd w:id="34"/>
    </w:p>
    <w:p w14:paraId="4A0BB7FC" w14:textId="0A31E961" w:rsidR="00220898" w:rsidRPr="005B2141" w:rsidRDefault="00956BC2" w:rsidP="00220898">
      <w:pPr>
        <w:rPr>
          <w:rFonts w:ascii="Cambria Math" w:hAnsi="Cambria Math"/>
          <w:spacing w:val="-2"/>
        </w:rPr>
      </w:pPr>
      <w:r w:rsidRPr="005B2141">
        <w:rPr>
          <w:rFonts w:ascii="Cambria Math" w:hAnsi="Cambria Math"/>
          <w:spacing w:val="-2"/>
        </w:rPr>
        <w:t>We taught the mirror to sing. What goes out returns in counter</w:t>
      </w:r>
      <w:r w:rsidRPr="005B2141">
        <w:rPr>
          <w:rFonts w:ascii="Cambria Math" w:hAnsi="Cambria Math"/>
          <w:spacing w:val="-2"/>
        </w:rPr>
        <w:noBreakHyphen/>
        <w:t>phase, unchanged in truth and tuned to the same middle line.</w:t>
      </w:r>
    </w:p>
    <w:p w14:paraId="0D6BB896" w14:textId="77777777" w:rsidR="00220898" w:rsidRPr="005B2141" w:rsidRDefault="00220898">
      <w:pPr>
        <w:rPr>
          <w:rFonts w:ascii="Cambria Math" w:hAnsi="Cambria Math"/>
          <w:b/>
          <w:bCs/>
          <w:spacing w:val="-2"/>
        </w:rPr>
      </w:pPr>
      <w:r w:rsidRPr="005B2141">
        <w:rPr>
          <w:rFonts w:ascii="Cambria Math" w:hAnsi="Cambria Math"/>
          <w:b/>
          <w:bCs/>
          <w:spacing w:val="-2"/>
        </w:rPr>
        <w:br w:type="page"/>
      </w:r>
    </w:p>
    <w:p w14:paraId="3E9E1683" w14:textId="4AFAAA7F" w:rsidR="00220898" w:rsidRPr="005B2141" w:rsidRDefault="00220898" w:rsidP="00220898">
      <w:pPr>
        <w:pStyle w:val="Heading1"/>
        <w:rPr>
          <w:rFonts w:ascii="Cambria Math" w:hAnsi="Cambria Math"/>
          <w:color w:val="auto"/>
        </w:rPr>
      </w:pPr>
      <w:bookmarkStart w:id="35" w:name="_Toc214020303"/>
      <w:r w:rsidRPr="005B2141">
        <w:rPr>
          <w:rFonts w:ascii="Cambria Math" w:hAnsi="Cambria Math"/>
          <w:color w:val="auto"/>
        </w:rPr>
        <w:lastRenderedPageBreak/>
        <w:t>3. Gamma — Coercivity / Identity Continuity (Holding the Melody)</w:t>
      </w:r>
      <w:bookmarkEnd w:id="35"/>
    </w:p>
    <w:p w14:paraId="06919E19" w14:textId="77777777" w:rsidR="00220898" w:rsidRPr="005B2141" w:rsidRDefault="00220898" w:rsidP="00220898">
      <w:pPr>
        <w:rPr>
          <w:rFonts w:ascii="Cambria Math" w:hAnsi="Cambria Math"/>
          <w:b/>
          <w:bCs/>
          <w:spacing w:val="-2"/>
        </w:rPr>
      </w:pPr>
    </w:p>
    <w:p w14:paraId="6F361E45" w14:textId="77777777" w:rsidR="00220898" w:rsidRPr="005B2141" w:rsidRDefault="00220898" w:rsidP="00AD76CD">
      <w:pPr>
        <w:pStyle w:val="Heading2"/>
        <w:rPr>
          <w:rFonts w:ascii="Cambria Math" w:hAnsi="Cambria Math"/>
          <w:color w:val="auto"/>
        </w:rPr>
      </w:pPr>
      <w:bookmarkStart w:id="36" w:name="_Toc214020304"/>
      <w:r w:rsidRPr="005B2141">
        <w:rPr>
          <w:rFonts w:ascii="Cambria Math" w:hAnsi="Cambria Math"/>
          <w:color w:val="auto"/>
        </w:rPr>
        <w:t>Orchard prelude.</w:t>
      </w:r>
      <w:bookmarkEnd w:id="36"/>
      <w:r w:rsidRPr="005B2141">
        <w:rPr>
          <w:rFonts w:ascii="Cambria Math" w:hAnsi="Cambria Math"/>
          <w:color w:val="auto"/>
        </w:rPr>
        <w:t xml:space="preserve"> </w:t>
      </w:r>
    </w:p>
    <w:p w14:paraId="102C994F" w14:textId="4645EC79" w:rsidR="00AD76CD" w:rsidRPr="005B2141" w:rsidRDefault="005445A0" w:rsidP="00220898">
      <w:pPr>
        <w:rPr>
          <w:rFonts w:ascii="Cambria Math" w:hAnsi="Cambria Math"/>
          <w:spacing w:val="-2"/>
        </w:rPr>
      </w:pPr>
      <w:r w:rsidRPr="005B2141">
        <w:rPr>
          <w:rFonts w:ascii="Cambria Math" w:hAnsi="Cambria Math"/>
          <w:spacing w:val="-2"/>
        </w:rPr>
        <w:t>Alpha gave the instrument; Beta tuned the mirror. Gamma is the spine: we encode “stay yourself on the line” as energy.</w:t>
      </w:r>
    </w:p>
    <w:p w14:paraId="4AAA23B5" w14:textId="77777777" w:rsidR="005445A0" w:rsidRPr="005B2141" w:rsidRDefault="005445A0" w:rsidP="00220898">
      <w:pPr>
        <w:rPr>
          <w:rFonts w:ascii="Cambria Math" w:hAnsi="Cambria Math"/>
          <w:spacing w:val="-2"/>
        </w:rPr>
      </w:pPr>
    </w:p>
    <w:p w14:paraId="3B19528A" w14:textId="77777777" w:rsidR="005445A0" w:rsidRPr="005B2141" w:rsidRDefault="005445A0" w:rsidP="005445A0">
      <w:pPr>
        <w:pStyle w:val="Heading2"/>
        <w:rPr>
          <w:rFonts w:ascii="Cambria Math" w:hAnsi="Cambria Math"/>
          <w:color w:val="auto"/>
        </w:rPr>
      </w:pPr>
      <w:bookmarkStart w:id="37" w:name="_Toc214020305"/>
      <w:r w:rsidRPr="005B2141">
        <w:rPr>
          <w:rFonts w:ascii="Cambria Math" w:hAnsi="Cambria Math"/>
          <w:color w:val="auto"/>
        </w:rPr>
        <w:t>3.1 Quadratic form and operator</w:t>
      </w:r>
      <w:bookmarkEnd w:id="37"/>
    </w:p>
    <w:p w14:paraId="111E1F93" w14:textId="77777777" w:rsidR="005445A0" w:rsidRPr="005B2141" w:rsidRDefault="005445A0" w:rsidP="005445A0">
      <w:pPr>
        <w:rPr>
          <w:rFonts w:ascii="Cambria Math" w:hAnsi="Cambria Math"/>
          <w:spacing w:val="-2"/>
        </w:rPr>
      </w:pPr>
      <w:r w:rsidRPr="005B2141">
        <w:rPr>
          <w:rFonts w:ascii="Cambria Math" w:hAnsi="Cambria Math"/>
          <w:b/>
          <w:bCs/>
          <w:spacing w:val="-2"/>
        </w:rPr>
        <w:t>Standing context.</w:t>
      </w:r>
      <w:r w:rsidRPr="005B2141">
        <w:rPr>
          <w:rFonts w:ascii="Cambria Math" w:hAnsi="Cambria Math"/>
          <w:spacing w:val="-2"/>
        </w:rPr>
        <w:t xml:space="preserve"> </w:t>
      </w:r>
    </w:p>
    <w:p w14:paraId="5580436F" w14:textId="70FF66F8" w:rsidR="005445A0" w:rsidRPr="005B2141" w:rsidRDefault="005445A0" w:rsidP="005445A0">
      <w:pPr>
        <w:rPr>
          <w:rFonts w:ascii="Cambria Math" w:hAnsi="Cambria Math"/>
          <w:spacing w:val="-2"/>
        </w:rPr>
      </w:pPr>
      <w:r w:rsidRPr="005B2141">
        <w:rPr>
          <w:rFonts w:ascii="Cambria Math" w:hAnsi="Cambria Math"/>
          <w:spacing w:val="-2"/>
        </w:rPr>
        <w:t xml:space="preserve">Work on </w:t>
      </w:r>
      <m:oMath>
        <m:r>
          <m:rPr>
            <m:scr m:val="script"/>
          </m:rPr>
          <w:rPr>
            <w:rFonts w:ascii="Cambria Math" w:hAnsi="Cambria Math"/>
            <w:spacing w:val="-2"/>
          </w:rPr>
          <m:t>H=</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dx)</m:t>
        </m:r>
      </m:oMath>
      <w:r w:rsidRPr="005B2141">
        <w:rPr>
          <w:rFonts w:ascii="Cambria Math" w:hAnsi="Cambria Math"/>
          <w:spacing w:val="-2"/>
        </w:rPr>
        <w:t xml:space="preserve">with core </w:t>
      </w:r>
      <m:oMath>
        <m:r>
          <m:rPr>
            <m:scr m:val="script"/>
          </m:rPr>
          <w:rPr>
            <w:rFonts w:ascii="Cambria Math" w:hAnsi="Cambria Math"/>
            <w:spacing w:val="-2"/>
          </w:rPr>
          <m:t>D</m:t>
        </m:r>
      </m:oMath>
      <w:r w:rsidRPr="005B2141">
        <w:rPr>
          <w:rFonts w:ascii="Cambria Math" w:hAnsi="Cambria Math"/>
          <w:spacing w:val="-2"/>
        </w:rPr>
        <w:t xml:space="preserve">and Mellin unitary </w:t>
      </w:r>
      <m:oMath>
        <m:r>
          <m:rPr>
            <m:scr m:val="script"/>
          </m:rPr>
          <w:rPr>
            <w:rFonts w:ascii="Cambria Math" w:hAnsi="Cambria Math"/>
            <w:spacing w:val="-2"/>
          </w:rPr>
          <m:t>U</m:t>
        </m:r>
      </m:oMath>
      <w:r w:rsidRPr="005B2141">
        <w:rPr>
          <w:rFonts w:ascii="Cambria Math" w:hAnsi="Cambria Math"/>
          <w:spacing w:val="-2"/>
        </w:rPr>
        <w:t xml:space="preserve">from §1–§2. Let </w:t>
      </w:r>
      <m:oMath>
        <m:r>
          <m:rPr>
            <m:sty m:val="p"/>
          </m:rPr>
          <w:rPr>
            <w:rFonts w:ascii="Cambria Math" w:hAnsi="Cambria Math"/>
            <w:spacing w:val="-2"/>
          </w:rPr>
          <m:t>Λ</m:t>
        </m:r>
        <m:r>
          <m:rPr>
            <m:scr m:val="script"/>
          </m:rPr>
          <w:rPr>
            <w:rFonts w:ascii="Cambria Math" w:hAnsi="Cambria Math"/>
            <w:spacing w:val="-2"/>
          </w:rPr>
          <m:t>:=U</m:t>
        </m:r>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H</m:t>
            </m:r>
          </m:e>
        </m:acc>
        <m:r>
          <m:rPr>
            <m:nor/>
          </m:rPr>
          <w:rPr>
            <w:rFonts w:ascii="Cambria Math" w:hAnsi="Cambria Math"/>
            <w:spacing w:val="-2"/>
          </w:rPr>
          <m:t> </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oMath>
      <w:r w:rsidRPr="005B2141">
        <w:rPr>
          <w:rFonts w:ascii="Cambria Math" w:hAnsi="Cambria Math"/>
          <w:spacing w:val="-2"/>
        </w:rPr>
        <w:t>(self</w:t>
      </w:r>
      <w:r w:rsidRPr="005B2141">
        <w:rPr>
          <w:rFonts w:ascii="Cambria Math" w:hAnsi="Cambria Math"/>
          <w:spacing w:val="-2"/>
        </w:rPr>
        <w:noBreakHyphen/>
        <w:t xml:space="preserve">adjoint convolution by </w:t>
      </w:r>
      <m:oMath>
        <m:acc>
          <m:accPr>
            <m:ctrlPr>
              <w:rPr>
                <w:rFonts w:ascii="Cambria Math" w:hAnsi="Cambria Math"/>
                <w:spacing w:val="-2"/>
              </w:rPr>
            </m:ctrlPr>
          </m:accPr>
          <m:e>
            <m:r>
              <w:rPr>
                <w:rFonts w:ascii="Cambria Math" w:hAnsi="Cambria Math"/>
                <w:spacing w:val="-2"/>
              </w:rPr>
              <m:t>κ</m:t>
            </m:r>
          </m:e>
        </m:acc>
      </m:oMath>
      <w:r w:rsidRPr="005B2141">
        <w:rPr>
          <w:rFonts w:ascii="Cambria Math" w:hAnsi="Cambria Math"/>
          <w:spacing w:val="-2"/>
        </w:rPr>
        <w:t>).</w:t>
      </w:r>
    </w:p>
    <w:p w14:paraId="6C113C7F" w14:textId="77777777" w:rsidR="005445A0" w:rsidRPr="005B2141" w:rsidRDefault="005445A0" w:rsidP="005445A0">
      <w:pPr>
        <w:rPr>
          <w:rFonts w:ascii="Cambria Math" w:hAnsi="Cambria Math"/>
          <w:b/>
          <w:bCs/>
          <w:spacing w:val="-2"/>
        </w:rPr>
      </w:pPr>
    </w:p>
    <w:p w14:paraId="0A1D8942" w14:textId="77777777" w:rsidR="005445A0" w:rsidRPr="005B2141" w:rsidRDefault="005445A0" w:rsidP="005445A0">
      <w:pPr>
        <w:rPr>
          <w:rFonts w:ascii="Cambria Math" w:hAnsi="Cambria Math"/>
          <w:spacing w:val="-2"/>
        </w:rPr>
      </w:pPr>
      <w:r w:rsidRPr="005B2141">
        <w:rPr>
          <w:rFonts w:ascii="Cambria Math" w:hAnsi="Cambria Math"/>
          <w:b/>
          <w:bCs/>
          <w:spacing w:val="-2"/>
        </w:rPr>
        <w:t>Definition 3.1 (Gamma multiplier).</w:t>
      </w:r>
      <w:r w:rsidRPr="005B2141">
        <w:rPr>
          <w:rFonts w:ascii="Cambria Math" w:hAnsi="Cambria Math"/>
          <w:spacing w:val="-2"/>
        </w:rPr>
        <w:t xml:space="preserve"> </w:t>
      </w:r>
    </w:p>
    <w:p w14:paraId="34A7E838" w14:textId="6C4ABC0F" w:rsidR="005445A0" w:rsidRPr="005B2141" w:rsidRDefault="005445A0" w:rsidP="005445A0">
      <w:pPr>
        <w:rPr>
          <w:rFonts w:ascii="Cambria Math" w:hAnsi="Cambria Math"/>
          <w:spacing w:val="-2"/>
        </w:rPr>
      </w:pPr>
      <w:r w:rsidRPr="005B2141">
        <w:rPr>
          <w:rFonts w:ascii="Cambria Math" w:hAnsi="Cambria Math"/>
          <w:spacing w:val="-2"/>
        </w:rPr>
        <w:t xml:space="preserve">Fix a smooth even function </w:t>
      </w:r>
      <m:oMath>
        <m:r>
          <w:rPr>
            <w:rFonts w:ascii="Cambria Math" w:hAnsi="Cambria Math"/>
            <w:spacing w:val="-2"/>
          </w:rPr>
          <m:t>g∈</m:t>
        </m:r>
        <m:sSup>
          <m:sSupPr>
            <m:ctrlPr>
              <w:rPr>
                <w:rFonts w:ascii="Cambria Math" w:hAnsi="Cambria Math"/>
                <w:spacing w:val="-2"/>
              </w:rPr>
            </m:ctrlPr>
          </m:sSupPr>
          <m:e>
            <m:r>
              <w:rPr>
                <w:rFonts w:ascii="Cambria Math" w:hAnsi="Cambria Math"/>
                <w:spacing w:val="-2"/>
              </w:rPr>
              <m:t>C</m:t>
            </m:r>
          </m:e>
          <m:sup>
            <m:r>
              <m:rPr>
                <m:sty m:val="p"/>
              </m:rPr>
              <w:rPr>
                <w:rFonts w:ascii="Cambria Math" w:hAnsi="Cambria Math"/>
                <w:spacing w:val="-2"/>
              </w:rPr>
              <m:t>∞</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;[0,</m:t>
        </m:r>
        <m:r>
          <m:rPr>
            <m:sty m:val="p"/>
          </m:rPr>
          <w:rPr>
            <w:rFonts w:ascii="Cambria Math" w:hAnsi="Cambria Math"/>
            <w:spacing w:val="-2"/>
          </w:rPr>
          <m:t>∞</m:t>
        </m:r>
        <m:r>
          <w:rPr>
            <w:rFonts w:ascii="Cambria Math" w:hAnsi="Cambria Math"/>
            <w:spacing w:val="-2"/>
          </w:rPr>
          <m:t>))</m:t>
        </m:r>
      </m:oMath>
      <w:r w:rsidRPr="005B2141">
        <w:rPr>
          <w:rFonts w:ascii="Cambria Math" w:hAnsi="Cambria Math"/>
          <w:spacing w:val="-2"/>
        </w:rPr>
        <w:t>with</w:t>
      </w:r>
    </w:p>
    <w:p w14:paraId="4DD8D8FA" w14:textId="77777777" w:rsidR="005445A0" w:rsidRPr="005B2141" w:rsidRDefault="005445A0" w:rsidP="005445A0">
      <w:pPr>
        <w:rPr>
          <w:rFonts w:ascii="Cambria Math" w:hAnsi="Cambria Math"/>
          <w:spacing w:val="-2"/>
        </w:rPr>
      </w:pPr>
    </w:p>
    <w:p w14:paraId="419A303A" w14:textId="77777777" w:rsidR="005445A0" w:rsidRPr="005B2141" w:rsidRDefault="005445A0" w:rsidP="005445A0">
      <w:pPr>
        <w:rPr>
          <w:rFonts w:ascii="Cambria Math" w:hAnsi="Cambria Math"/>
          <w:spacing w:val="-2"/>
          <w:lang w:val="da-DK"/>
        </w:rPr>
      </w:pPr>
      <m:oMathPara>
        <m:oMath>
          <m:r>
            <m:rPr>
              <m:nor/>
            </m:rPr>
            <w:rPr>
              <w:rFonts w:ascii="Cambria Math" w:hAnsi="Cambria Math"/>
              <w:spacing w:val="-2"/>
              <w:lang w:val="da-DK"/>
            </w:rPr>
            <m:t>(G1)</m:t>
          </m:r>
          <m:r>
            <w:rPr>
              <w:rFonts w:ascii="Cambria Math" w:hAnsi="Cambria Math"/>
              <w:spacing w:val="-2"/>
            </w:rPr>
            <m:t>g</m:t>
          </m:r>
          <m:r>
            <w:rPr>
              <w:rFonts w:ascii="Cambria Math" w:hAnsi="Cambria Math"/>
              <w:spacing w:val="-2"/>
              <w:lang w:val="da-DK"/>
            </w:rPr>
            <m:t>(</m:t>
          </m:r>
          <m:r>
            <w:rPr>
              <w:rFonts w:ascii="Cambria Math" w:hAnsi="Cambria Math"/>
              <w:spacing w:val="-2"/>
            </w:rPr>
            <m:t>ξ</m:t>
          </m:r>
          <m:r>
            <w:rPr>
              <w:rFonts w:ascii="Cambria Math" w:hAnsi="Cambria Math"/>
              <w:spacing w:val="-2"/>
              <w:lang w:val="da-DK"/>
            </w:rPr>
            <m:t>)≥0,</m:t>
          </m:r>
          <m:r>
            <w:rPr>
              <w:rFonts w:ascii="Cambria Math" w:hAnsi="Cambria Math"/>
              <w:spacing w:val="-2"/>
            </w:rPr>
            <m:t>g</m:t>
          </m:r>
          <m:r>
            <w:rPr>
              <w:rFonts w:ascii="Cambria Math" w:hAnsi="Cambria Math"/>
              <w:spacing w:val="-2"/>
              <w:lang w:val="da-DK"/>
            </w:rPr>
            <m:t>(-</m:t>
          </m:r>
          <m:r>
            <w:rPr>
              <w:rFonts w:ascii="Cambria Math" w:hAnsi="Cambria Math"/>
              <w:spacing w:val="-2"/>
            </w:rPr>
            <m:t>ξ</m:t>
          </m:r>
          <m:r>
            <w:rPr>
              <w:rFonts w:ascii="Cambria Math" w:hAnsi="Cambria Math"/>
              <w:spacing w:val="-2"/>
              <w:lang w:val="da-DK"/>
            </w:rPr>
            <m:t>)=</m:t>
          </m:r>
          <m:r>
            <w:rPr>
              <w:rFonts w:ascii="Cambria Math" w:hAnsi="Cambria Math"/>
              <w:spacing w:val="-2"/>
            </w:rPr>
            <m:t>g</m:t>
          </m:r>
          <m:r>
            <w:rPr>
              <w:rFonts w:ascii="Cambria Math" w:hAnsi="Cambria Math"/>
              <w:spacing w:val="-2"/>
              <w:lang w:val="da-DK"/>
            </w:rPr>
            <m:t>(</m:t>
          </m:r>
          <m:r>
            <w:rPr>
              <w:rFonts w:ascii="Cambria Math" w:hAnsi="Cambria Math"/>
              <w:spacing w:val="-2"/>
            </w:rPr>
            <m:t>ξ</m:t>
          </m:r>
          <m:r>
            <w:rPr>
              <w:rFonts w:ascii="Cambria Math" w:hAnsi="Cambria Math"/>
              <w:spacing w:val="-2"/>
              <w:lang w:val="da-DK"/>
            </w:rPr>
            <m:t>),</m:t>
          </m:r>
          <m:r>
            <w:rPr>
              <w:rFonts w:ascii="Cambria Math" w:hAnsi="Cambria Math"/>
              <w:spacing w:val="-2"/>
            </w:rPr>
            <m:t>g</m:t>
          </m:r>
          <m:r>
            <w:rPr>
              <w:rFonts w:ascii="Cambria Math" w:hAnsi="Cambria Math"/>
              <w:spacing w:val="-2"/>
              <w:lang w:val="da-DK"/>
            </w:rPr>
            <m:t>(0)=0,</m:t>
          </m:r>
          <m:sSup>
            <m:sSupPr>
              <m:ctrlPr>
                <w:rPr>
                  <w:rFonts w:ascii="Cambria Math" w:hAnsi="Cambria Math"/>
                  <w:spacing w:val="-2"/>
                </w:rPr>
              </m:ctrlPr>
            </m:sSupPr>
            <m:e>
              <m:r>
                <w:rPr>
                  <w:rFonts w:ascii="Cambria Math" w:hAnsi="Cambria Math"/>
                  <w:spacing w:val="-2"/>
                </w:rPr>
                <m:t>g</m:t>
              </m:r>
            </m:e>
            <m:sup>
              <m:r>
                <m:rPr>
                  <m:sty m:val="p"/>
                </m:rPr>
                <w:rPr>
                  <w:rFonts w:ascii="Cambria Math" w:hAnsi="Cambria Math"/>
                  <w:spacing w:val="-2"/>
                  <w:lang w:val="da-DK"/>
                </w:rPr>
                <m:t>''</m:t>
              </m:r>
            </m:sup>
          </m:sSup>
          <m:r>
            <w:rPr>
              <w:rFonts w:ascii="Cambria Math" w:hAnsi="Cambria Math"/>
              <w:spacing w:val="-2"/>
              <w:lang w:val="da-DK"/>
            </w:rPr>
            <m:t>(0)&gt;0,</m:t>
          </m:r>
          <m:limLow>
            <m:limLowPr>
              <m:ctrlPr>
                <w:rPr>
                  <w:rFonts w:ascii="Cambria Math" w:hAnsi="Cambria Math"/>
                  <w:spacing w:val="-2"/>
                </w:rPr>
              </m:ctrlPr>
            </m:limLowPr>
            <m:e>
              <m:r>
                <m:rPr>
                  <m:sty m:val="p"/>
                </m:rPr>
                <w:rPr>
                  <w:rFonts w:ascii="Cambria Math" w:hAnsi="Cambria Math"/>
                  <w:spacing w:val="-2"/>
                  <w:lang w:val="da-DK"/>
                </w:rPr>
                <m:t>lim</m:t>
              </m:r>
              <m:r>
                <w:rPr>
                  <w:rFonts w:ascii="Cambria Math" w:hAnsi="Cambria Math"/>
                  <w:spacing w:val="-2"/>
                  <w:lang w:val="da-DK"/>
                </w:rPr>
                <m:t>⁡</m:t>
              </m:r>
            </m:e>
            <m:lim>
              <m:r>
                <m:rPr>
                  <m:sty m:val="p"/>
                </m:rPr>
                <w:rPr>
                  <w:rFonts w:ascii="Cambria Math" w:hAnsi="Cambria Math"/>
                  <w:spacing w:val="-2"/>
                  <w:lang w:val="da-DK"/>
                </w:rPr>
                <m:t>∣</m:t>
              </m:r>
              <m:r>
                <w:rPr>
                  <w:rFonts w:ascii="Cambria Math" w:hAnsi="Cambria Math"/>
                  <w:spacing w:val="-2"/>
                </w:rPr>
                <m:t>ξ</m:t>
              </m:r>
              <m:r>
                <m:rPr>
                  <m:sty m:val="p"/>
                </m:rPr>
                <w:rPr>
                  <w:rFonts w:ascii="Cambria Math" w:hAnsi="Cambria Math"/>
                  <w:spacing w:val="-2"/>
                  <w:lang w:val="da-DK"/>
                </w:rPr>
                <m:t>∣</m:t>
              </m:r>
              <m:r>
                <w:rPr>
                  <w:rFonts w:ascii="Cambria Math" w:hAnsi="Cambria Math"/>
                  <w:spacing w:val="-2"/>
                  <w:lang w:val="da-DK"/>
                </w:rPr>
                <m:t>→</m:t>
              </m:r>
              <m:r>
                <m:rPr>
                  <m:sty m:val="p"/>
                </m:rPr>
                <w:rPr>
                  <w:rFonts w:ascii="Cambria Math" w:hAnsi="Cambria Math"/>
                  <w:spacing w:val="-2"/>
                  <w:lang w:val="da-DK"/>
                </w:rPr>
                <m:t>∞</m:t>
              </m:r>
            </m:lim>
          </m:limLow>
          <m:r>
            <w:rPr>
              <w:rFonts w:ascii="Cambria Math" w:hAnsi="Cambria Math"/>
              <w:spacing w:val="-2"/>
            </w:rPr>
            <m:t>g</m:t>
          </m:r>
          <m:r>
            <w:rPr>
              <w:rFonts w:ascii="Cambria Math" w:hAnsi="Cambria Math"/>
              <w:spacing w:val="-2"/>
              <w:lang w:val="da-DK"/>
            </w:rPr>
            <m:t>(</m:t>
          </m:r>
          <m:r>
            <w:rPr>
              <w:rFonts w:ascii="Cambria Math" w:hAnsi="Cambria Math"/>
              <w:spacing w:val="-2"/>
            </w:rPr>
            <m:t>ξ</m:t>
          </m:r>
          <m:r>
            <w:rPr>
              <w:rFonts w:ascii="Cambria Math" w:hAnsi="Cambria Math"/>
              <w:spacing w:val="-2"/>
              <w:lang w:val="da-DK"/>
            </w:rPr>
            <m:t>)=</m:t>
          </m:r>
          <m:sSub>
            <m:sSubPr>
              <m:ctrlPr>
                <w:rPr>
                  <w:rFonts w:ascii="Cambria Math" w:hAnsi="Cambria Math"/>
                  <w:spacing w:val="-2"/>
                </w:rPr>
              </m:ctrlPr>
            </m:sSubPr>
            <m:e>
              <m:r>
                <w:rPr>
                  <w:rFonts w:ascii="Cambria Math" w:hAnsi="Cambria Math"/>
                  <w:spacing w:val="-2"/>
                </w:rPr>
                <m:t>g</m:t>
              </m:r>
            </m:e>
            <m:sub>
              <m:r>
                <m:rPr>
                  <m:sty m:val="p"/>
                </m:rPr>
                <w:rPr>
                  <w:rFonts w:ascii="Cambria Math" w:hAnsi="Cambria Math"/>
                  <w:spacing w:val="-2"/>
                  <w:lang w:val="da-DK"/>
                </w:rPr>
                <m:t>∞</m:t>
              </m:r>
            </m:sub>
          </m:sSub>
          <m:r>
            <w:rPr>
              <w:rFonts w:ascii="Cambria Math" w:hAnsi="Cambria Math"/>
              <w:spacing w:val="-2"/>
              <w:lang w:val="da-DK"/>
            </w:rPr>
            <m:t>&gt;0.</m:t>
          </m:r>
          <m:r>
            <m:rPr>
              <m:sty m:val="p"/>
            </m:rPr>
            <w:rPr>
              <w:rFonts w:ascii="Cambria Math" w:hAnsi="Cambria Math"/>
              <w:spacing w:val="-2"/>
              <w:lang w:val="da-DK"/>
            </w:rPr>
            <w:br/>
          </m:r>
        </m:oMath>
      </m:oMathPara>
    </w:p>
    <w:p w14:paraId="6534E76E" w14:textId="11BE0388" w:rsidR="005445A0" w:rsidRPr="005B2141" w:rsidRDefault="005445A0" w:rsidP="005445A0">
      <w:pPr>
        <w:rPr>
          <w:rFonts w:ascii="Cambria Math" w:eastAsiaTheme="minorEastAsia" w:hAnsi="Cambria Math"/>
          <w:spacing w:val="-2"/>
        </w:rPr>
      </w:pPr>
      <w:r w:rsidRPr="005B2141">
        <w:rPr>
          <w:rFonts w:ascii="Cambria Math" w:hAnsi="Cambria Math"/>
          <w:spacing w:val="-2"/>
        </w:rPr>
        <w:t xml:space="preserve">Let </w:t>
      </w:r>
      <m:oMath>
        <m:sSub>
          <m:sSubPr>
            <m:ctrlPr>
              <w:rPr>
                <w:rFonts w:ascii="Cambria Math" w:hAnsi="Cambria Math"/>
                <w:spacing w:val="-2"/>
              </w:rPr>
            </m:ctrlPr>
          </m:sSubPr>
          <m:e>
            <m:r>
              <w:rPr>
                <w:rFonts w:ascii="Cambria Math" w:hAnsi="Cambria Math"/>
                <w:spacing w:val="-2"/>
              </w:rPr>
              <m:t>M</m:t>
            </m:r>
          </m:e>
          <m:sub>
            <m:r>
              <w:rPr>
                <w:rFonts w:ascii="Cambria Math" w:hAnsi="Cambria Math"/>
                <w:spacing w:val="-2"/>
              </w:rPr>
              <m:t>g</m:t>
            </m:r>
          </m:sub>
        </m:sSub>
      </m:oMath>
      <w:r w:rsidRPr="005B2141">
        <w:rPr>
          <w:rFonts w:ascii="Cambria Math" w:hAnsi="Cambria Math"/>
          <w:spacing w:val="-2"/>
        </w:rPr>
        <w:t xml:space="preserve">be multiplication by </w:t>
      </w:r>
      <m:oMath>
        <m:r>
          <w:rPr>
            <w:rFonts w:ascii="Cambria Math" w:hAnsi="Cambria Math"/>
            <w:spacing w:val="-2"/>
          </w:rPr>
          <m:t>g</m:t>
        </m:r>
      </m:oMath>
      <w:r w:rsidRPr="005B2141">
        <w:rPr>
          <w:rFonts w:ascii="Cambria Math" w:hAnsi="Cambria Math"/>
          <w:spacing w:val="-2"/>
        </w:rPr>
        <w:t xml:space="preserve">on </w:t>
      </w:r>
      <m:oMath>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 and define the bounded positive self</w:t>
      </w:r>
      <w:r w:rsidRPr="005B2141">
        <w:rPr>
          <w:rFonts w:ascii="Cambria Math" w:hAnsi="Cambria Math"/>
          <w:spacing w:val="-2"/>
        </w:rPr>
        <w:noBreakHyphen/>
        <w:t xml:space="preserve">adjoint operator </w:t>
      </w:r>
      <m:oMath>
        <m:r>
          <m:rPr>
            <m:sty m:val="p"/>
          </m:rPr>
          <w:rPr>
            <w:rFonts w:ascii="Cambria Math" w:hAnsi="Cambria Math"/>
            <w:spacing w:val="-2"/>
          </w:rPr>
          <m:t>Γ</m:t>
        </m:r>
        <m:r>
          <w:rPr>
            <w:rFonts w:ascii="Cambria Math" w:hAnsi="Cambria Math"/>
            <w:spacing w:val="-2"/>
          </w:rPr>
          <m:t>:=</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sSub>
          <m:sSubPr>
            <m:ctrlPr>
              <w:rPr>
                <w:rFonts w:ascii="Cambria Math" w:hAnsi="Cambria Math"/>
                <w:spacing w:val="-2"/>
              </w:rPr>
            </m:ctrlPr>
          </m:sSubPr>
          <m:e>
            <m:r>
              <w:rPr>
                <w:rFonts w:ascii="Cambria Math" w:hAnsi="Cambria Math"/>
                <w:spacing w:val="-2"/>
              </w:rPr>
              <m:t>M</m:t>
            </m:r>
          </m:e>
          <m:sub>
            <m:r>
              <w:rPr>
                <w:rFonts w:ascii="Cambria Math" w:hAnsi="Cambria Math"/>
                <w:spacing w:val="-2"/>
              </w:rPr>
              <m:t>g</m:t>
            </m:r>
          </m:sub>
        </m:sSub>
        <m:r>
          <m:rPr>
            <m:nor/>
          </m:rPr>
          <w:rPr>
            <w:rFonts w:ascii="Cambria Math" w:hAnsi="Cambria Math"/>
            <w:spacing w:val="-2"/>
          </w:rPr>
          <m:t> </m:t>
        </m:r>
        <m:r>
          <m:rPr>
            <m:scr m:val="script"/>
          </m:rPr>
          <w:rPr>
            <w:rFonts w:ascii="Cambria Math" w:hAnsi="Cambria Math"/>
            <w:spacing w:val="-2"/>
          </w:rPr>
          <m:t>U,</m:t>
        </m:r>
        <m:sSub>
          <m:sSubPr>
            <m:ctrlPr>
              <w:rPr>
                <w:rFonts w:ascii="Cambria Math" w:hAnsi="Cambria Math"/>
                <w:spacing w:val="-2"/>
              </w:rPr>
            </m:ctrlPr>
          </m:sSubPr>
          <m:e>
            <m:acc>
              <m:accPr>
                <m:ctrlPr>
                  <w:rPr>
                    <w:rFonts w:ascii="Cambria Math" w:hAnsi="Cambria Math"/>
                    <w:spacing w:val="-2"/>
                  </w:rPr>
                </m:ctrlPr>
              </m:accPr>
              <m:e>
                <m:r>
                  <w:rPr>
                    <w:rFonts w:ascii="Cambria Math" w:hAnsi="Cambria Math"/>
                    <w:spacing w:val="-2"/>
                  </w:rPr>
                  <m:t>H</m:t>
                </m:r>
              </m:e>
            </m:acc>
          </m:e>
          <m:sub>
            <m:r>
              <w:rPr>
                <w:rFonts w:ascii="Cambria Math" w:hAnsi="Cambria Math"/>
                <w:spacing w:val="-2"/>
              </w:rPr>
              <m:t>γ</m:t>
            </m:r>
          </m:sub>
        </m:sSub>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r>
          <m:rPr>
            <m:sty m:val="p"/>
          </m:rPr>
          <w:rPr>
            <w:rFonts w:ascii="Cambria Math" w:hAnsi="Cambria Math"/>
            <w:spacing w:val="-2"/>
          </w:rPr>
          <m:t>Γ.</m:t>
        </m:r>
      </m:oMath>
    </w:p>
    <w:p w14:paraId="7E1F9620" w14:textId="113CD144" w:rsidR="005445A0" w:rsidRPr="005B2141" w:rsidRDefault="005445A0" w:rsidP="005445A0">
      <w:pPr>
        <w:rPr>
          <w:rFonts w:ascii="Cambria Math" w:hAnsi="Cambria Math"/>
          <w:spacing w:val="-2"/>
        </w:rPr>
      </w:pPr>
      <w:r w:rsidRPr="005B2141">
        <w:rPr>
          <w:rFonts w:ascii="Cambria Math" w:hAnsi="Cambria Math"/>
          <w:i/>
          <w:iCs/>
          <w:spacing w:val="-2"/>
        </w:rPr>
        <w:t>A canonical choice is</w:t>
      </w:r>
      <w:r w:rsidRPr="005B2141">
        <w:rPr>
          <w:rFonts w:ascii="Cambria Math" w:hAnsi="Cambria Math"/>
          <w:spacing w:val="-2"/>
        </w:rPr>
        <w:t xml:space="preserve"> </w:t>
      </w:r>
      <m:oMath>
        <m:r>
          <w:rPr>
            <w:rFonts w:ascii="Cambria Math" w:hAnsi="Cambria Math"/>
            <w:spacing w:val="-2"/>
          </w:rPr>
          <m:t>g(ξ)=</m:t>
        </m:r>
        <m:sSup>
          <m:sSupPr>
            <m:ctrlPr>
              <w:rPr>
                <w:rFonts w:ascii="Cambria Math" w:hAnsi="Cambria Math"/>
                <w:spacing w:val="-2"/>
              </w:rPr>
            </m:ctrlPr>
          </m:sSupPr>
          <m:e>
            <m:r>
              <w:rPr>
                <w:rFonts w:ascii="Cambria Math" w:hAnsi="Cambria Math"/>
                <w:spacing w:val="-2"/>
              </w:rPr>
              <m:t>ξ</m:t>
            </m:r>
          </m:e>
          <m:sup>
            <m:r>
              <w:rPr>
                <w:rFonts w:ascii="Cambria Math" w:hAnsi="Cambria Math"/>
                <w:spacing w:val="-2"/>
              </w:rPr>
              <m:t>2</m:t>
            </m:r>
          </m:sup>
        </m:sSup>
        <m:r>
          <m:rPr>
            <m:sty m:val="p"/>
          </m:rPr>
          <w:rPr>
            <w:rFonts w:ascii="Cambria Math" w:hAnsi="Cambria Math"/>
            <w:spacing w:val="-2"/>
          </w:rPr>
          <m:t>/</m:t>
        </m:r>
        <m:r>
          <w:rPr>
            <w:rFonts w:ascii="Cambria Math" w:hAnsi="Cambria Math"/>
            <w:spacing w:val="-2"/>
          </w:rPr>
          <m:t>(1+</m:t>
        </m:r>
        <m:sSup>
          <m:sSupPr>
            <m:ctrlPr>
              <w:rPr>
                <w:rFonts w:ascii="Cambria Math" w:hAnsi="Cambria Math"/>
                <w:spacing w:val="-2"/>
              </w:rPr>
            </m:ctrlPr>
          </m:sSupPr>
          <m:e>
            <m:r>
              <w:rPr>
                <w:rFonts w:ascii="Cambria Math" w:hAnsi="Cambria Math"/>
                <w:spacing w:val="-2"/>
              </w:rPr>
              <m:t>ξ</m:t>
            </m:r>
          </m:e>
          <m:sup>
            <m:r>
              <w:rPr>
                <w:rFonts w:ascii="Cambria Math" w:hAnsi="Cambria Math"/>
                <w:spacing w:val="-2"/>
              </w:rPr>
              <m:t>2</m:t>
            </m:r>
          </m:sup>
        </m:sSup>
        <m:r>
          <w:rPr>
            <w:rFonts w:ascii="Cambria Math" w:hAnsi="Cambria Math"/>
            <w:spacing w:val="-2"/>
          </w:rPr>
          <m:t>)</m:t>
        </m:r>
      </m:oMath>
      <w:r w:rsidRPr="005B2141">
        <w:rPr>
          <w:rFonts w:ascii="Cambria Math" w:hAnsi="Cambria Math"/>
          <w:spacing w:val="-2"/>
        </w:rPr>
        <w:t xml:space="preserve">, smoothed near </w:t>
      </w:r>
      <m:oMath>
        <m:r>
          <w:rPr>
            <w:rFonts w:ascii="Cambria Math" w:hAnsi="Cambria Math"/>
            <w:spacing w:val="-2"/>
          </w:rPr>
          <m:t>0</m:t>
        </m:r>
      </m:oMath>
      <w:r w:rsidRPr="005B2141">
        <w:rPr>
          <w:rFonts w:ascii="Cambria Math" w:hAnsi="Cambria Math"/>
          <w:spacing w:val="-2"/>
        </w:rPr>
        <w:t>.</w:t>
      </w:r>
    </w:p>
    <w:p w14:paraId="31BE9985" w14:textId="77777777" w:rsidR="005445A0" w:rsidRPr="005B2141" w:rsidRDefault="005445A0" w:rsidP="005445A0">
      <w:pPr>
        <w:rPr>
          <w:rFonts w:ascii="Cambria Math" w:hAnsi="Cambria Math"/>
          <w:b/>
          <w:bCs/>
          <w:spacing w:val="-2"/>
        </w:rPr>
      </w:pPr>
    </w:p>
    <w:p w14:paraId="3DF673D8" w14:textId="77777777" w:rsidR="005445A0" w:rsidRPr="005B2141" w:rsidRDefault="005445A0" w:rsidP="005445A0">
      <w:pPr>
        <w:rPr>
          <w:rFonts w:ascii="Cambria Math" w:eastAsiaTheme="minorEastAsia" w:hAnsi="Cambria Math"/>
          <w:spacing w:val="-2"/>
        </w:rPr>
      </w:pPr>
      <w:r w:rsidRPr="005B2141">
        <w:rPr>
          <w:rFonts w:ascii="Cambria Math" w:hAnsi="Cambria Math"/>
          <w:b/>
          <w:bCs/>
          <w:spacing w:val="-2"/>
        </w:rPr>
        <w:t>Lemma 3.2 (Beta</w:t>
      </w:r>
      <w:r w:rsidRPr="005B2141">
        <w:rPr>
          <w:rFonts w:ascii="Cambria Math" w:hAnsi="Cambria Math"/>
          <w:b/>
          <w:bCs/>
          <w:spacing w:val="-2"/>
        </w:rPr>
        <w:noBreakHyphen/>
        <w:t>invariance).</w:t>
      </w:r>
      <w:r w:rsidRPr="005B2141">
        <w:rPr>
          <w:rFonts w:ascii="Cambria Math" w:hAnsi="Cambria Math"/>
          <w:spacing w:val="-2"/>
        </w:rPr>
        <w:t xml:space="preserve"> </w:t>
      </w:r>
    </w:p>
    <w:p w14:paraId="1CCF3466" w14:textId="78144DB8" w:rsidR="005445A0" w:rsidRPr="005B2141" w:rsidRDefault="00000000" w:rsidP="005445A0">
      <w:pPr>
        <w:rPr>
          <w:rFonts w:ascii="Cambria Math" w:hAnsi="Cambria Math"/>
          <w:i/>
          <w:iCs/>
          <w:spacing w:val="-2"/>
        </w:rPr>
      </w:pP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m:rPr>
            <m:nor/>
          </m:rPr>
          <w:rPr>
            <w:rFonts w:ascii="Cambria Math" w:hAnsi="Cambria Math"/>
            <w:spacing w:val="-2"/>
          </w:rPr>
          <m:t> </m:t>
        </m:r>
        <m:r>
          <m:rPr>
            <m:sty m:val="p"/>
          </m:rPr>
          <w:rPr>
            <w:rFonts w:ascii="Cambria Math" w:hAnsi="Cambria Math"/>
            <w:spacing w:val="-2"/>
          </w:rPr>
          <m:t>Γ</m:t>
        </m:r>
        <m:r>
          <m:rPr>
            <m:nor/>
          </m:rPr>
          <w:rPr>
            <w:rFonts w:ascii="Cambria Math" w:hAnsi="Cambria Math"/>
            <w:spacing w:val="-2"/>
          </w:rPr>
          <m:t> </m:t>
        </m:r>
        <m:sSubSup>
          <m:sSubSupPr>
            <m:ctrlPr>
              <w:rPr>
                <w:rFonts w:ascii="Cambria Math" w:hAnsi="Cambria Math"/>
                <w:spacing w:val="-2"/>
              </w:rPr>
            </m:ctrlPr>
          </m:sSubSupPr>
          <m:e>
            <m:r>
              <w:rPr>
                <w:rFonts w:ascii="Cambria Math" w:hAnsi="Cambria Math"/>
                <w:spacing w:val="-2"/>
              </w:rPr>
              <m:t>U</m:t>
            </m:r>
          </m:e>
          <m:sub>
            <m:r>
              <w:rPr>
                <w:rFonts w:ascii="Cambria Math" w:hAnsi="Cambria Math"/>
                <w:spacing w:val="-2"/>
              </w:rPr>
              <m:t>β</m:t>
            </m:r>
          </m:sub>
          <m:sup>
            <m:r>
              <w:rPr>
                <w:rFonts w:ascii="Cambria Math" w:hAnsi="Cambria Math"/>
                <w:spacing w:val="-2"/>
              </w:rPr>
              <m:t>-1</m:t>
            </m:r>
          </m:sup>
        </m:sSubSup>
        <m:r>
          <w:rPr>
            <w:rFonts w:ascii="Cambria Math" w:hAnsi="Cambria Math"/>
            <w:spacing w:val="-2"/>
          </w:rPr>
          <m:t>=</m:t>
        </m:r>
        <m:r>
          <m:rPr>
            <m:sty m:val="p"/>
          </m:rPr>
          <w:rPr>
            <w:rFonts w:ascii="Cambria Math" w:hAnsi="Cambria Math"/>
            <w:spacing w:val="-2"/>
          </w:rPr>
          <m:t>Γ</m:t>
        </m:r>
      </m:oMath>
      <w:r w:rsidR="005445A0" w:rsidRPr="005B2141">
        <w:rPr>
          <w:rFonts w:ascii="Cambria Math" w:hAnsi="Cambria Math"/>
          <w:spacing w:val="-2"/>
        </w:rPr>
        <w:t xml:space="preserve">. </w:t>
      </w:r>
      <w:r w:rsidR="005445A0" w:rsidRPr="005B2141">
        <w:rPr>
          <w:rFonts w:ascii="Cambria Math" w:hAnsi="Cambria Math"/>
          <w:i/>
          <w:iCs/>
          <w:spacing w:val="-2"/>
        </w:rPr>
        <w:t xml:space="preserve">(Because </w:t>
      </w:r>
      <m:oMath>
        <m:r>
          <w:rPr>
            <w:rFonts w:ascii="Cambria Math" w:hAnsi="Cambria Math"/>
            <w:spacing w:val="-2"/>
          </w:rPr>
          <m:t>g</m:t>
        </m:r>
      </m:oMath>
      <w:r w:rsidR="005445A0" w:rsidRPr="005B2141">
        <w:rPr>
          <w:rFonts w:ascii="Cambria Math" w:hAnsi="Cambria Math"/>
          <w:i/>
          <w:iCs/>
          <w:spacing w:val="-2"/>
        </w:rPr>
        <w:t xml:space="preserve">is even; in Mellin variables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005445A0" w:rsidRPr="005B2141">
        <w:rPr>
          <w:rFonts w:ascii="Cambria Math" w:hAnsi="Cambria Math"/>
          <w:i/>
          <w:iCs/>
          <w:spacing w:val="-2"/>
        </w:rPr>
        <w:t xml:space="preserve">is </w:t>
      </w:r>
      <m:oMath>
        <m:r>
          <w:rPr>
            <w:rFonts w:ascii="Cambria Math" w:hAnsi="Cambria Math"/>
            <w:spacing w:val="-2"/>
          </w:rPr>
          <m:t>CJ</m:t>
        </m:r>
      </m:oMath>
      <w:r w:rsidR="005445A0" w:rsidRPr="005B2141">
        <w:rPr>
          <w:rFonts w:ascii="Cambria Math" w:hAnsi="Cambria Math"/>
          <w:i/>
          <w:iCs/>
          <w:spacing w:val="-2"/>
        </w:rPr>
        <w:t>.)</w:t>
      </w:r>
    </w:p>
    <w:p w14:paraId="3385BC4F" w14:textId="77777777" w:rsidR="005445A0" w:rsidRPr="005B2141" w:rsidRDefault="005445A0" w:rsidP="005445A0">
      <w:pPr>
        <w:rPr>
          <w:rFonts w:ascii="Cambria Math" w:hAnsi="Cambria Math"/>
          <w:spacing w:val="-2"/>
        </w:rPr>
      </w:pPr>
    </w:p>
    <w:p w14:paraId="17E9C39D" w14:textId="77777777" w:rsidR="005445A0" w:rsidRPr="005B2141" w:rsidRDefault="005445A0" w:rsidP="005445A0">
      <w:pPr>
        <w:rPr>
          <w:rFonts w:ascii="Cambria Math" w:hAnsi="Cambria Math"/>
          <w:spacing w:val="-2"/>
        </w:rPr>
      </w:pPr>
      <w:r w:rsidRPr="005B2141">
        <w:rPr>
          <w:rFonts w:ascii="Cambria Math" w:hAnsi="Cambria Math"/>
          <w:b/>
          <w:bCs/>
          <w:spacing w:val="-2"/>
        </w:rPr>
        <w:t>Lemma 3.3 (Domain stability).</w:t>
      </w:r>
      <w:r w:rsidRPr="005B2141">
        <w:rPr>
          <w:rFonts w:ascii="Cambria Math" w:hAnsi="Cambria Math"/>
          <w:spacing w:val="-2"/>
        </w:rPr>
        <w:t xml:space="preserve"> </w:t>
      </w:r>
    </w:p>
    <w:p w14:paraId="541A00C0" w14:textId="32C703CE" w:rsidR="005445A0" w:rsidRPr="005B2141" w:rsidRDefault="005445A0" w:rsidP="005445A0">
      <w:pPr>
        <w:rPr>
          <w:rFonts w:ascii="Cambria Math" w:hAnsi="Cambria Math"/>
          <w:spacing w:val="-2"/>
        </w:rPr>
      </w:pPr>
      <w:r w:rsidRPr="005B2141">
        <w:rPr>
          <w:rFonts w:ascii="Cambria Math" w:hAnsi="Cambria Math"/>
          <w:spacing w:val="-2"/>
        </w:rPr>
        <w:t xml:space="preserve">If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is essentially self</w:t>
      </w:r>
      <w:r w:rsidRPr="005B2141">
        <w:rPr>
          <w:rFonts w:ascii="Cambria Math" w:hAnsi="Cambria Math"/>
          <w:spacing w:val="-2"/>
        </w:rPr>
        <w:noBreakHyphen/>
        <w:t xml:space="preserve">adjoint on </w:t>
      </w:r>
      <m:oMath>
        <m:r>
          <m:rPr>
            <m:scr m:val="script"/>
          </m:rPr>
          <w:rPr>
            <w:rFonts w:ascii="Cambria Math" w:hAnsi="Cambria Math"/>
            <w:spacing w:val="-2"/>
          </w:rPr>
          <m:t>D</m:t>
        </m:r>
      </m:oMath>
      <w:r w:rsidRPr="005B2141">
        <w:rPr>
          <w:rFonts w:ascii="Cambria Math" w:hAnsi="Cambria Math"/>
          <w:spacing w:val="-2"/>
        </w:rPr>
        <w:t xml:space="preserve">(Lemma 1.7), then so is </w:t>
      </w:r>
      <m:oMath>
        <m:sSub>
          <m:sSubPr>
            <m:ctrlPr>
              <w:rPr>
                <w:rFonts w:ascii="Cambria Math" w:hAnsi="Cambria Math"/>
                <w:spacing w:val="-2"/>
              </w:rPr>
            </m:ctrlPr>
          </m:sSubPr>
          <m:e>
            <m:acc>
              <m:accPr>
                <m:ctrlPr>
                  <w:rPr>
                    <w:rFonts w:ascii="Cambria Math" w:hAnsi="Cambria Math"/>
                    <w:spacing w:val="-2"/>
                  </w:rPr>
                </m:ctrlPr>
              </m:accPr>
              <m:e>
                <m:r>
                  <w:rPr>
                    <w:rFonts w:ascii="Cambria Math" w:hAnsi="Cambria Math"/>
                    <w:spacing w:val="-2"/>
                  </w:rPr>
                  <m:t>H</m:t>
                </m:r>
              </m:e>
            </m:acc>
          </m:e>
          <m:sub>
            <m:r>
              <w:rPr>
                <w:rFonts w:ascii="Cambria Math" w:hAnsi="Cambria Math"/>
                <w:spacing w:val="-2"/>
              </w:rPr>
              <m:t>γ</m:t>
            </m:r>
          </m:sub>
        </m:sSub>
      </m:oMath>
      <w:r w:rsidRPr="005B2141">
        <w:rPr>
          <w:rFonts w:ascii="Cambria Math" w:hAnsi="Cambria Math"/>
          <w:spacing w:val="-2"/>
        </w:rPr>
        <w:t>(bounded self</w:t>
      </w:r>
      <w:r w:rsidRPr="005B2141">
        <w:rPr>
          <w:rFonts w:ascii="Cambria Math" w:hAnsi="Cambria Math"/>
          <w:spacing w:val="-2"/>
        </w:rPr>
        <w:noBreakHyphen/>
        <w:t xml:space="preserve">adjoint perturbation). The quadratic form </w:t>
      </w:r>
      <m:oMath>
        <m:sSub>
          <m:sSubPr>
            <m:ctrlPr>
              <w:rPr>
                <w:rFonts w:ascii="Cambria Math" w:hAnsi="Cambria Math"/>
                <w:spacing w:val="-2"/>
              </w:rPr>
            </m:ctrlPr>
          </m:sSubPr>
          <m:e>
            <m:r>
              <w:rPr>
                <w:rFonts w:ascii="Cambria Math" w:hAnsi="Cambria Math"/>
                <w:spacing w:val="-2"/>
              </w:rPr>
              <m:t>q</m:t>
            </m:r>
          </m:e>
          <m:sub>
            <m:r>
              <w:rPr>
                <w:rFonts w:ascii="Cambria Math" w:hAnsi="Cambria Math"/>
                <w:spacing w:val="-2"/>
              </w:rPr>
              <m:t>γ</m:t>
            </m:r>
          </m:sub>
        </m:sSub>
        <m:r>
          <w:rPr>
            <w:rFonts w:ascii="Cambria Math" w:hAnsi="Cambria Math"/>
            <w:spacing w:val="-2"/>
          </w:rPr>
          <m:t>[f]:=⟨f,</m:t>
        </m:r>
        <m:sSub>
          <m:sSubPr>
            <m:ctrlPr>
              <w:rPr>
                <w:rFonts w:ascii="Cambria Math" w:hAnsi="Cambria Math"/>
                <w:spacing w:val="-2"/>
              </w:rPr>
            </m:ctrlPr>
          </m:sSubPr>
          <m:e>
            <m:acc>
              <m:accPr>
                <m:ctrlPr>
                  <w:rPr>
                    <w:rFonts w:ascii="Cambria Math" w:hAnsi="Cambria Math"/>
                    <w:spacing w:val="-2"/>
                  </w:rPr>
                </m:ctrlPr>
              </m:accPr>
              <m:e>
                <m:r>
                  <w:rPr>
                    <w:rFonts w:ascii="Cambria Math" w:hAnsi="Cambria Math"/>
                    <w:spacing w:val="-2"/>
                  </w:rPr>
                  <m:t>H</m:t>
                </m:r>
              </m:e>
            </m:acc>
          </m:e>
          <m:sub>
            <m:r>
              <w:rPr>
                <w:rFonts w:ascii="Cambria Math" w:hAnsi="Cambria Math"/>
                <w:spacing w:val="-2"/>
              </w:rPr>
              <m:t>γ</m:t>
            </m:r>
          </m:sub>
        </m:sSub>
        <m:r>
          <w:rPr>
            <w:rFonts w:ascii="Cambria Math" w:hAnsi="Cambria Math"/>
            <w:spacing w:val="-2"/>
          </w:rPr>
          <m:t>f⟩</m:t>
        </m:r>
      </m:oMath>
      <w:r w:rsidRPr="005B2141">
        <w:rPr>
          <w:rFonts w:ascii="Cambria Math" w:hAnsi="Cambria Math"/>
          <w:spacing w:val="-2"/>
        </w:rPr>
        <w:t xml:space="preserve">is closed and lower bounded on the closure of </w:t>
      </w:r>
      <m:oMath>
        <m:r>
          <m:rPr>
            <m:scr m:val="script"/>
          </m:rPr>
          <w:rPr>
            <w:rFonts w:ascii="Cambria Math" w:hAnsi="Cambria Math"/>
            <w:spacing w:val="-2"/>
          </w:rPr>
          <m:t>D</m:t>
        </m:r>
      </m:oMath>
      <w:r w:rsidRPr="005B2141">
        <w:rPr>
          <w:rFonts w:ascii="Cambria Math" w:hAnsi="Cambria Math"/>
          <w:spacing w:val="-2"/>
        </w:rPr>
        <w:t>.</w:t>
      </w:r>
    </w:p>
    <w:p w14:paraId="049B9B79" w14:textId="2C960156" w:rsidR="005445A0" w:rsidRPr="005B2141" w:rsidRDefault="005445A0" w:rsidP="005445A0">
      <w:pPr>
        <w:rPr>
          <w:rFonts w:ascii="Cambria Math" w:hAnsi="Cambria Math"/>
          <w:spacing w:val="-2"/>
        </w:rPr>
      </w:pPr>
    </w:p>
    <w:p w14:paraId="60A81CA3" w14:textId="77777777" w:rsidR="005445A0" w:rsidRPr="005B2141" w:rsidRDefault="005445A0" w:rsidP="005445A0">
      <w:pPr>
        <w:pStyle w:val="Heading2"/>
        <w:rPr>
          <w:rFonts w:ascii="Cambria Math" w:hAnsi="Cambria Math"/>
          <w:color w:val="auto"/>
        </w:rPr>
      </w:pPr>
      <w:bookmarkStart w:id="38" w:name="_Toc214020306"/>
      <w:r w:rsidRPr="005B2141">
        <w:rPr>
          <w:rFonts w:ascii="Cambria Math" w:hAnsi="Cambria Math"/>
          <w:color w:val="auto"/>
        </w:rPr>
        <w:lastRenderedPageBreak/>
        <w:t>3.2 Coercivity and critical</w:t>
      </w:r>
      <w:r w:rsidRPr="005B2141">
        <w:rPr>
          <w:rFonts w:ascii="Cambria Math" w:hAnsi="Cambria Math"/>
          <w:color w:val="auto"/>
        </w:rPr>
        <w:noBreakHyphen/>
        <w:t>line rigidity</w:t>
      </w:r>
      <w:bookmarkEnd w:id="38"/>
    </w:p>
    <w:p w14:paraId="6A3324E6" w14:textId="77777777" w:rsidR="005445A0" w:rsidRPr="005B2141" w:rsidRDefault="005445A0" w:rsidP="005445A0">
      <w:pPr>
        <w:rPr>
          <w:rFonts w:ascii="Cambria Math" w:eastAsiaTheme="minorEastAsia" w:hAnsi="Cambria Math"/>
          <w:spacing w:val="-2"/>
        </w:rPr>
      </w:pPr>
      <w:r w:rsidRPr="005B2141">
        <w:rPr>
          <w:rFonts w:ascii="Cambria Math" w:hAnsi="Cambria Math"/>
          <w:spacing w:val="-2"/>
        </w:rPr>
        <w:t xml:space="preserve">For </w:t>
      </w:r>
      <m:oMath>
        <m:r>
          <w:rPr>
            <w:rFonts w:ascii="Cambria Math" w:hAnsi="Cambria Math"/>
            <w:spacing w:val="-2"/>
          </w:rPr>
          <m:t>f∈</m:t>
        </m:r>
        <m:r>
          <m:rPr>
            <m:scr m:val="script"/>
          </m:rPr>
          <w:rPr>
            <w:rFonts w:ascii="Cambria Math" w:hAnsi="Cambria Math"/>
            <w:spacing w:val="-2"/>
          </w:rPr>
          <m:t>D∖</m:t>
        </m:r>
        <m:r>
          <w:rPr>
            <w:rFonts w:ascii="Cambria Math" w:hAnsi="Cambria Math"/>
            <w:spacing w:val="-2"/>
          </w:rPr>
          <m:t>{0}</m:t>
        </m:r>
      </m:oMath>
      <w:r w:rsidRPr="005B2141">
        <w:rPr>
          <w:rFonts w:ascii="Cambria Math" w:hAnsi="Cambria Math"/>
          <w:spacing w:val="-2"/>
        </w:rPr>
        <w:t xml:space="preserve">, define the Rayleigh quotient </w:t>
      </w:r>
    </w:p>
    <w:p w14:paraId="2C5F9573" w14:textId="1C4DA802" w:rsidR="005445A0" w:rsidRPr="005B2141" w:rsidRDefault="00000000" w:rsidP="005445A0">
      <w:pPr>
        <w:rPr>
          <w:rFonts w:ascii="Cambria Math" w:hAnsi="Cambria Math"/>
          <w:spacing w:val="-2"/>
        </w:rPr>
      </w:pPr>
      <m:oMathPara>
        <m:oMath>
          <m:sSub>
            <m:sSubPr>
              <m:ctrlPr>
                <w:rPr>
                  <w:rFonts w:ascii="Cambria Math" w:hAnsi="Cambria Math"/>
                  <w:spacing w:val="-2"/>
                </w:rPr>
              </m:ctrlPr>
            </m:sSubPr>
            <m:e>
              <m:r>
                <m:rPr>
                  <m:scr m:val="script"/>
                </m:rPr>
                <w:rPr>
                  <w:rFonts w:ascii="Cambria Math" w:hAnsi="Cambria Math"/>
                  <w:spacing w:val="-2"/>
                </w:rPr>
                <m:t>R</m:t>
              </m:r>
            </m:e>
            <m:sub>
              <m:r>
                <w:rPr>
                  <w:rFonts w:ascii="Cambria Math" w:hAnsi="Cambria Math"/>
                  <w:spacing w:val="-2"/>
                </w:rPr>
                <m:t>γ</m:t>
              </m:r>
            </m:sub>
          </m:sSub>
          <m:r>
            <w:rPr>
              <w:rFonts w:ascii="Cambria Math" w:hAnsi="Cambria Math"/>
              <w:spacing w:val="-2"/>
            </w:rPr>
            <m:t>(f):=</m:t>
          </m:r>
          <m:f>
            <m:fPr>
              <m:ctrlPr>
                <w:rPr>
                  <w:rFonts w:ascii="Cambria Math" w:hAnsi="Cambria Math"/>
                  <w:spacing w:val="-2"/>
                </w:rPr>
              </m:ctrlPr>
            </m:fPr>
            <m:num>
              <m:r>
                <w:rPr>
                  <w:rFonts w:ascii="Cambria Math" w:hAnsi="Cambria Math"/>
                  <w:spacing w:val="-2"/>
                </w:rPr>
                <m:t>⟨f,</m:t>
              </m:r>
              <m:sSub>
                <m:sSubPr>
                  <m:ctrlPr>
                    <w:rPr>
                      <w:rFonts w:ascii="Cambria Math" w:hAnsi="Cambria Math"/>
                      <w:spacing w:val="-2"/>
                    </w:rPr>
                  </m:ctrlPr>
                </m:sSubPr>
                <m:e>
                  <m:acc>
                    <m:accPr>
                      <m:ctrlPr>
                        <w:rPr>
                          <w:rFonts w:ascii="Cambria Math" w:hAnsi="Cambria Math"/>
                          <w:spacing w:val="-2"/>
                        </w:rPr>
                      </m:ctrlPr>
                    </m:accPr>
                    <m:e>
                      <m:r>
                        <w:rPr>
                          <w:rFonts w:ascii="Cambria Math" w:hAnsi="Cambria Math"/>
                          <w:spacing w:val="-2"/>
                        </w:rPr>
                        <m:t>H</m:t>
                      </m:r>
                    </m:e>
                  </m:acc>
                </m:e>
                <m:sub>
                  <m:r>
                    <w:rPr>
                      <w:rFonts w:ascii="Cambria Math" w:hAnsi="Cambria Math"/>
                      <w:spacing w:val="-2"/>
                    </w:rPr>
                    <m:t>γ</m:t>
                  </m:r>
                </m:sub>
              </m:sSub>
              <m:r>
                <w:rPr>
                  <w:rFonts w:ascii="Cambria Math" w:hAnsi="Cambria Math"/>
                  <w:spacing w:val="-2"/>
                </w:rPr>
                <m:t>f⟩</m:t>
              </m:r>
            </m:num>
            <m:den>
              <m:r>
                <m:rPr>
                  <m:sty m:val="p"/>
                </m:rPr>
                <w:rPr>
                  <w:rFonts w:ascii="Cambria Math" w:hAnsi="Cambria Math"/>
                  <w:spacing w:val="-2"/>
                </w:rPr>
                <m:t>∥</m:t>
              </m:r>
              <m:r>
                <w:rPr>
                  <w:rFonts w:ascii="Cambria Math" w:hAnsi="Cambria Math"/>
                  <w:spacing w:val="-2"/>
                </w:rPr>
                <m:t>f</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den>
          </m:f>
          <m:r>
            <w:rPr>
              <w:rFonts w:ascii="Cambria Math" w:hAnsi="Cambria Math"/>
              <w:spacing w:val="-2"/>
            </w:rPr>
            <m:t>=</m:t>
          </m:r>
          <m:f>
            <m:fPr>
              <m:ctrlPr>
                <w:rPr>
                  <w:rFonts w:ascii="Cambria Math" w:hAnsi="Cambria Math"/>
                  <w:spacing w:val="-2"/>
                </w:rPr>
              </m:ctrlPr>
            </m:fPr>
            <m:num>
              <m: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w:rPr>
                  <w:rFonts w:ascii="Cambria Math" w:hAnsi="Cambria Math"/>
                  <w:spacing w:val="-2"/>
                </w:rPr>
                <m:t>,(</m:t>
              </m:r>
              <m:r>
                <m:rPr>
                  <m:sty m:val="p"/>
                </m:rPr>
                <w:rPr>
                  <w:rFonts w:ascii="Cambria Math" w:hAnsi="Cambria Math"/>
                  <w:spacing w:val="-2"/>
                </w:rPr>
                <m:t>Λ</m:t>
              </m:r>
              <m:r>
                <w:rPr>
                  <w:rFonts w:ascii="Cambria Math" w:hAnsi="Cambria Math"/>
                  <w:spacing w:val="-2"/>
                </w:rPr>
                <m:t>+</m:t>
              </m:r>
              <m:sSub>
                <m:sSubPr>
                  <m:ctrlPr>
                    <w:rPr>
                      <w:rFonts w:ascii="Cambria Math" w:hAnsi="Cambria Math"/>
                      <w:spacing w:val="-2"/>
                    </w:rPr>
                  </m:ctrlPr>
                </m:sSubPr>
                <m:e>
                  <m:r>
                    <w:rPr>
                      <w:rFonts w:ascii="Cambria Math" w:hAnsi="Cambria Math"/>
                      <w:spacing w:val="-2"/>
                    </w:rPr>
                    <m:t>M</m:t>
                  </m:r>
                </m:e>
                <m:sub>
                  <m:r>
                    <w:rPr>
                      <w:rFonts w:ascii="Cambria Math" w:hAnsi="Cambria Math"/>
                      <w:spacing w:val="-2"/>
                    </w:rPr>
                    <m:t>g</m:t>
                  </m:r>
                </m:sub>
              </m:sSub>
              <m: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b>
                <m:sSubPr>
                  <m:ctrlPr>
                    <w:rPr>
                      <w:rFonts w:ascii="Cambria Math" w:hAnsi="Cambria Math"/>
                      <w:spacing w:val="-2"/>
                    </w:rPr>
                  </m:ctrlPr>
                </m:sSubPr>
                <m:e>
                  <m:r>
                    <w:rPr>
                      <w:rFonts w:ascii="Cambria Math" w:hAnsi="Cambria Math"/>
                      <w:spacing w:val="-2"/>
                    </w:rPr>
                    <m:t>⟩</m:t>
                  </m:r>
                </m:e>
                <m:sub>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sub>
              </m:sSub>
            </m:num>
            <m:den>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bSup>
                <m:sSubSupPr>
                  <m:ctrlPr>
                    <w:rPr>
                      <w:rFonts w:ascii="Cambria Math" w:hAnsi="Cambria Math"/>
                      <w:spacing w:val="-2"/>
                    </w:rPr>
                  </m:ctrlPr>
                </m:sSubSupPr>
                <m:e>
                  <m:r>
                    <m:rPr>
                      <m:sty m:val="p"/>
                    </m:rPr>
                    <w:rPr>
                      <w:rFonts w:ascii="Cambria Math" w:hAnsi="Cambria Math"/>
                      <w:spacing w:val="-2"/>
                    </w:rPr>
                    <m:t>∥</m:t>
                  </m:r>
                </m:e>
                <m:sub>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sub>
                <m:sup>
                  <m:r>
                    <w:rPr>
                      <w:rFonts w:ascii="Cambria Math" w:hAnsi="Cambria Math"/>
                      <w:spacing w:val="-2"/>
                    </w:rPr>
                    <m:t>2</m:t>
                  </m:r>
                </m:sup>
              </m:sSubSup>
            </m:den>
          </m:f>
          <m: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m:rPr>
              <m:scr m:val="script"/>
            </m:rPr>
            <w:rPr>
              <w:rFonts w:ascii="Cambria Math" w:hAnsi="Cambria Math"/>
              <w:spacing w:val="-2"/>
            </w:rPr>
            <m:t>:=U</m:t>
          </m:r>
          <m:r>
            <w:rPr>
              <w:rFonts w:ascii="Cambria Math" w:hAnsi="Cambria Math"/>
              <w:spacing w:val="-2"/>
            </w:rPr>
            <m:t>f</m:t>
          </m:r>
          <m:r>
            <m:rPr>
              <m:sty m:val="p"/>
            </m:rPr>
            <w:rPr>
              <w:rFonts w:ascii="Cambria Math" w:hAnsi="Cambria Math"/>
              <w:spacing w:val="-2"/>
            </w:rPr>
            <m:t>.</m:t>
          </m:r>
        </m:oMath>
      </m:oMathPara>
    </w:p>
    <w:p w14:paraId="0318CDD4" w14:textId="77777777" w:rsidR="005445A0" w:rsidRPr="005B2141" w:rsidRDefault="005445A0" w:rsidP="005445A0">
      <w:pPr>
        <w:rPr>
          <w:rFonts w:ascii="Cambria Math" w:hAnsi="Cambria Math"/>
          <w:b/>
          <w:bCs/>
          <w:spacing w:val="-2"/>
        </w:rPr>
      </w:pPr>
    </w:p>
    <w:p w14:paraId="476D237A" w14:textId="77777777" w:rsidR="005445A0" w:rsidRPr="005B2141" w:rsidRDefault="005445A0" w:rsidP="005445A0">
      <w:pPr>
        <w:rPr>
          <w:rFonts w:ascii="Cambria Math" w:hAnsi="Cambria Math"/>
          <w:spacing w:val="-2"/>
        </w:rPr>
      </w:pPr>
      <w:r w:rsidRPr="005B2141">
        <w:rPr>
          <w:rFonts w:ascii="Cambria Math" w:hAnsi="Cambria Math"/>
          <w:b/>
          <w:bCs/>
          <w:spacing w:val="-2"/>
        </w:rPr>
        <w:t xml:space="preserve">Lemma 3.4 (Spectral gap near </w:t>
      </w:r>
      <m:oMath>
        <m:r>
          <w:rPr>
            <w:rFonts w:ascii="Cambria Math" w:hAnsi="Cambria Math"/>
            <w:spacing w:val="-2"/>
          </w:rPr>
          <m:t>ξ=0</m:t>
        </m:r>
      </m:oMath>
      <w:r w:rsidRPr="005B2141">
        <w:rPr>
          <w:rFonts w:ascii="Cambria Math" w:hAnsi="Cambria Math"/>
          <w:b/>
          <w:bCs/>
          <w:spacing w:val="-2"/>
        </w:rPr>
        <w:t>).</w:t>
      </w:r>
      <w:r w:rsidRPr="005B2141">
        <w:rPr>
          <w:rFonts w:ascii="Cambria Math" w:hAnsi="Cambria Math"/>
          <w:spacing w:val="-2"/>
        </w:rPr>
        <w:t xml:space="preserve"> </w:t>
      </w:r>
    </w:p>
    <w:p w14:paraId="5BFB08C7" w14:textId="77777777" w:rsidR="005445A0" w:rsidRPr="005B2141" w:rsidRDefault="005445A0" w:rsidP="005445A0">
      <w:pPr>
        <w:rPr>
          <w:rFonts w:ascii="Cambria Math" w:hAnsi="Cambria Math"/>
          <w:spacing w:val="-2"/>
        </w:rPr>
      </w:pPr>
      <w:r w:rsidRPr="005B2141">
        <w:rPr>
          <w:rFonts w:ascii="Cambria Math" w:hAnsi="Cambria Math"/>
          <w:spacing w:val="-2"/>
        </w:rPr>
        <w:t xml:space="preserve">There exists </w:t>
      </w:r>
      <m:oMath>
        <m:r>
          <w:rPr>
            <w:rFonts w:ascii="Cambria Math" w:hAnsi="Cambria Math"/>
            <w:spacing w:val="-2"/>
          </w:rPr>
          <m:t>c&gt;0</m:t>
        </m:r>
      </m:oMath>
      <w:r w:rsidRPr="005B2141">
        <w:rPr>
          <w:rFonts w:ascii="Cambria Math" w:hAnsi="Cambria Math"/>
          <w:spacing w:val="-2"/>
        </w:rPr>
        <w:t xml:space="preserve">(depending on </w:t>
      </w:r>
      <m:oMath>
        <m:r>
          <w:rPr>
            <w:rFonts w:ascii="Cambria Math" w:hAnsi="Cambria Math"/>
            <w:spacing w:val="-2"/>
          </w:rPr>
          <m:t>g</m:t>
        </m:r>
      </m:oMath>
      <w:r w:rsidRPr="005B2141">
        <w:rPr>
          <w:rFonts w:ascii="Cambria Math" w:hAnsi="Cambria Math"/>
          <w:spacing w:val="-2"/>
        </w:rPr>
        <w:t>) such that</w:t>
      </w:r>
    </w:p>
    <w:p w14:paraId="69F51665" w14:textId="798CF935" w:rsidR="005445A0" w:rsidRPr="005B2141" w:rsidRDefault="005445A0" w:rsidP="005445A0">
      <w:pPr>
        <w:jc w:val="center"/>
        <w:rPr>
          <w:rFonts w:ascii="Cambria Math" w:hAnsi="Cambria Math"/>
          <w:spacing w:val="-2"/>
        </w:rPr>
      </w:pPr>
      <m:oMathPara>
        <m:oMath>
          <m: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w:rPr>
              <w:rFonts w:ascii="Cambria Math" w:hAnsi="Cambria Math"/>
              <w:spacing w:val="-2"/>
            </w:rPr>
            <m:t>,</m:t>
          </m:r>
          <m:sSub>
            <m:sSubPr>
              <m:ctrlPr>
                <w:rPr>
                  <w:rFonts w:ascii="Cambria Math" w:hAnsi="Cambria Math"/>
                  <w:spacing w:val="-2"/>
                </w:rPr>
              </m:ctrlPr>
            </m:sSubPr>
            <m:e>
              <m:r>
                <w:rPr>
                  <w:rFonts w:ascii="Cambria Math" w:hAnsi="Cambria Math"/>
                  <w:spacing w:val="-2"/>
                </w:rPr>
                <m:t>M</m:t>
              </m:r>
            </m:e>
            <m:sub>
              <m:r>
                <w:rPr>
                  <w:rFonts w:ascii="Cambria Math" w:hAnsi="Cambria Math"/>
                  <w:spacing w:val="-2"/>
                </w:rPr>
                <m:t>g</m:t>
              </m:r>
            </m:sub>
          </m:sSub>
          <m:acc>
            <m:accPr>
              <m:ctrlPr>
                <w:rPr>
                  <w:rFonts w:ascii="Cambria Math" w:hAnsi="Cambria Math"/>
                  <w:spacing w:val="-2"/>
                </w:rPr>
              </m:ctrlPr>
            </m:accPr>
            <m:e>
              <m:r>
                <w:rPr>
                  <w:rFonts w:ascii="Cambria Math" w:hAnsi="Cambria Math"/>
                  <w:spacing w:val="-2"/>
                </w:rPr>
                <m:t>f</m:t>
              </m:r>
            </m:e>
          </m:acc>
          <m:r>
            <w:rPr>
              <w:rFonts w:ascii="Cambria Math" w:hAnsi="Cambria Math"/>
              <w:spacing w:val="-2"/>
            </w:rPr>
            <m:t>⟩</m:t>
          </m:r>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r>
            <w:rPr>
              <w:rFonts w:ascii="Cambria Math" w:hAnsi="Cambria Math"/>
              <w:spacing w:val="-2"/>
            </w:rPr>
            <m:t>c</m:t>
          </m:r>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sSup>
            <m:sSupPr>
              <m:ctrlPr>
                <w:rPr>
                  <w:rFonts w:ascii="Cambria Math" w:hAnsi="Cambria Math"/>
                  <w:spacing w:val="-2"/>
                </w:rPr>
              </m:ctrlPr>
            </m:sSupPr>
            <m:e>
              <m:r>
                <w:rPr>
                  <w:rFonts w:ascii="Cambria Math" w:hAnsi="Cambria Math"/>
                  <w:spacing w:val="-2"/>
                </w:rPr>
                <m:t>ξ</m:t>
              </m:r>
            </m:e>
            <m:sup>
              <m:r>
                <w:rPr>
                  <w:rFonts w:ascii="Cambria Math" w:hAnsi="Cambria Math"/>
                  <w:spacing w:val="-2"/>
                </w:rPr>
                <m:t>2</m:t>
              </m:r>
            </m:sup>
          </m:sSup>
          <m:r>
            <m:rPr>
              <m:nor/>
            </m:rPr>
            <w:rPr>
              <w:rFonts w:ascii="Cambria Math" w:hAnsi="Cambria Math"/>
              <w:spacing w:val="-2"/>
            </w:rPr>
            <m:t> </m:t>
          </m:r>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w:rPr>
              <w:rFonts w:ascii="Cambria Math" w:hAnsi="Cambria Math"/>
              <w:spacing w:val="-2"/>
            </w:rPr>
            <m:t>(ξ)</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r>
            <m:rPr>
              <m:nor/>
            </m:rPr>
            <w:rPr>
              <w:rFonts w:ascii="Cambria Math" w:hAnsi="Cambria Math"/>
              <w:spacing w:val="-2"/>
            </w:rPr>
            <m:t> </m:t>
          </m:r>
          <m:r>
            <w:rPr>
              <w:rFonts w:ascii="Cambria Math" w:hAnsi="Cambria Math"/>
              <w:spacing w:val="-2"/>
            </w:rPr>
            <m:t>dξ(</m:t>
          </m:r>
          <m:r>
            <m:rPr>
              <m:sty m:val="p"/>
            </m:rPr>
            <w:rPr>
              <w:rFonts w:ascii="Cambria Math" w:hAnsi="Cambria Math"/>
              <w:spacing w:val="-2"/>
            </w:rPr>
            <m:t>∀</m:t>
          </m:r>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f</m:t>
              </m:r>
            </m:e>
          </m:acc>
          <m:r>
            <w:rPr>
              <w:rFonts w:ascii="Cambria Math" w:hAnsi="Cambria Math"/>
              <w:spacing w:val="-2"/>
            </w:rPr>
            <m:t>∈</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r>
            <m:rPr>
              <m:sty m:val="p"/>
            </m:rPr>
            <w:rPr>
              <w:rFonts w:ascii="Cambria Math" w:hAnsi="Cambria Math"/>
              <w:spacing w:val="-2"/>
            </w:rPr>
            <m:t>.</m:t>
          </m:r>
        </m:oMath>
      </m:oMathPara>
    </w:p>
    <w:p w14:paraId="549A8F91" w14:textId="77777777" w:rsidR="005445A0" w:rsidRPr="005B2141" w:rsidRDefault="005445A0" w:rsidP="005445A0">
      <w:pPr>
        <w:rPr>
          <w:rFonts w:ascii="Cambria Math" w:hAnsi="Cambria Math"/>
          <w:b/>
          <w:bCs/>
          <w:spacing w:val="-2"/>
        </w:rPr>
      </w:pPr>
    </w:p>
    <w:p w14:paraId="5195D022" w14:textId="77777777" w:rsidR="005445A0" w:rsidRPr="005B2141" w:rsidRDefault="005445A0" w:rsidP="005445A0">
      <w:pPr>
        <w:rPr>
          <w:rFonts w:ascii="Cambria Math" w:hAnsi="Cambria Math"/>
          <w:spacing w:val="-2"/>
        </w:rPr>
      </w:pPr>
      <w:r w:rsidRPr="005B2141">
        <w:rPr>
          <w:rFonts w:ascii="Cambria Math" w:hAnsi="Cambria Math"/>
          <w:b/>
          <w:bCs/>
          <w:spacing w:val="-2"/>
        </w:rPr>
        <w:t>Proposition 3.5 (Coercivity gap).</w:t>
      </w:r>
      <w:r w:rsidRPr="005B2141">
        <w:rPr>
          <w:rFonts w:ascii="Cambria Math" w:hAnsi="Cambria Math"/>
          <w:spacing w:val="-2"/>
        </w:rPr>
        <w:t xml:space="preserve"> </w:t>
      </w:r>
    </w:p>
    <w:p w14:paraId="76DD1F21" w14:textId="77777777" w:rsidR="005445A0" w:rsidRPr="005B2141" w:rsidRDefault="005445A0" w:rsidP="005445A0">
      <w:pPr>
        <w:rPr>
          <w:rFonts w:ascii="Cambria Math" w:eastAsiaTheme="minorEastAsia" w:hAnsi="Cambria Math"/>
          <w:spacing w:val="-2"/>
        </w:rPr>
      </w:pPr>
      <w:r w:rsidRPr="005B2141">
        <w:rPr>
          <w:rFonts w:ascii="Cambria Math" w:hAnsi="Cambria Math"/>
          <w:spacing w:val="-2"/>
        </w:rPr>
        <w:t xml:space="preserve">There exist </w:t>
      </w:r>
      <m:oMath>
        <m:sSub>
          <m:sSubPr>
            <m:ctrlPr>
              <w:rPr>
                <w:rFonts w:ascii="Cambria Math" w:hAnsi="Cambria Math"/>
                <w:spacing w:val="-2"/>
              </w:rPr>
            </m:ctrlPr>
          </m:sSubPr>
          <m:e>
            <m:r>
              <w:rPr>
                <w:rFonts w:ascii="Cambria Math" w:hAnsi="Cambria Math"/>
                <w:spacing w:val="-2"/>
              </w:rPr>
              <m:t>c</m:t>
            </m:r>
          </m:e>
          <m:sub>
            <m:r>
              <w:rPr>
                <w:rFonts w:ascii="Cambria Math" w:hAnsi="Cambria Math"/>
                <w:spacing w:val="-2"/>
              </w:rPr>
              <m:t>0</m:t>
            </m:r>
          </m:sub>
        </m:sSub>
        <m:r>
          <w:rPr>
            <w:rFonts w:ascii="Cambria Math" w:hAnsi="Cambria Math"/>
            <w:spacing w:val="-2"/>
          </w:rPr>
          <m:t>,</m:t>
        </m:r>
        <m:sSub>
          <m:sSubPr>
            <m:ctrlPr>
              <w:rPr>
                <w:rFonts w:ascii="Cambria Math" w:hAnsi="Cambria Math"/>
                <w:spacing w:val="-2"/>
              </w:rPr>
            </m:ctrlPr>
          </m:sSubPr>
          <m:e>
            <m:r>
              <w:rPr>
                <w:rFonts w:ascii="Cambria Math" w:hAnsi="Cambria Math"/>
                <w:spacing w:val="-2"/>
              </w:rPr>
              <m:t>c</m:t>
            </m:r>
          </m:e>
          <m:sub>
            <m:r>
              <w:rPr>
                <w:rFonts w:ascii="Cambria Math" w:hAnsi="Cambria Math"/>
                <w:spacing w:val="-2"/>
              </w:rPr>
              <m:t>1</m:t>
            </m:r>
          </m:sub>
        </m:sSub>
        <m:r>
          <w:rPr>
            <w:rFonts w:ascii="Cambria Math" w:hAnsi="Cambria Math"/>
            <w:spacing w:val="-2"/>
          </w:rPr>
          <m:t>&gt;0</m:t>
        </m:r>
      </m:oMath>
      <w:r w:rsidRPr="005B2141">
        <w:rPr>
          <w:rFonts w:ascii="Cambria Math" w:hAnsi="Cambria Math"/>
          <w:spacing w:val="-2"/>
        </w:rPr>
        <w:t xml:space="preserve">(depending on </w:t>
      </w:r>
      <m:oMath>
        <m:r>
          <w:rPr>
            <w:rFonts w:ascii="Cambria Math" w:hAnsi="Cambria Math"/>
            <w:spacing w:val="-2"/>
          </w:rPr>
          <m:t>κ,g</m:t>
        </m:r>
      </m:oMath>
      <w:r w:rsidRPr="005B2141">
        <w:rPr>
          <w:rFonts w:ascii="Cambria Math" w:hAnsi="Cambria Math"/>
          <w:spacing w:val="-2"/>
        </w:rPr>
        <w:t xml:space="preserve">) with </w:t>
      </w:r>
    </w:p>
    <w:p w14:paraId="4DE5F77B" w14:textId="77777777" w:rsidR="005445A0" w:rsidRPr="005B2141" w:rsidRDefault="00000000" w:rsidP="005445A0">
      <w:pPr>
        <w:rPr>
          <w:rFonts w:ascii="Cambria Math" w:eastAsiaTheme="minorEastAsia" w:hAnsi="Cambria Math"/>
          <w:spacing w:val="-2"/>
        </w:rPr>
      </w:pPr>
      <m:oMathPara>
        <m:oMath>
          <m:sSub>
            <m:sSubPr>
              <m:ctrlPr>
                <w:rPr>
                  <w:rFonts w:ascii="Cambria Math" w:hAnsi="Cambria Math"/>
                  <w:spacing w:val="-2"/>
                </w:rPr>
              </m:ctrlPr>
            </m:sSubPr>
            <m:e>
              <m:r>
                <m:rPr>
                  <m:scr m:val="script"/>
                </m:rPr>
                <w:rPr>
                  <w:rFonts w:ascii="Cambria Math" w:hAnsi="Cambria Math"/>
                  <w:spacing w:val="-2"/>
                </w:rPr>
                <m:t>R</m:t>
              </m:r>
            </m:e>
            <m:sub>
              <m:r>
                <w:rPr>
                  <w:rFonts w:ascii="Cambria Math" w:hAnsi="Cambria Math"/>
                  <w:spacing w:val="-2"/>
                </w:rPr>
                <m:t>γ</m:t>
              </m:r>
            </m:sub>
          </m:sSub>
          <m:r>
            <w:rPr>
              <w:rFonts w:ascii="Cambria Math" w:hAnsi="Cambria Math"/>
              <w:spacing w:val="-2"/>
            </w:rPr>
            <m:t>(f)</m:t>
          </m:r>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sSub>
            <m:sSubPr>
              <m:ctrlPr>
                <w:rPr>
                  <w:rFonts w:ascii="Cambria Math" w:hAnsi="Cambria Math"/>
                  <w:spacing w:val="-2"/>
                </w:rPr>
              </m:ctrlPr>
            </m:sSubPr>
            <m:e>
              <m:r>
                <w:rPr>
                  <w:rFonts w:ascii="Cambria Math" w:hAnsi="Cambria Math"/>
                  <w:spacing w:val="-2"/>
                </w:rPr>
                <m:t>c</m:t>
              </m:r>
            </m:e>
            <m:sub>
              <m:r>
                <w:rPr>
                  <w:rFonts w:ascii="Cambria Math" w:hAnsi="Cambria Math"/>
                  <w:spacing w:val="-2"/>
                </w:rPr>
                <m:t>0</m:t>
              </m:r>
            </m:sub>
          </m:sSub>
          <m:r>
            <m:rPr>
              <m:nor/>
            </m:rPr>
            <w:rPr>
              <w:rFonts w:ascii="Cambria Math" w:hAnsi="Cambria Math"/>
              <w:spacing w:val="-2"/>
            </w:rPr>
            <m:t> </m:t>
          </m:r>
          <m:f>
            <m:fPr>
              <m:ctrlPr>
                <w:rPr>
                  <w:rFonts w:ascii="Cambria Math" w:hAnsi="Cambria Math"/>
                  <w:spacing w:val="-2"/>
                </w:rPr>
              </m:ctrlPr>
            </m:fPr>
            <m:num>
              <m:r>
                <w:rPr>
                  <w:rFonts w:ascii="Cambria Math" w:hAnsi="Cambria Math"/>
                  <w:spacing w:val="-2"/>
                </w:rPr>
                <m:t>∫g(ξ)</m:t>
              </m:r>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num>
            <m:den>
              <m:r>
                <w:rPr>
                  <w:rFonts w:ascii="Cambria Math" w:hAnsi="Cambria Math"/>
                  <w:spacing w:val="-2"/>
                </w:rPr>
                <m:t>∫</m:t>
              </m:r>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den>
          </m:f>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sSub>
            <m:sSubPr>
              <m:ctrlPr>
                <w:rPr>
                  <w:rFonts w:ascii="Cambria Math" w:hAnsi="Cambria Math"/>
                  <w:spacing w:val="-2"/>
                </w:rPr>
              </m:ctrlPr>
            </m:sSubPr>
            <m:e>
              <m:r>
                <w:rPr>
                  <w:rFonts w:ascii="Cambria Math" w:hAnsi="Cambria Math"/>
                  <w:spacing w:val="-2"/>
                </w:rPr>
                <m:t>c</m:t>
              </m:r>
            </m:e>
            <m:sub>
              <m:r>
                <w:rPr>
                  <w:rFonts w:ascii="Cambria Math" w:hAnsi="Cambria Math"/>
                  <w:spacing w:val="-2"/>
                </w:rPr>
                <m:t>1</m:t>
              </m:r>
            </m:sub>
          </m:sSub>
          <m:r>
            <m:rPr>
              <m:nor/>
            </m:rPr>
            <w:rPr>
              <w:rFonts w:ascii="Cambria Math" w:hAnsi="Cambria Math"/>
              <w:spacing w:val="-2"/>
            </w:rPr>
            <m:t> </m:t>
          </m:r>
          <m:f>
            <m:fPr>
              <m:ctrlPr>
                <w:rPr>
                  <w:rFonts w:ascii="Cambria Math" w:hAnsi="Cambria Math"/>
                  <w:spacing w:val="-2"/>
                </w:rPr>
              </m:ctrlPr>
            </m:fPr>
            <m:num>
              <m:r>
                <w:rPr>
                  <w:rFonts w:ascii="Cambria Math" w:hAnsi="Cambria Math"/>
                  <w:spacing w:val="-2"/>
                </w:rPr>
                <m:t>∫</m:t>
              </m:r>
              <m:sSup>
                <m:sSupPr>
                  <m:ctrlPr>
                    <w:rPr>
                      <w:rFonts w:ascii="Cambria Math" w:hAnsi="Cambria Math"/>
                      <w:spacing w:val="-2"/>
                    </w:rPr>
                  </m:ctrlPr>
                </m:sSupPr>
                <m:e>
                  <m:r>
                    <w:rPr>
                      <w:rFonts w:ascii="Cambria Math" w:hAnsi="Cambria Math"/>
                      <w:spacing w:val="-2"/>
                    </w:rPr>
                    <m:t>ξ</m:t>
                  </m:r>
                </m:e>
                <m:sup>
                  <m:r>
                    <w:rPr>
                      <w:rFonts w:ascii="Cambria Math" w:hAnsi="Cambria Math"/>
                      <w:spacing w:val="-2"/>
                    </w:rPr>
                    <m:t>2</m:t>
                  </m:r>
                </m:sup>
              </m:sSup>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num>
            <m:den>
              <m:r>
                <w:rPr>
                  <w:rFonts w:ascii="Cambria Math" w:hAnsi="Cambria Math"/>
                  <w:spacing w:val="-2"/>
                </w:rPr>
                <m:t>∫</m:t>
              </m:r>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den>
          </m:f>
          <m:r>
            <m:rPr>
              <m:sty m:val="p"/>
            </m:rPr>
            <w:rPr>
              <w:rFonts w:ascii="Cambria Math" w:hAnsi="Cambria Math"/>
              <w:spacing w:val="-2"/>
            </w:rPr>
            <m:t>.</m:t>
          </m:r>
        </m:oMath>
      </m:oMathPara>
    </w:p>
    <w:p w14:paraId="7A6914AD" w14:textId="54FEA201" w:rsidR="005445A0" w:rsidRPr="005B2141" w:rsidRDefault="005445A0" w:rsidP="005445A0">
      <w:pPr>
        <w:rPr>
          <w:rFonts w:ascii="Cambria Math" w:hAnsi="Cambria Math"/>
          <w:spacing w:val="-2"/>
        </w:rPr>
      </w:pPr>
      <w:r w:rsidRPr="005B2141">
        <w:rPr>
          <w:rFonts w:ascii="Cambria Math" w:hAnsi="Cambria Math"/>
          <w:spacing w:val="-2"/>
        </w:rPr>
        <w:t xml:space="preserve">In particular, placing spectral mass at </w:t>
      </w:r>
      <m:oMath>
        <m:r>
          <m:rPr>
            <m:sty m:val="p"/>
          </m:rPr>
          <w:rPr>
            <w:rFonts w:ascii="Cambria Math" w:hAnsi="Cambria Math"/>
            <w:spacing w:val="-2"/>
          </w:rPr>
          <m:t>∣</m:t>
        </m:r>
        <m:r>
          <w:rPr>
            <w:rFonts w:ascii="Cambria Math" w:hAnsi="Cambria Math"/>
            <w:spacing w:val="-2"/>
          </w:rPr>
          <m:t>ξ</m:t>
        </m:r>
        <m:r>
          <m:rPr>
            <m:sty m:val="p"/>
          </m:rPr>
          <w:rPr>
            <w:rFonts w:ascii="Cambria Math" w:hAnsi="Cambria Math"/>
            <w:spacing w:val="-2"/>
          </w:rPr>
          <m:t>∣</m:t>
        </m:r>
        <m:r>
          <w:rPr>
            <w:rFonts w:ascii="Cambria Math" w:hAnsi="Cambria Math"/>
            <w:spacing w:val="-2"/>
          </w:rPr>
          <m:t>&gt;0</m:t>
        </m:r>
      </m:oMath>
      <w:r w:rsidRPr="005B2141">
        <w:rPr>
          <w:rFonts w:ascii="Cambria Math" w:eastAsiaTheme="minorEastAsia" w:hAnsi="Cambria Math"/>
          <w:spacing w:val="-2"/>
        </w:rPr>
        <w:t xml:space="preserve"> </w:t>
      </w:r>
      <w:r w:rsidRPr="005B2141">
        <w:rPr>
          <w:rFonts w:ascii="Cambria Math" w:hAnsi="Cambria Math"/>
          <w:spacing w:val="-2"/>
        </w:rPr>
        <w:t>strictly raises energy.</w:t>
      </w:r>
    </w:p>
    <w:p w14:paraId="5396A32C" w14:textId="77777777" w:rsidR="005445A0" w:rsidRPr="005B2141" w:rsidRDefault="005445A0" w:rsidP="005445A0">
      <w:pPr>
        <w:rPr>
          <w:rFonts w:ascii="Cambria Math" w:hAnsi="Cambria Math"/>
          <w:b/>
          <w:bCs/>
          <w:spacing w:val="-2"/>
        </w:rPr>
      </w:pPr>
    </w:p>
    <w:p w14:paraId="75D03D7D" w14:textId="77777777" w:rsidR="005445A0" w:rsidRPr="005B2141" w:rsidRDefault="005445A0" w:rsidP="005445A0">
      <w:pPr>
        <w:rPr>
          <w:rFonts w:ascii="Cambria Math" w:hAnsi="Cambria Math"/>
          <w:spacing w:val="-2"/>
        </w:rPr>
      </w:pPr>
      <w:r w:rsidRPr="005B2141">
        <w:rPr>
          <w:rFonts w:ascii="Cambria Math" w:hAnsi="Cambria Math"/>
          <w:b/>
          <w:bCs/>
          <w:spacing w:val="-2"/>
        </w:rPr>
        <w:t>Theorem 3.6 (Critical</w:t>
      </w:r>
      <w:r w:rsidRPr="005B2141">
        <w:rPr>
          <w:rFonts w:ascii="Cambria Math" w:hAnsi="Cambria Math"/>
          <w:b/>
          <w:bCs/>
          <w:spacing w:val="-2"/>
        </w:rPr>
        <w:noBreakHyphen/>
        <w:t>line rigidity).</w:t>
      </w:r>
      <w:r w:rsidRPr="005B2141">
        <w:rPr>
          <w:rFonts w:ascii="Cambria Math" w:hAnsi="Cambria Math"/>
          <w:spacing w:val="-2"/>
        </w:rPr>
        <w:t xml:space="preserve"> </w:t>
      </w:r>
    </w:p>
    <w:p w14:paraId="2C4B37F2" w14:textId="4799E418" w:rsidR="005445A0" w:rsidRPr="005B2141" w:rsidRDefault="005445A0" w:rsidP="005445A0">
      <w:pPr>
        <w:rPr>
          <w:rFonts w:ascii="Cambria Math" w:hAnsi="Cambria Math"/>
          <w:spacing w:val="-2"/>
        </w:rPr>
      </w:pPr>
      <w:r w:rsidRPr="005B2141">
        <w:rPr>
          <w:rFonts w:ascii="Cambria Math" w:hAnsi="Cambria Math"/>
          <w:spacing w:val="-2"/>
        </w:rPr>
        <w:t>Among Beta</w:t>
      </w:r>
      <w:r w:rsidRPr="005B2141">
        <w:rPr>
          <w:rFonts w:ascii="Cambria Math" w:hAnsi="Cambria Math"/>
          <w:spacing w:val="-2"/>
        </w:rPr>
        <w:noBreakHyphen/>
        <w:t xml:space="preserve">paired spectral states parameterized by </w:t>
      </w:r>
      <m:oMath>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±iξ</m:t>
        </m:r>
      </m:oMath>
      <w:r w:rsidRPr="005B2141">
        <w:rPr>
          <w:rFonts w:ascii="Cambria Math" w:hAnsi="Cambria Math"/>
          <w:spacing w:val="-2"/>
        </w:rPr>
        <w:t xml:space="preserve">, minimizers of </w:t>
      </w:r>
      <m:oMath>
        <m:sSub>
          <m:sSubPr>
            <m:ctrlPr>
              <w:rPr>
                <w:rFonts w:ascii="Cambria Math" w:hAnsi="Cambria Math"/>
                <w:spacing w:val="-2"/>
              </w:rPr>
            </m:ctrlPr>
          </m:sSubPr>
          <m:e>
            <m:r>
              <m:rPr>
                <m:scr m:val="script"/>
              </m:rPr>
              <w:rPr>
                <w:rFonts w:ascii="Cambria Math" w:hAnsi="Cambria Math"/>
                <w:spacing w:val="-2"/>
              </w:rPr>
              <m:t>R</m:t>
            </m:r>
          </m:e>
          <m:sub>
            <m:r>
              <w:rPr>
                <w:rFonts w:ascii="Cambria Math" w:hAnsi="Cambria Math"/>
                <w:spacing w:val="-2"/>
              </w:rPr>
              <m:t>γ</m:t>
            </m:r>
          </m:sub>
        </m:sSub>
      </m:oMath>
      <w:r w:rsidRPr="005B2141">
        <w:rPr>
          <w:rFonts w:ascii="Cambria Math" w:hAnsi="Cambria Math"/>
          <w:spacing w:val="-2"/>
        </w:rPr>
        <w:t xml:space="preserve">occur only at </w:t>
      </w:r>
      <m:oMath>
        <m:r>
          <w:rPr>
            <w:rFonts w:ascii="Cambria Math" w:hAnsi="Cambria Math"/>
            <w:spacing w:val="-2"/>
          </w:rPr>
          <m:t>ξ=0</m:t>
        </m:r>
      </m:oMath>
      <w:r w:rsidRPr="005B2141">
        <w:rPr>
          <w:rFonts w:ascii="Cambria Math" w:hAnsi="Cambria Math"/>
          <w:spacing w:val="-2"/>
        </w:rPr>
        <w:t xml:space="preserve">. Equivalently, the unique energy minimum lies on the </w:t>
      </w:r>
      <w:r w:rsidRPr="005B2141">
        <w:rPr>
          <w:rFonts w:ascii="Cambria Math" w:hAnsi="Cambria Math"/>
          <w:b/>
          <w:bCs/>
          <w:spacing w:val="-2"/>
        </w:rPr>
        <w:t>critical line</w:t>
      </w:r>
      <w:r w:rsidRPr="005B2141">
        <w:rPr>
          <w:rFonts w:ascii="Cambria Math" w:hAnsi="Cambria Math"/>
          <w:spacing w:val="-2"/>
        </w:rPr>
        <w:t xml:space="preserve"> </w:t>
      </w:r>
      <m:oMath>
        <m:r>
          <m:rPr>
            <m:scr m:val="fraktur"/>
            <m:sty m:val="p"/>
          </m:rPr>
          <w:rPr>
            <w:rFonts w:ascii="Cambria Math" w:hAnsi="Cambria Math"/>
            <w:spacing w:val="-2"/>
          </w:rPr>
          <m:t>R</m:t>
        </m:r>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oMath>
      <w:r w:rsidRPr="005B2141">
        <w:rPr>
          <w:rFonts w:ascii="Cambria Math" w:hAnsi="Cambria Math"/>
          <w:spacing w:val="-2"/>
        </w:rPr>
        <w:t>.</w:t>
      </w:r>
    </w:p>
    <w:p w14:paraId="14561CC0" w14:textId="77777777" w:rsidR="005445A0" w:rsidRPr="005B2141" w:rsidRDefault="005445A0" w:rsidP="005445A0">
      <w:pPr>
        <w:rPr>
          <w:rFonts w:ascii="Cambria Math" w:hAnsi="Cambria Math"/>
          <w:spacing w:val="-2"/>
        </w:rPr>
      </w:pPr>
    </w:p>
    <w:p w14:paraId="6ADC7974" w14:textId="77777777" w:rsidR="005445A0" w:rsidRPr="005B2141" w:rsidRDefault="005445A0" w:rsidP="005445A0">
      <w:pPr>
        <w:rPr>
          <w:rFonts w:ascii="Cambria Math" w:eastAsiaTheme="minorEastAsia" w:hAnsi="Cambria Math"/>
          <w:spacing w:val="-2"/>
        </w:rPr>
      </w:pPr>
      <w:r w:rsidRPr="005B2141">
        <w:rPr>
          <w:rFonts w:ascii="Cambria Math" w:hAnsi="Cambria Math"/>
          <w:i/>
          <w:iCs/>
          <w:spacing w:val="-2"/>
        </w:rPr>
        <w:t>Sketch.</w:t>
      </w:r>
      <w:r w:rsidRPr="005B2141">
        <w:rPr>
          <w:rFonts w:ascii="Cambria Math" w:hAnsi="Cambria Math"/>
          <w:spacing w:val="-2"/>
        </w:rPr>
        <w:t xml:space="preserve"> </w:t>
      </w:r>
    </w:p>
    <w:p w14:paraId="5CAE0592" w14:textId="50D3DD45" w:rsidR="005445A0" w:rsidRPr="005B2141" w:rsidRDefault="005445A0" w:rsidP="005445A0">
      <w:pPr>
        <w:rPr>
          <w:rFonts w:ascii="Cambria Math" w:hAnsi="Cambria Math"/>
          <w:spacing w:val="-2"/>
        </w:rPr>
      </w:pPr>
      <m:oMath>
        <m:r>
          <m:rPr>
            <m:sty m:val="p"/>
          </m:rPr>
          <w:rPr>
            <w:rFonts w:ascii="Cambria Math" w:hAnsi="Cambria Math"/>
            <w:spacing w:val="-2"/>
          </w:rPr>
          <m:t>Λ</m:t>
        </m:r>
      </m:oMath>
      <w:r w:rsidRPr="005B2141">
        <w:rPr>
          <w:rFonts w:ascii="Cambria Math" w:hAnsi="Cambria Math"/>
          <w:spacing w:val="-2"/>
        </w:rPr>
        <w:t xml:space="preserve">is bounded below by §1, while </w:t>
      </w:r>
      <m:oMath>
        <m:sSub>
          <m:sSubPr>
            <m:ctrlPr>
              <w:rPr>
                <w:rFonts w:ascii="Cambria Math" w:hAnsi="Cambria Math"/>
                <w:spacing w:val="-2"/>
              </w:rPr>
            </m:ctrlPr>
          </m:sSubPr>
          <m:e>
            <m:r>
              <w:rPr>
                <w:rFonts w:ascii="Cambria Math" w:hAnsi="Cambria Math"/>
                <w:spacing w:val="-2"/>
              </w:rPr>
              <m:t>M</m:t>
            </m:r>
          </m:e>
          <m:sub>
            <m:r>
              <w:rPr>
                <w:rFonts w:ascii="Cambria Math" w:hAnsi="Cambria Math"/>
                <w:spacing w:val="-2"/>
              </w:rPr>
              <m:t>g</m:t>
            </m:r>
          </m:sub>
        </m:sSub>
        <m:r>
          <w:rPr>
            <w:rFonts w:ascii="Cambria Math" w:hAnsi="Cambria Math"/>
            <w:spacing w:val="-2"/>
          </w:rPr>
          <m:t>≥0</m:t>
        </m:r>
      </m:oMath>
      <w:r w:rsidRPr="005B2141">
        <w:rPr>
          <w:rFonts w:ascii="Cambria Math" w:hAnsi="Cambria Math"/>
          <w:spacing w:val="-2"/>
        </w:rPr>
        <w:t xml:space="preserve">with a nondegenerate minimum at </w:t>
      </w:r>
      <m:oMath>
        <m:r>
          <w:rPr>
            <w:rFonts w:ascii="Cambria Math" w:hAnsi="Cambria Math"/>
            <w:spacing w:val="-2"/>
          </w:rPr>
          <m:t>ξ=0</m:t>
        </m:r>
      </m:oMath>
      <w:r w:rsidRPr="005B2141">
        <w:rPr>
          <w:rFonts w:ascii="Cambria Math" w:hAnsi="Cambria Math"/>
          <w:spacing w:val="-2"/>
        </w:rPr>
        <w:t xml:space="preserve">. The Rayleigh quotient achieves its minimum on states supported near </w:t>
      </w:r>
      <m:oMath>
        <m:r>
          <w:rPr>
            <w:rFonts w:ascii="Cambria Math" w:hAnsi="Cambria Math"/>
            <w:spacing w:val="-2"/>
          </w:rPr>
          <m:t>ξ=0</m:t>
        </m:r>
      </m:oMath>
      <w:r w:rsidRPr="005B2141">
        <w:rPr>
          <w:rFonts w:ascii="Cambria Math" w:hAnsi="Cambria Math"/>
          <w:spacing w:val="-2"/>
        </w:rPr>
        <w:t>; any off</w:t>
      </w:r>
      <w:r w:rsidRPr="005B2141">
        <w:rPr>
          <w:rFonts w:ascii="Cambria Math" w:hAnsi="Cambria Math"/>
          <w:spacing w:val="-2"/>
        </w:rPr>
        <w:noBreakHyphen/>
        <w:t xml:space="preserve">line displacement incurs a positive </w:t>
      </w:r>
      <m:oMath>
        <m:r>
          <w:rPr>
            <w:rFonts w:ascii="Cambria Math" w:hAnsi="Cambria Math"/>
            <w:spacing w:val="-2"/>
          </w:rPr>
          <m:t>g</m:t>
        </m:r>
      </m:oMath>
      <w:r w:rsidRPr="005B2141">
        <w:rPr>
          <w:rFonts w:ascii="Cambria Math" w:hAnsi="Cambria Math"/>
          <w:spacing w:val="-2"/>
        </w:rPr>
        <w:t>-cost by (G1).</w:t>
      </w:r>
    </w:p>
    <w:p w14:paraId="1B1896E5" w14:textId="4699A7A0" w:rsidR="005445A0" w:rsidRPr="005B2141" w:rsidRDefault="005445A0" w:rsidP="005445A0">
      <w:pPr>
        <w:rPr>
          <w:rFonts w:ascii="Cambria Math" w:hAnsi="Cambria Math"/>
          <w:spacing w:val="-2"/>
        </w:rPr>
      </w:pPr>
    </w:p>
    <w:p w14:paraId="19619567" w14:textId="77777777" w:rsidR="005445A0" w:rsidRPr="005B2141" w:rsidRDefault="005445A0" w:rsidP="005445A0">
      <w:pPr>
        <w:pStyle w:val="Heading2"/>
        <w:rPr>
          <w:rFonts w:ascii="Cambria Math" w:hAnsi="Cambria Math"/>
          <w:color w:val="auto"/>
        </w:rPr>
      </w:pPr>
      <w:bookmarkStart w:id="39" w:name="_Toc214020307"/>
      <w:r w:rsidRPr="005B2141">
        <w:rPr>
          <w:rFonts w:ascii="Cambria Math" w:hAnsi="Cambria Math"/>
          <w:color w:val="auto"/>
        </w:rPr>
        <w:t>3.3 What Gamma does for §4 and §5</w:t>
      </w:r>
      <w:bookmarkEnd w:id="39"/>
    </w:p>
    <w:p w14:paraId="4FAD4B76" w14:textId="0E6973C2" w:rsidR="005445A0" w:rsidRPr="005B2141" w:rsidRDefault="005445A0" w:rsidP="005445A0">
      <w:pPr>
        <w:numPr>
          <w:ilvl w:val="0"/>
          <w:numId w:val="111"/>
        </w:numPr>
        <w:rPr>
          <w:rFonts w:ascii="Cambria Math" w:hAnsi="Cambria Math"/>
          <w:spacing w:val="-2"/>
        </w:rPr>
      </w:pPr>
      <w:r w:rsidRPr="005B2141">
        <w:rPr>
          <w:rFonts w:ascii="Cambria Math" w:hAnsi="Cambria Math"/>
          <w:b/>
          <w:bCs/>
          <w:spacing w:val="-2"/>
        </w:rPr>
        <w:t>ΔT linkage (to §4).</w:t>
      </w:r>
      <w:r w:rsidRPr="005B2141">
        <w:rPr>
          <w:rFonts w:ascii="Cambria Math" w:hAnsi="Cambria Math"/>
          <w:spacing w:val="-2"/>
        </w:rPr>
        <w:t xml:space="preserve"> Strong convexity of </w:t>
      </w:r>
      <m:oMath>
        <m:r>
          <w:rPr>
            <w:rFonts w:ascii="Cambria Math" w:hAnsi="Cambria Math"/>
            <w:spacing w:val="-2"/>
          </w:rPr>
          <m:t>g</m:t>
        </m:r>
      </m:oMath>
      <w:r w:rsidRPr="005B2141">
        <w:rPr>
          <w:rFonts w:ascii="Cambria Math" w:hAnsi="Cambria Math"/>
          <w:spacing w:val="-2"/>
        </w:rPr>
        <w:t>near 0 yields a Poincaré/log</w:t>
      </w:r>
      <w:r w:rsidRPr="005B2141">
        <w:rPr>
          <w:rFonts w:ascii="Cambria Math" w:hAnsi="Cambria Math"/>
          <w:spacing w:val="-2"/>
        </w:rPr>
        <w:noBreakHyphen/>
        <w:t>Sobolev constant used for the Lyapunov decay in the ΔT Fokker–Planck flow; variance decays exponentially.</w:t>
      </w:r>
    </w:p>
    <w:p w14:paraId="1BFF178A" w14:textId="77777777" w:rsidR="005445A0" w:rsidRPr="005B2141" w:rsidRDefault="005445A0" w:rsidP="005445A0">
      <w:pPr>
        <w:ind w:left="720"/>
        <w:rPr>
          <w:rFonts w:ascii="Cambria Math" w:hAnsi="Cambria Math"/>
          <w:spacing w:val="-2"/>
        </w:rPr>
      </w:pPr>
    </w:p>
    <w:p w14:paraId="4634CCCD" w14:textId="5556C15D" w:rsidR="005445A0" w:rsidRPr="005B2141" w:rsidRDefault="005445A0" w:rsidP="005445A0">
      <w:pPr>
        <w:numPr>
          <w:ilvl w:val="0"/>
          <w:numId w:val="111"/>
        </w:numPr>
        <w:rPr>
          <w:rFonts w:ascii="Cambria Math" w:hAnsi="Cambria Math"/>
          <w:spacing w:val="-2"/>
        </w:rPr>
      </w:pPr>
      <w:r w:rsidRPr="005B2141">
        <w:rPr>
          <w:rFonts w:ascii="Cambria Math" w:hAnsi="Cambria Math"/>
          <w:b/>
          <w:bCs/>
          <w:spacing w:val="-2"/>
        </w:rPr>
        <w:lastRenderedPageBreak/>
        <w:t>Heat</w:t>
      </w:r>
      <w:r w:rsidRPr="005B2141">
        <w:rPr>
          <w:rFonts w:ascii="Cambria Math" w:hAnsi="Cambria Math"/>
          <w:b/>
          <w:bCs/>
          <w:spacing w:val="-2"/>
        </w:rPr>
        <w:noBreakHyphen/>
        <w:t>trace controls (to §5/H2).</w:t>
      </w:r>
      <w:r w:rsidRPr="005B2141">
        <w:rPr>
          <w:rFonts w:ascii="Cambria Math" w:hAnsi="Cambria Math"/>
          <w:spacing w:val="-2"/>
        </w:rPr>
        <w:t xml:space="preserve"> Adding a bounded </w:t>
      </w:r>
      <m:oMath>
        <m:r>
          <m:rPr>
            <m:sty m:val="p"/>
          </m:rPr>
          <w:rPr>
            <w:rFonts w:ascii="Cambria Math" w:hAnsi="Cambria Math"/>
            <w:spacing w:val="-2"/>
          </w:rPr>
          <m:t>Γ</m:t>
        </m:r>
      </m:oMath>
      <w:r w:rsidRPr="005B2141">
        <w:rPr>
          <w:rFonts w:ascii="Cambria Math" w:hAnsi="Cambria Math"/>
          <w:spacing w:val="-2"/>
        </w:rPr>
        <w:t>does not alter trace</w:t>
      </w:r>
      <w:r w:rsidRPr="005B2141">
        <w:rPr>
          <w:rFonts w:ascii="Cambria Math" w:hAnsi="Cambria Math"/>
          <w:spacing w:val="-2"/>
        </w:rPr>
        <w:noBreakHyphen/>
        <w:t xml:space="preserve">class properties of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oMath>
      <w:r w:rsidRPr="005B2141">
        <w:rPr>
          <w:rFonts w:ascii="Cambria Math" w:hAnsi="Cambria Math"/>
          <w:spacing w:val="-2"/>
        </w:rPr>
        <w:t>but improves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coefficient control by damping high</w:t>
      </w:r>
      <w:r w:rsidRPr="005B2141">
        <w:rPr>
          <w:rFonts w:ascii="Cambria Math" w:hAnsi="Cambria Math"/>
          <w:spacing w:val="-2"/>
        </w:rPr>
        <w:noBreakHyphen/>
      </w:r>
      <m:oMath>
        <m:r>
          <m:rPr>
            <m:sty m:val="p"/>
          </m:rPr>
          <w:rPr>
            <w:rFonts w:ascii="Cambria Math" w:hAnsi="Cambria Math"/>
            <w:spacing w:val="-2"/>
          </w:rPr>
          <m:t>∣</m:t>
        </m:r>
        <m:r>
          <w:rPr>
            <w:rFonts w:ascii="Cambria Math" w:hAnsi="Cambria Math"/>
            <w:spacing w:val="-2"/>
          </w:rPr>
          <m:t>ξ</m:t>
        </m:r>
        <m:r>
          <m:rPr>
            <m:sty m:val="p"/>
          </m:rPr>
          <w:rPr>
            <w:rFonts w:ascii="Cambria Math" w:hAnsi="Cambria Math"/>
            <w:spacing w:val="-2"/>
          </w:rPr>
          <m:t>∣</m:t>
        </m:r>
      </m:oMath>
      <w:r w:rsidRPr="005B2141">
        <w:rPr>
          <w:rFonts w:ascii="Cambria Math" w:hAnsi="Cambria Math"/>
          <w:spacing w:val="-2"/>
        </w:rPr>
        <w:t xml:space="preserve"> tails in the parametrix.</w:t>
      </w:r>
    </w:p>
    <w:p w14:paraId="72A1B3A1" w14:textId="7A9276D2" w:rsidR="005445A0" w:rsidRPr="005B2141" w:rsidRDefault="005445A0" w:rsidP="005445A0">
      <w:pPr>
        <w:numPr>
          <w:ilvl w:val="0"/>
          <w:numId w:val="111"/>
        </w:numPr>
        <w:rPr>
          <w:rFonts w:ascii="Cambria Math" w:hAnsi="Cambria Math"/>
          <w:spacing w:val="-2"/>
        </w:rPr>
      </w:pPr>
      <w:r w:rsidRPr="005B2141">
        <w:rPr>
          <w:rFonts w:ascii="Cambria Math" w:hAnsi="Cambria Math"/>
          <w:b/>
          <w:bCs/>
          <w:spacing w:val="-2"/>
        </w:rPr>
        <w:t>Spectral centering.</w:t>
      </w:r>
      <w:r w:rsidRPr="005B2141">
        <w:rPr>
          <w:rFonts w:ascii="Cambria Math" w:hAnsi="Cambria Math"/>
          <w:spacing w:val="-2"/>
        </w:rPr>
        <w:t xml:space="preserve"> Beta</w:t>
      </w:r>
      <w:r w:rsidRPr="005B2141">
        <w:rPr>
          <w:rFonts w:ascii="Cambria Math" w:hAnsi="Cambria Math"/>
          <w:spacing w:val="-2"/>
        </w:rPr>
        <w:noBreakHyphen/>
        <w:t xml:space="preserve">invariance of </w:t>
      </w:r>
      <m:oMath>
        <m:r>
          <m:rPr>
            <m:sty m:val="p"/>
          </m:rPr>
          <w:rPr>
            <w:rFonts w:ascii="Cambria Math" w:hAnsi="Cambria Math"/>
            <w:spacing w:val="-2"/>
          </w:rPr>
          <m:t>Γ</m:t>
        </m:r>
      </m:oMath>
      <w:r w:rsidRPr="005B2141">
        <w:rPr>
          <w:rFonts w:ascii="Cambria Math" w:hAnsi="Cambria Math"/>
          <w:spacing w:val="-2"/>
        </w:rPr>
        <w:t>preserves pairing, so the energy landscape remains symmetric and centered.</w:t>
      </w:r>
    </w:p>
    <w:p w14:paraId="40751B8D" w14:textId="2436CF0B" w:rsidR="005445A0" w:rsidRPr="005B2141" w:rsidRDefault="005445A0" w:rsidP="005445A0">
      <w:pPr>
        <w:rPr>
          <w:rFonts w:ascii="Cambria Math" w:hAnsi="Cambria Math"/>
          <w:spacing w:val="-2"/>
        </w:rPr>
      </w:pPr>
    </w:p>
    <w:p w14:paraId="67AED7FF" w14:textId="77777777" w:rsidR="005445A0" w:rsidRPr="005B2141" w:rsidRDefault="005445A0" w:rsidP="005445A0">
      <w:pPr>
        <w:pStyle w:val="Heading2"/>
        <w:rPr>
          <w:rFonts w:ascii="Cambria Math" w:hAnsi="Cambria Math"/>
          <w:color w:val="auto"/>
        </w:rPr>
      </w:pPr>
      <w:bookmarkStart w:id="40" w:name="_Toc214020308"/>
      <w:r w:rsidRPr="005B2141">
        <w:rPr>
          <w:rFonts w:ascii="Cambria Math" w:hAnsi="Cambria Math"/>
          <w:color w:val="auto"/>
        </w:rPr>
        <w:t>3.4 Remarks</w:t>
      </w:r>
      <w:bookmarkEnd w:id="40"/>
    </w:p>
    <w:p w14:paraId="39A1416E" w14:textId="29D1C834" w:rsidR="005445A0" w:rsidRPr="005B2141" w:rsidRDefault="005445A0" w:rsidP="005445A0">
      <w:pPr>
        <w:numPr>
          <w:ilvl w:val="0"/>
          <w:numId w:val="112"/>
        </w:numPr>
        <w:rPr>
          <w:rFonts w:ascii="Cambria Math" w:hAnsi="Cambria Math"/>
          <w:spacing w:val="-2"/>
        </w:rPr>
      </w:pPr>
      <w:r w:rsidRPr="005B2141">
        <w:rPr>
          <w:rFonts w:ascii="Cambria Math" w:hAnsi="Cambria Math"/>
          <w:b/>
          <w:bCs/>
          <w:spacing w:val="-2"/>
        </w:rPr>
        <w:t xml:space="preserve">Choice of </w:t>
      </w:r>
      <m:oMath>
        <m:r>
          <w:rPr>
            <w:rFonts w:ascii="Cambria Math" w:hAnsi="Cambria Math"/>
            <w:spacing w:val="-2"/>
          </w:rPr>
          <m:t>g</m:t>
        </m:r>
      </m:oMath>
      <w:r w:rsidRPr="005B2141">
        <w:rPr>
          <w:rFonts w:ascii="Cambria Math" w:hAnsi="Cambria Math"/>
          <w:b/>
          <w:bCs/>
          <w:spacing w:val="-2"/>
        </w:rPr>
        <w:t>.</w:t>
      </w:r>
      <w:r w:rsidRPr="005B2141">
        <w:rPr>
          <w:rFonts w:ascii="Cambria Math" w:hAnsi="Cambria Math"/>
          <w:spacing w:val="-2"/>
        </w:rPr>
        <w:t xml:space="preserve"> Any even, convex </w:t>
      </w:r>
      <m:oMath>
        <m:r>
          <w:rPr>
            <w:rFonts w:ascii="Cambria Math" w:hAnsi="Cambria Math"/>
            <w:spacing w:val="-2"/>
          </w:rPr>
          <m:t>g</m:t>
        </m:r>
      </m:oMath>
      <w:r w:rsidRPr="005B2141">
        <w:rPr>
          <w:rFonts w:ascii="Cambria Math" w:hAnsi="Cambria Math"/>
          <w:spacing w:val="-2"/>
        </w:rPr>
        <w:t xml:space="preserve">with a nondegenerate minimum at 0 and positive tail suffices. The quadratic model </w:t>
      </w:r>
      <m:oMath>
        <m:r>
          <w:rPr>
            <w:rFonts w:ascii="Cambria Math" w:hAnsi="Cambria Math"/>
            <w:spacing w:val="-2"/>
          </w:rPr>
          <m:t>g(ξ)=</m:t>
        </m:r>
        <m:sSup>
          <m:sSupPr>
            <m:ctrlPr>
              <w:rPr>
                <w:rFonts w:ascii="Cambria Math" w:hAnsi="Cambria Math"/>
                <w:spacing w:val="-2"/>
              </w:rPr>
            </m:ctrlPr>
          </m:sSupPr>
          <m:e>
            <m:r>
              <w:rPr>
                <w:rFonts w:ascii="Cambria Math" w:hAnsi="Cambria Math"/>
                <w:spacing w:val="-2"/>
              </w:rPr>
              <m:t>ξ</m:t>
            </m:r>
          </m:e>
          <m:sup>
            <m:r>
              <w:rPr>
                <w:rFonts w:ascii="Cambria Math" w:hAnsi="Cambria Math"/>
                <w:spacing w:val="-2"/>
              </w:rPr>
              <m:t>2</m:t>
            </m:r>
          </m:sup>
        </m:sSup>
        <m:r>
          <m:rPr>
            <m:sty m:val="p"/>
          </m:rPr>
          <w:rPr>
            <w:rFonts w:ascii="Cambria Math" w:hAnsi="Cambria Math"/>
            <w:spacing w:val="-2"/>
          </w:rPr>
          <m:t>/</m:t>
        </m:r>
        <m:r>
          <w:rPr>
            <w:rFonts w:ascii="Cambria Math" w:hAnsi="Cambria Math"/>
            <w:spacing w:val="-2"/>
          </w:rPr>
          <m:t>(1+</m:t>
        </m:r>
        <m:sSup>
          <m:sSupPr>
            <m:ctrlPr>
              <w:rPr>
                <w:rFonts w:ascii="Cambria Math" w:hAnsi="Cambria Math"/>
                <w:spacing w:val="-2"/>
              </w:rPr>
            </m:ctrlPr>
          </m:sSupPr>
          <m:e>
            <m:r>
              <w:rPr>
                <w:rFonts w:ascii="Cambria Math" w:hAnsi="Cambria Math"/>
                <w:spacing w:val="-2"/>
              </w:rPr>
              <m:t>ξ</m:t>
            </m:r>
          </m:e>
          <m:sup>
            <m:r>
              <w:rPr>
                <w:rFonts w:ascii="Cambria Math" w:hAnsi="Cambria Math"/>
                <w:spacing w:val="-2"/>
              </w:rPr>
              <m:t>2</m:t>
            </m:r>
          </m:sup>
        </m:sSup>
        <m:r>
          <w:rPr>
            <w:rFonts w:ascii="Cambria Math" w:hAnsi="Cambria Math"/>
            <w:spacing w:val="-2"/>
          </w:rPr>
          <m:t>)</m:t>
        </m:r>
      </m:oMath>
      <w:r w:rsidRPr="005B2141">
        <w:rPr>
          <w:rFonts w:ascii="Cambria Math" w:hAnsi="Cambria Math"/>
          <w:spacing w:val="-2"/>
        </w:rPr>
        <w:t>is convenient numerically.</w:t>
      </w:r>
    </w:p>
    <w:p w14:paraId="7A57F319" w14:textId="7749F004" w:rsidR="005445A0" w:rsidRPr="005B2141" w:rsidRDefault="005445A0" w:rsidP="005445A0">
      <w:pPr>
        <w:numPr>
          <w:ilvl w:val="0"/>
          <w:numId w:val="112"/>
        </w:numPr>
        <w:rPr>
          <w:rFonts w:ascii="Cambria Math" w:hAnsi="Cambria Math"/>
          <w:spacing w:val="-2"/>
        </w:rPr>
      </w:pPr>
      <w:r w:rsidRPr="005B2141">
        <w:rPr>
          <w:rFonts w:ascii="Cambria Math" w:hAnsi="Cambria Math"/>
          <w:b/>
          <w:bCs/>
          <w:spacing w:val="-2"/>
        </w:rPr>
        <w:t>Boundedness matters.</w:t>
      </w:r>
      <w:r w:rsidRPr="005B2141">
        <w:rPr>
          <w:rFonts w:ascii="Cambria Math" w:hAnsi="Cambria Math"/>
          <w:spacing w:val="-2"/>
        </w:rPr>
        <w:t xml:space="preserve"> </w:t>
      </w:r>
      <m:oMath>
        <m:r>
          <m:rPr>
            <m:sty m:val="p"/>
          </m:rPr>
          <w:rPr>
            <w:rFonts w:ascii="Cambria Math" w:hAnsi="Cambria Math"/>
            <w:spacing w:val="-2"/>
          </w:rPr>
          <m:t>Γ</m:t>
        </m:r>
      </m:oMath>
      <w:r w:rsidRPr="005B2141">
        <w:rPr>
          <w:rFonts w:ascii="Cambria Math" w:hAnsi="Cambria Math"/>
          <w:spacing w:val="-2"/>
        </w:rPr>
        <w:t xml:space="preserve">is bounded, so </w:t>
      </w:r>
      <m:oMath>
        <m:sSub>
          <m:sSubPr>
            <m:ctrlPr>
              <w:rPr>
                <w:rFonts w:ascii="Cambria Math" w:hAnsi="Cambria Math"/>
                <w:spacing w:val="-2"/>
              </w:rPr>
            </m:ctrlPr>
          </m:sSubPr>
          <m:e>
            <m:acc>
              <m:accPr>
                <m:ctrlPr>
                  <w:rPr>
                    <w:rFonts w:ascii="Cambria Math" w:hAnsi="Cambria Math"/>
                    <w:spacing w:val="-2"/>
                  </w:rPr>
                </m:ctrlPr>
              </m:accPr>
              <m:e>
                <m:r>
                  <w:rPr>
                    <w:rFonts w:ascii="Cambria Math" w:hAnsi="Cambria Math"/>
                    <w:spacing w:val="-2"/>
                  </w:rPr>
                  <m:t>H</m:t>
                </m:r>
              </m:e>
            </m:acc>
          </m:e>
          <m:sub>
            <m:r>
              <w:rPr>
                <w:rFonts w:ascii="Cambria Math" w:hAnsi="Cambria Math"/>
                <w:spacing w:val="-2"/>
              </w:rPr>
              <m:t>γ</m:t>
            </m:r>
          </m:sub>
        </m:sSub>
      </m:oMath>
      <w:r w:rsidRPr="005B2141">
        <w:rPr>
          <w:rFonts w:ascii="Cambria Math" w:hAnsi="Cambria Math"/>
          <w:spacing w:val="-2"/>
        </w:rPr>
        <w:t xml:space="preserve">retains the spectral content of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 Gamma </w:t>
      </w:r>
      <w:r w:rsidRPr="005B2141">
        <w:rPr>
          <w:rFonts w:ascii="Cambria Math" w:hAnsi="Cambria Math"/>
          <w:i/>
          <w:iCs/>
          <w:spacing w:val="-2"/>
        </w:rPr>
        <w:t>centers</w:t>
      </w:r>
      <w:r w:rsidRPr="005B2141">
        <w:rPr>
          <w:rFonts w:ascii="Cambria Math" w:hAnsi="Cambria Math"/>
          <w:spacing w:val="-2"/>
        </w:rPr>
        <w:t xml:space="preserve"> but does not trivialize.</w:t>
      </w:r>
    </w:p>
    <w:p w14:paraId="1B15F3A1" w14:textId="4FD5F7EF" w:rsidR="005445A0" w:rsidRPr="005B2141" w:rsidRDefault="005445A0" w:rsidP="005445A0">
      <w:pPr>
        <w:rPr>
          <w:rFonts w:ascii="Cambria Math" w:hAnsi="Cambria Math"/>
          <w:spacing w:val="-2"/>
        </w:rPr>
      </w:pPr>
    </w:p>
    <w:p w14:paraId="3430308B" w14:textId="77777777" w:rsidR="005445A0" w:rsidRPr="005B2141" w:rsidRDefault="005445A0" w:rsidP="005445A0">
      <w:pPr>
        <w:pStyle w:val="Heading2"/>
        <w:rPr>
          <w:rFonts w:ascii="Cambria Math" w:hAnsi="Cambria Math"/>
          <w:color w:val="auto"/>
        </w:rPr>
      </w:pPr>
      <w:bookmarkStart w:id="41" w:name="_Toc214020309"/>
      <w:r w:rsidRPr="005B2141">
        <w:rPr>
          <w:rFonts w:ascii="Cambria Math" w:hAnsi="Cambria Math"/>
          <w:color w:val="auto"/>
        </w:rPr>
        <w:t>Coda (apoetic)</w:t>
      </w:r>
      <w:bookmarkEnd w:id="41"/>
    </w:p>
    <w:p w14:paraId="37C32228" w14:textId="77777777" w:rsidR="005445A0" w:rsidRPr="005B2141" w:rsidRDefault="005445A0" w:rsidP="005445A0">
      <w:pPr>
        <w:rPr>
          <w:rFonts w:ascii="Cambria Math" w:hAnsi="Cambria Math"/>
          <w:spacing w:val="-2"/>
        </w:rPr>
      </w:pPr>
      <w:r w:rsidRPr="005B2141">
        <w:rPr>
          <w:rFonts w:ascii="Cambria Math" w:hAnsi="Cambria Math"/>
          <w:spacing w:val="-2"/>
        </w:rPr>
        <w:t>We laced a spine into the song. Off the line the air thickens, the cost rises, and the music leans home to the middle.</w:t>
      </w:r>
    </w:p>
    <w:p w14:paraId="41561A05" w14:textId="77777777" w:rsidR="005445A0" w:rsidRPr="005B2141" w:rsidRDefault="005445A0" w:rsidP="00220898">
      <w:pPr>
        <w:rPr>
          <w:rFonts w:ascii="Cambria Math" w:hAnsi="Cambria Math"/>
          <w:spacing w:val="-2"/>
        </w:rPr>
      </w:pPr>
    </w:p>
    <w:p w14:paraId="13EEB426" w14:textId="30394482" w:rsidR="00220898" w:rsidRPr="005B2141" w:rsidRDefault="00220898" w:rsidP="00220898">
      <w:pPr>
        <w:rPr>
          <w:rFonts w:ascii="Cambria Math" w:hAnsi="Cambria Math"/>
          <w:spacing w:val="-2"/>
        </w:rPr>
      </w:pPr>
    </w:p>
    <w:p w14:paraId="21F889F6" w14:textId="77777777" w:rsidR="00220898" w:rsidRPr="005B2141" w:rsidRDefault="00220898">
      <w:pPr>
        <w:rPr>
          <w:rFonts w:ascii="Cambria Math" w:hAnsi="Cambria Math"/>
          <w:b/>
          <w:bCs/>
          <w:spacing w:val="-2"/>
        </w:rPr>
      </w:pPr>
      <w:r w:rsidRPr="005B2141">
        <w:rPr>
          <w:rFonts w:ascii="Cambria Math" w:hAnsi="Cambria Math"/>
          <w:b/>
          <w:bCs/>
          <w:spacing w:val="-2"/>
        </w:rPr>
        <w:br w:type="page"/>
      </w:r>
    </w:p>
    <w:p w14:paraId="4781D5CB" w14:textId="200604F2" w:rsidR="00220898" w:rsidRPr="005B2141" w:rsidRDefault="00220898" w:rsidP="00220898">
      <w:pPr>
        <w:pStyle w:val="Heading1"/>
        <w:rPr>
          <w:rFonts w:ascii="Cambria Math" w:hAnsi="Cambria Math"/>
          <w:color w:val="auto"/>
        </w:rPr>
      </w:pPr>
      <w:bookmarkStart w:id="42" w:name="_Toc214020310"/>
      <w:r w:rsidRPr="005B2141">
        <w:rPr>
          <w:rFonts w:ascii="Cambria Math" w:hAnsi="Cambria Math"/>
          <w:color w:val="auto"/>
        </w:rPr>
        <w:lastRenderedPageBreak/>
        <w:t>4. Delta / ΔT — The Regulator and Flow (Stability/Timekeeping)</w:t>
      </w:r>
      <w:bookmarkEnd w:id="42"/>
    </w:p>
    <w:p w14:paraId="306751BD" w14:textId="77777777" w:rsidR="00220898" w:rsidRPr="005B2141" w:rsidRDefault="00220898" w:rsidP="00220898">
      <w:pPr>
        <w:rPr>
          <w:rFonts w:ascii="Cambria Math" w:hAnsi="Cambria Math"/>
          <w:b/>
          <w:bCs/>
          <w:spacing w:val="-2"/>
        </w:rPr>
      </w:pPr>
    </w:p>
    <w:p w14:paraId="333C124C" w14:textId="77777777" w:rsidR="003C19D3" w:rsidRPr="005B2141" w:rsidRDefault="003C19D3" w:rsidP="003C19D3">
      <w:pPr>
        <w:pStyle w:val="Heading2"/>
        <w:rPr>
          <w:rFonts w:ascii="Cambria Math" w:hAnsi="Cambria Math"/>
          <w:color w:val="auto"/>
        </w:rPr>
      </w:pPr>
      <w:bookmarkStart w:id="43" w:name="_Toc214020311"/>
      <w:r w:rsidRPr="005B2141">
        <w:rPr>
          <w:rFonts w:ascii="Cambria Math" w:hAnsi="Cambria Math"/>
          <w:color w:val="auto"/>
        </w:rPr>
        <w:t>Orchard prelude.</w:t>
      </w:r>
      <w:bookmarkEnd w:id="43"/>
      <w:r w:rsidRPr="005B2141">
        <w:rPr>
          <w:rFonts w:ascii="Cambria Math" w:hAnsi="Cambria Math"/>
          <w:color w:val="auto"/>
        </w:rPr>
        <w:t xml:space="preserve"> </w:t>
      </w:r>
    </w:p>
    <w:p w14:paraId="67791859" w14:textId="7AD6DF71" w:rsidR="00A538F2" w:rsidRPr="005B2141" w:rsidRDefault="00A538F2" w:rsidP="00A538F2">
      <w:pPr>
        <w:rPr>
          <w:rFonts w:ascii="Cambria Math" w:hAnsi="Cambria Math"/>
          <w:spacing w:val="-2"/>
        </w:rPr>
      </w:pPr>
      <w:r w:rsidRPr="005B2141">
        <w:rPr>
          <w:rFonts w:ascii="Cambria Math" w:hAnsi="Cambria Math"/>
          <w:spacing w:val="-2"/>
        </w:rPr>
        <w:t>A performance needs timing. Alpha carved the instrument, Beta aligned the mirror, Gamma laced the spine. Delta is the metronome and damping: a regulated evolution that penalizes off</w:t>
      </w:r>
      <w:r w:rsidRPr="005B2141">
        <w:rPr>
          <w:rFonts w:ascii="Cambria Math" w:hAnsi="Cambria Math"/>
          <w:spacing w:val="-2"/>
        </w:rPr>
        <w:noBreakHyphen/>
        <w:t>line mass and lets only the true beat persist.</w:t>
      </w:r>
    </w:p>
    <w:p w14:paraId="2BA80D90" w14:textId="2046EEA9" w:rsidR="00A538F2" w:rsidRPr="005B2141" w:rsidRDefault="00A538F2" w:rsidP="00A538F2">
      <w:pPr>
        <w:rPr>
          <w:rFonts w:ascii="Cambria Math" w:hAnsi="Cambria Math"/>
          <w:spacing w:val="-2"/>
        </w:rPr>
      </w:pPr>
    </w:p>
    <w:p w14:paraId="691D111F" w14:textId="77777777" w:rsidR="00A538F2" w:rsidRPr="005B2141" w:rsidRDefault="00A538F2" w:rsidP="00A538F2">
      <w:pPr>
        <w:pStyle w:val="Heading2"/>
        <w:rPr>
          <w:rFonts w:ascii="Cambria Math" w:hAnsi="Cambria Math"/>
          <w:color w:val="auto"/>
        </w:rPr>
      </w:pPr>
      <w:bookmarkStart w:id="44" w:name="_Toc214020312"/>
      <w:r w:rsidRPr="005B2141">
        <w:rPr>
          <w:rFonts w:ascii="Cambria Math" w:hAnsi="Cambria Math"/>
          <w:color w:val="auto"/>
        </w:rPr>
        <w:t>4.1 Spectral density and the ΔT flow</w:t>
      </w:r>
      <w:bookmarkEnd w:id="44"/>
    </w:p>
    <w:p w14:paraId="1B26BADD" w14:textId="2E5AE582" w:rsidR="00A538F2" w:rsidRPr="005B2141" w:rsidRDefault="00A538F2" w:rsidP="00A538F2">
      <w:pPr>
        <w:rPr>
          <w:rFonts w:ascii="Cambria Math" w:hAnsi="Cambria Math"/>
          <w:spacing w:val="-2"/>
        </w:rPr>
      </w:pPr>
      <w:r w:rsidRPr="005B2141">
        <w:rPr>
          <w:rFonts w:ascii="Cambria Math" w:hAnsi="Cambria Math"/>
          <w:spacing w:val="-2"/>
        </w:rPr>
        <w:t xml:space="preserve">Work in the Mellin frame (§§1–2). For a state </w:t>
      </w:r>
      <m:oMath>
        <m:r>
          <w:rPr>
            <w:rFonts w:ascii="Cambria Math" w:hAnsi="Cambria Math"/>
            <w:spacing w:val="-2"/>
          </w:rPr>
          <m:t>f</m:t>
        </m:r>
        <m:r>
          <m:rPr>
            <m:scr m:val="script"/>
          </m:rPr>
          <w:rPr>
            <w:rFonts w:ascii="Cambria Math" w:hAnsi="Cambria Math"/>
            <w:spacing w:val="-2"/>
          </w:rPr>
          <m:t>∈H</m:t>
        </m:r>
      </m:oMath>
      <w:r w:rsidRPr="005B2141">
        <w:rPr>
          <w:rFonts w:ascii="Cambria Math" w:hAnsi="Cambria Math"/>
          <w:spacing w:val="-2"/>
        </w:rPr>
        <w:t xml:space="preserve">write </w:t>
      </w:r>
      <m:oMath>
        <m:acc>
          <m:accPr>
            <m:ctrlPr>
              <w:rPr>
                <w:rFonts w:ascii="Cambria Math" w:hAnsi="Cambria Math"/>
                <w:spacing w:val="-2"/>
              </w:rPr>
            </m:ctrlPr>
          </m:accPr>
          <m:e>
            <m:r>
              <w:rPr>
                <w:rFonts w:ascii="Cambria Math" w:hAnsi="Cambria Math"/>
                <w:spacing w:val="-2"/>
              </w:rPr>
              <m:t>f</m:t>
            </m:r>
          </m:e>
        </m:acc>
        <m:r>
          <m:rPr>
            <m:scr m:val="script"/>
          </m:rPr>
          <w:rPr>
            <w:rFonts w:ascii="Cambria Math" w:hAnsi="Cambria Math"/>
            <w:spacing w:val="-2"/>
          </w:rPr>
          <m:t>:=U</m:t>
        </m:r>
        <m:r>
          <w:rPr>
            <w:rFonts w:ascii="Cambria Math" w:hAnsi="Cambria Math"/>
            <w:spacing w:val="-2"/>
          </w:rPr>
          <m:t>f∈</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 xml:space="preserve">and the </w:t>
      </w:r>
      <w:r w:rsidRPr="005B2141">
        <w:rPr>
          <w:rFonts w:ascii="Cambria Math" w:hAnsi="Cambria Math"/>
          <w:b/>
          <w:bCs/>
          <w:spacing w:val="-2"/>
        </w:rPr>
        <w:t>spectral probability density</w:t>
      </w:r>
    </w:p>
    <w:p w14:paraId="37DB79A4" w14:textId="067A7C11" w:rsidR="00A538F2" w:rsidRPr="005B2141" w:rsidRDefault="00A538F2" w:rsidP="00A538F2">
      <w:pPr>
        <w:rPr>
          <w:rFonts w:ascii="Cambria Math" w:hAnsi="Cambria Math"/>
          <w:spacing w:val="-2"/>
        </w:rPr>
      </w:pPr>
      <m:oMathPara>
        <m:oMath>
          <m:r>
            <w:rPr>
              <w:rFonts w:ascii="Cambria Math" w:hAnsi="Cambria Math"/>
              <w:spacing w:val="-2"/>
            </w:rPr>
            <m:t>p(ξ,t):=</m:t>
          </m:r>
          <m:f>
            <m:fPr>
              <m:ctrlPr>
                <w:rPr>
                  <w:rFonts w:ascii="Cambria Math" w:hAnsi="Cambria Math"/>
                  <w:spacing w:val="-2"/>
                </w:rPr>
              </m:ctrlPr>
            </m:fPr>
            <m:num>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w:rPr>
                  <w:rFonts w:ascii="Cambria Math" w:hAnsi="Cambria Math"/>
                  <w:spacing w:val="-2"/>
                </w:rPr>
                <m:t>(ξ,t)</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num>
            <m:den>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w:rPr>
                  <w:rFonts w:ascii="Cambria Math" w:hAnsi="Cambria Math"/>
                  <w:spacing w:val="-2"/>
                </w:rPr>
                <m:t>(η,t)</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r>
                <m:rPr>
                  <m:nor/>
                </m:rPr>
                <w:rPr>
                  <w:rFonts w:ascii="Cambria Math" w:hAnsi="Cambria Math"/>
                  <w:spacing w:val="-2"/>
                </w:rPr>
                <m:t> </m:t>
              </m:r>
              <m:r>
                <w:rPr>
                  <w:rFonts w:ascii="Cambria Math" w:hAnsi="Cambria Math"/>
                  <w:spacing w:val="-2"/>
                </w:rPr>
                <m:t>dη</m:t>
              </m:r>
            </m:den>
          </m:f>
          <m:r>
            <m:rPr>
              <m:scr m:val="script"/>
            </m:rPr>
            <w:rPr>
              <w:rFonts w:ascii="Cambria Math" w:hAnsi="Cambria Math"/>
              <w:spacing w:val="-2"/>
            </w:rPr>
            <m:t>∈P(</m:t>
          </m:r>
          <m:r>
            <m:rPr>
              <m:scr m:val="double-struck"/>
              <m:sty m:val="p"/>
            </m:rPr>
            <w:rPr>
              <w:rFonts w:ascii="Cambria Math" w:hAnsi="Cambria Math"/>
              <w:spacing w:val="-2"/>
            </w:rPr>
            <m:t>R</m:t>
          </m:r>
          <m:r>
            <w:rPr>
              <w:rFonts w:ascii="Cambria Math" w:hAnsi="Cambria Math"/>
              <w:spacing w:val="-2"/>
            </w:rPr>
            <m:t>),∫p(ξ,t)</m:t>
          </m:r>
          <m:r>
            <m:rPr>
              <m:nor/>
            </m:rPr>
            <w:rPr>
              <w:rFonts w:ascii="Cambria Math" w:hAnsi="Cambria Math"/>
              <w:spacing w:val="-2"/>
            </w:rPr>
            <m:t> </m:t>
          </m:r>
          <m:r>
            <w:rPr>
              <w:rFonts w:ascii="Cambria Math" w:hAnsi="Cambria Math"/>
              <w:spacing w:val="-2"/>
            </w:rPr>
            <m:t>dξ=1.</m:t>
          </m:r>
          <m:r>
            <m:rPr>
              <m:sty m:val="p"/>
            </m:rPr>
            <w:rPr>
              <w:rFonts w:ascii="Cambria Math" w:hAnsi="Cambria Math"/>
              <w:spacing w:val="-2"/>
            </w:rPr>
            <w:br/>
          </m:r>
        </m:oMath>
      </m:oMathPara>
    </w:p>
    <w:p w14:paraId="79D65BBF" w14:textId="041A3AAB" w:rsidR="00A538F2" w:rsidRPr="005B2141" w:rsidRDefault="00A538F2" w:rsidP="00A538F2">
      <w:pPr>
        <w:rPr>
          <w:rFonts w:ascii="Cambria Math" w:hAnsi="Cambria Math"/>
          <w:spacing w:val="-2"/>
        </w:rPr>
      </w:pPr>
      <w:r w:rsidRPr="005B2141">
        <w:rPr>
          <w:rFonts w:ascii="Cambria Math" w:hAnsi="Cambria Math"/>
          <w:spacing w:val="-2"/>
        </w:rPr>
        <w:t xml:space="preserve">Choose the even, convex </w:t>
      </w:r>
      <w:r w:rsidRPr="005B2141">
        <w:rPr>
          <w:rFonts w:ascii="Cambria Math" w:hAnsi="Cambria Math"/>
          <w:b/>
          <w:bCs/>
          <w:spacing w:val="-2"/>
        </w:rPr>
        <w:t>Gamma potential</w:t>
      </w:r>
      <w:r w:rsidRPr="005B2141">
        <w:rPr>
          <w:rFonts w:ascii="Cambria Math" w:hAnsi="Cambria Math"/>
          <w:spacing w:val="-2"/>
        </w:rPr>
        <w:t xml:space="preserve"> </w:t>
      </w:r>
      <m:oMath>
        <m:r>
          <w:rPr>
            <w:rFonts w:ascii="Cambria Math" w:hAnsi="Cambria Math"/>
            <w:spacing w:val="-2"/>
          </w:rPr>
          <m:t>V(ξ):=g(ξ)</m:t>
        </m:r>
      </m:oMath>
      <w:r w:rsidRPr="005B2141">
        <w:rPr>
          <w:rFonts w:ascii="Cambria Math" w:hAnsi="Cambria Math"/>
          <w:spacing w:val="-2"/>
        </w:rPr>
        <w:t xml:space="preserve">from §3 with a unique, nondegenerate minimum at </w:t>
      </w:r>
      <m:oMath>
        <m:r>
          <w:rPr>
            <w:rFonts w:ascii="Cambria Math" w:hAnsi="Cambria Math"/>
            <w:spacing w:val="-2"/>
          </w:rPr>
          <m:t>ξ=0</m:t>
        </m:r>
      </m:oMath>
      <w:r w:rsidRPr="005B2141">
        <w:rPr>
          <w:rFonts w:ascii="Cambria Math" w:hAnsi="Cambria Math"/>
          <w:spacing w:val="-2"/>
        </w:rPr>
        <w:t xml:space="preserve">. The </w:t>
      </w:r>
      <w:r w:rsidRPr="005B2141">
        <w:rPr>
          <w:rFonts w:ascii="Cambria Math" w:hAnsi="Cambria Math"/>
          <w:b/>
          <w:bCs/>
          <w:spacing w:val="-2"/>
        </w:rPr>
        <w:t>ΔT flow</w:t>
      </w:r>
      <w:r w:rsidRPr="005B2141">
        <w:rPr>
          <w:rFonts w:ascii="Cambria Math" w:hAnsi="Cambria Math"/>
          <w:spacing w:val="-2"/>
        </w:rPr>
        <w:t xml:space="preserve"> is the Fokker–Planck gradient flow for </w:t>
      </w:r>
      <m:oMath>
        <m:r>
          <w:rPr>
            <w:rFonts w:ascii="Cambria Math" w:hAnsi="Cambria Math"/>
            <w:spacing w:val="-2"/>
          </w:rPr>
          <m:t>V</m:t>
        </m:r>
      </m:oMath>
      <w:r w:rsidRPr="005B2141">
        <w:rPr>
          <w:rFonts w:ascii="Cambria Math" w:hAnsi="Cambria Math"/>
          <w:spacing w:val="-2"/>
        </w:rPr>
        <w:t>:</w:t>
      </w:r>
    </w:p>
    <w:p w14:paraId="2F8AA00E" w14:textId="23F6588B" w:rsidR="00A538F2" w:rsidRPr="005B2141" w:rsidRDefault="00000000" w:rsidP="00A538F2">
      <w:pPr>
        <w:rPr>
          <w:rFonts w:ascii="Cambria Math" w:hAnsi="Cambria Math"/>
          <w:spacing w:val="-2"/>
        </w:rPr>
      </w:pPr>
      <m:oMathPara>
        <m:oMath>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t</m:t>
              </m:r>
            </m:sub>
          </m:sSub>
          <m:r>
            <w:rPr>
              <w:rFonts w:ascii="Cambria Math" w:hAnsi="Cambria Math"/>
              <w:spacing w:val="-2"/>
            </w:rPr>
            <m:t>p=</m:t>
          </m:r>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ξ</m:t>
              </m:r>
            </m:sub>
          </m:sSub>
          <m:r>
            <w:rPr>
              <w:rFonts w:ascii="Cambria Math" w:hAnsi="Cambria Math"/>
              <w:spacing w:val="-2"/>
            </w:rPr>
            <m:t>(D(ξ)</m:t>
          </m:r>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ξ</m:t>
              </m:r>
            </m:sub>
          </m:sSub>
          <m:r>
            <w:rPr>
              <w:rFonts w:ascii="Cambria Math" w:hAnsi="Cambria Math"/>
              <w:spacing w:val="-2"/>
            </w:rPr>
            <m:t>p+p</m:t>
          </m:r>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ξ</m:t>
              </m:r>
            </m:sub>
          </m:sSub>
          <m:r>
            <w:rPr>
              <w:rFonts w:ascii="Cambria Math" w:hAnsi="Cambria Math"/>
              <w:spacing w:val="-2"/>
            </w:rPr>
            <m:t>V(ξ)),D(ξ)&gt;0</m:t>
          </m:r>
          <m:r>
            <m:rPr>
              <m:nor/>
            </m:rPr>
            <w:rPr>
              <w:rFonts w:ascii="Cambria Math" w:hAnsi="Cambria Math"/>
              <w:spacing w:val="-2"/>
            </w:rPr>
            <m:t xml:space="preserve"> smooth, even</m:t>
          </m:r>
          <m:r>
            <m:rPr>
              <m:sty m:val="p"/>
            </m:rPr>
            <w:rPr>
              <w:rFonts w:ascii="Cambria Math" w:hAnsi="Cambria Math"/>
              <w:spacing w:val="-2"/>
            </w:rPr>
            <m:t>.</m:t>
          </m:r>
          <m:r>
            <m:rPr>
              <m:sty m:val="p"/>
            </m:rPr>
            <w:rPr>
              <w:rFonts w:ascii="Cambria Math" w:hAnsi="Cambria Math"/>
              <w:spacing w:val="-2"/>
            </w:rPr>
            <w:br/>
          </m:r>
        </m:oMath>
      </m:oMathPara>
    </w:p>
    <w:p w14:paraId="5B0210BD" w14:textId="77777777" w:rsidR="00A538F2" w:rsidRPr="005B2141" w:rsidRDefault="00A538F2" w:rsidP="00A538F2">
      <w:pPr>
        <w:rPr>
          <w:rFonts w:ascii="Cambria Math" w:hAnsi="Cambria Math"/>
          <w:spacing w:val="-2"/>
        </w:rPr>
      </w:pPr>
      <w:r w:rsidRPr="005B2141">
        <w:rPr>
          <w:rFonts w:ascii="Cambria Math" w:hAnsi="Cambria Math"/>
          <w:spacing w:val="-2"/>
        </w:rPr>
        <w:t xml:space="preserve">A canonical choice is constant diffusivity </w:t>
      </w:r>
      <m:oMath>
        <m:r>
          <w:rPr>
            <w:rFonts w:ascii="Cambria Math" w:hAnsi="Cambria Math"/>
            <w:spacing w:val="-2"/>
          </w:rPr>
          <m:t>D≡</m:t>
        </m:r>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r>
          <w:rPr>
            <w:rFonts w:ascii="Cambria Math" w:hAnsi="Cambria Math"/>
            <w:spacing w:val="-2"/>
          </w:rPr>
          <m:t>&gt;0</m:t>
        </m:r>
      </m:oMath>
      <w:r w:rsidRPr="005B2141">
        <w:rPr>
          <w:rFonts w:ascii="Cambria Math" w:hAnsi="Cambria Math"/>
          <w:spacing w:val="-2"/>
        </w:rPr>
        <w:t xml:space="preserve">. </w:t>
      </w:r>
    </w:p>
    <w:p w14:paraId="742B01B0" w14:textId="33F86331" w:rsidR="00A538F2" w:rsidRPr="005B2141" w:rsidRDefault="00A538F2" w:rsidP="00A538F2">
      <w:pPr>
        <w:rPr>
          <w:rFonts w:ascii="Cambria Math" w:hAnsi="Cambria Math"/>
          <w:spacing w:val="-2"/>
        </w:rPr>
      </w:pPr>
      <w:r w:rsidRPr="005B2141">
        <w:rPr>
          <w:rFonts w:ascii="Cambria Math" w:hAnsi="Cambria Math"/>
          <w:spacing w:val="-2"/>
        </w:rPr>
        <w:t xml:space="preserve">Evenness ensures </w:t>
      </w:r>
      <w:r w:rsidRPr="005B2141">
        <w:rPr>
          <w:rFonts w:ascii="Cambria Math" w:hAnsi="Cambria Math"/>
          <w:b/>
          <w:bCs/>
          <w:spacing w:val="-2"/>
        </w:rPr>
        <w:t>Beta symmetry</w:t>
      </w:r>
      <w:r w:rsidRPr="005B2141">
        <w:rPr>
          <w:rFonts w:ascii="Cambria Math" w:hAnsi="Cambria Math"/>
          <w:spacing w:val="-2"/>
        </w:rPr>
        <w:t xml:space="preserve"> (</w:t>
      </w:r>
      <m:oMath>
        <m:r>
          <w:rPr>
            <w:rFonts w:ascii="Cambria Math" w:hAnsi="Cambria Math"/>
            <w:spacing w:val="-2"/>
          </w:rPr>
          <m:t>ξ↦-ξ</m:t>
        </m:r>
      </m:oMath>
      <w:r w:rsidRPr="005B2141">
        <w:rPr>
          <w:rFonts w:ascii="Cambria Math" w:hAnsi="Cambria Math"/>
          <w:spacing w:val="-2"/>
        </w:rPr>
        <w:t>).</w:t>
      </w:r>
    </w:p>
    <w:p w14:paraId="30ECBD84" w14:textId="3CAF8119" w:rsidR="00A538F2" w:rsidRPr="005B2141" w:rsidRDefault="00A538F2" w:rsidP="00A538F2">
      <w:pPr>
        <w:rPr>
          <w:rFonts w:ascii="Cambria Math" w:hAnsi="Cambria Math"/>
          <w:spacing w:val="-2"/>
        </w:rPr>
      </w:pPr>
    </w:p>
    <w:p w14:paraId="052F3F1B" w14:textId="77777777" w:rsidR="00A538F2" w:rsidRPr="005B2141" w:rsidRDefault="00A538F2" w:rsidP="00A538F2">
      <w:pPr>
        <w:pStyle w:val="Heading2"/>
        <w:rPr>
          <w:rFonts w:ascii="Cambria Math" w:hAnsi="Cambria Math"/>
          <w:color w:val="auto"/>
        </w:rPr>
      </w:pPr>
      <w:bookmarkStart w:id="45" w:name="_Toc214020313"/>
      <w:r w:rsidRPr="005B2141">
        <w:rPr>
          <w:rFonts w:ascii="Cambria Math" w:hAnsi="Cambria Math"/>
          <w:color w:val="auto"/>
        </w:rPr>
        <w:t>4.2 Lyapunov functional and variance decay</w:t>
      </w:r>
      <w:bookmarkEnd w:id="45"/>
    </w:p>
    <w:p w14:paraId="0094B399" w14:textId="77777777" w:rsidR="00A538F2" w:rsidRPr="005B2141" w:rsidRDefault="00A538F2" w:rsidP="00A538F2">
      <w:pPr>
        <w:rPr>
          <w:rFonts w:ascii="Cambria Math" w:hAnsi="Cambria Math"/>
          <w:spacing w:val="-2"/>
        </w:rPr>
      </w:pPr>
      <w:r w:rsidRPr="005B2141">
        <w:rPr>
          <w:rFonts w:ascii="Cambria Math" w:hAnsi="Cambria Math"/>
          <w:spacing w:val="-2"/>
        </w:rPr>
        <w:t xml:space="preserve">Define the </w:t>
      </w:r>
      <w:r w:rsidRPr="005B2141">
        <w:rPr>
          <w:rFonts w:ascii="Cambria Math" w:hAnsi="Cambria Math"/>
          <w:b/>
          <w:bCs/>
          <w:spacing w:val="-2"/>
        </w:rPr>
        <w:t>free energy</w:t>
      </w:r>
    </w:p>
    <w:p w14:paraId="63BA9E51" w14:textId="38830D9B" w:rsidR="00A538F2" w:rsidRPr="005B2141" w:rsidRDefault="00A538F2" w:rsidP="00A538F2">
      <w:pPr>
        <w:rPr>
          <w:rFonts w:ascii="Cambria Math" w:hAnsi="Cambria Math"/>
          <w:spacing w:val="-2"/>
        </w:rPr>
      </w:pPr>
      <m:oMathPara>
        <m:oMath>
          <m:r>
            <w:rPr>
              <w:rFonts w:ascii="Cambria Math" w:hAnsi="Cambria Math"/>
              <w:spacing w:val="-2"/>
            </w:rPr>
            <m:t>L[p]:=∫V(ξ)</m:t>
          </m:r>
          <m:r>
            <m:rPr>
              <m:nor/>
            </m:rPr>
            <w:rPr>
              <w:rFonts w:ascii="Cambria Math" w:hAnsi="Cambria Math"/>
              <w:spacing w:val="-2"/>
            </w:rPr>
            <m:t> </m:t>
          </m:r>
          <m:r>
            <w:rPr>
              <w:rFonts w:ascii="Cambria Math" w:hAnsi="Cambria Math"/>
              <w:spacing w:val="-2"/>
            </w:rPr>
            <m:t>p(ξ)</m:t>
          </m:r>
          <m:r>
            <m:rPr>
              <m:nor/>
            </m:rPr>
            <w:rPr>
              <w:rFonts w:ascii="Cambria Math" w:hAnsi="Cambria Math"/>
              <w:spacing w:val="-2"/>
            </w:rPr>
            <m:t> </m:t>
          </m:r>
          <m:r>
            <w:rPr>
              <w:rFonts w:ascii="Cambria Math" w:hAnsi="Cambria Math"/>
              <w:spacing w:val="-2"/>
            </w:rPr>
            <m:t>dξ</m:t>
          </m:r>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r>
            <w:rPr>
              <w:rFonts w:ascii="Cambria Math" w:hAnsi="Cambria Math"/>
              <w:spacing w:val="-2"/>
            </w:rPr>
            <m:t>∫p(ξ)</m:t>
          </m:r>
          <m:r>
            <m:rPr>
              <m:sty m:val="p"/>
            </m:rPr>
            <w:rPr>
              <w:rFonts w:ascii="Cambria Math" w:hAnsi="Cambria Math"/>
              <w:spacing w:val="-2"/>
            </w:rPr>
            <m:t>log</m:t>
          </m:r>
          <m:r>
            <w:rPr>
              <w:rFonts w:ascii="Cambria Math" w:hAnsi="Cambria Math"/>
              <w:spacing w:val="-2"/>
            </w:rPr>
            <m:t>⁡p(ξ)</m:t>
          </m:r>
          <m:r>
            <m:rPr>
              <m:nor/>
            </m:rPr>
            <w:rPr>
              <w:rFonts w:ascii="Cambria Math" w:hAnsi="Cambria Math"/>
              <w:spacing w:val="-2"/>
            </w:rPr>
            <m:t> </m:t>
          </m:r>
          <m:r>
            <w:rPr>
              <w:rFonts w:ascii="Cambria Math" w:hAnsi="Cambria Math"/>
              <w:spacing w:val="-2"/>
            </w:rPr>
            <m:t>dξ</m:t>
          </m:r>
          <m:r>
            <m:rPr>
              <m:sty m:val="p"/>
            </m:rPr>
            <w:rPr>
              <w:rFonts w:ascii="Cambria Math" w:hAnsi="Cambria Math"/>
              <w:spacing w:val="-2"/>
            </w:rPr>
            <m:t>.</m:t>
          </m:r>
          <m:r>
            <m:rPr>
              <m:sty m:val="p"/>
            </m:rPr>
            <w:rPr>
              <w:rFonts w:ascii="Cambria Math" w:hAnsi="Cambria Math"/>
              <w:spacing w:val="-2"/>
            </w:rPr>
            <w:br/>
          </m:r>
        </m:oMath>
      </m:oMathPara>
    </w:p>
    <w:p w14:paraId="095869F0" w14:textId="1BAFF08C" w:rsidR="00A538F2" w:rsidRPr="005B2141" w:rsidRDefault="00A538F2" w:rsidP="00A538F2">
      <w:pPr>
        <w:rPr>
          <w:rFonts w:ascii="Cambria Math" w:hAnsi="Cambria Math"/>
          <w:spacing w:val="-2"/>
        </w:rPr>
      </w:pPr>
      <w:r w:rsidRPr="005B2141">
        <w:rPr>
          <w:rFonts w:ascii="Cambria Math" w:hAnsi="Cambria Math"/>
          <w:b/>
          <w:bCs/>
          <w:spacing w:val="-2"/>
        </w:rPr>
        <w:t>Lemma 4.1 (Lyapunov decrease).</w:t>
      </w:r>
      <w:r w:rsidRPr="005B2141">
        <w:rPr>
          <w:rFonts w:ascii="Cambria Math" w:hAnsi="Cambria Math"/>
          <w:spacing w:val="-2"/>
        </w:rPr>
        <w:t xml:space="preserve"> Along smooth solutions with </w:t>
      </w:r>
      <m:oMath>
        <m:r>
          <w:rPr>
            <w:rFonts w:ascii="Cambria Math" w:hAnsi="Cambria Math"/>
            <w:spacing w:val="-2"/>
          </w:rPr>
          <m:t>D≡</m:t>
        </m:r>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oMath>
      <w:r w:rsidRPr="005B2141">
        <w:rPr>
          <w:rFonts w:ascii="Cambria Math" w:hAnsi="Cambria Math"/>
          <w:spacing w:val="-2"/>
        </w:rPr>
        <w:t>,</w:t>
      </w:r>
    </w:p>
    <w:p w14:paraId="1FE4D955" w14:textId="16ADC13D" w:rsidR="00A538F2" w:rsidRPr="005B2141" w:rsidRDefault="00000000" w:rsidP="00A538F2">
      <w:pPr>
        <w:rPr>
          <w:rFonts w:ascii="Cambria Math" w:hAnsi="Cambria Math"/>
          <w:spacing w:val="-2"/>
        </w:rPr>
      </w:pPr>
      <m:oMathPara>
        <m:oMath>
          <m:f>
            <m:fPr>
              <m:ctrlPr>
                <w:rPr>
                  <w:rFonts w:ascii="Cambria Math" w:hAnsi="Cambria Math"/>
                  <w:spacing w:val="-2"/>
                </w:rPr>
              </m:ctrlPr>
            </m:fPr>
            <m:num>
              <m:r>
                <w:rPr>
                  <w:rFonts w:ascii="Cambria Math" w:hAnsi="Cambria Math"/>
                  <w:spacing w:val="-2"/>
                </w:rPr>
                <m:t>d</m:t>
              </m:r>
            </m:num>
            <m:den>
              <m:r>
                <w:rPr>
                  <w:rFonts w:ascii="Cambria Math" w:hAnsi="Cambria Math"/>
                  <w:spacing w:val="-2"/>
                </w:rPr>
                <m:t>dt</m:t>
              </m:r>
            </m:den>
          </m:f>
          <m:r>
            <w:rPr>
              <w:rFonts w:ascii="Cambria Math" w:hAnsi="Cambria Math"/>
              <w:spacing w:val="-2"/>
            </w:rPr>
            <m:t>L[p(t)]</m:t>
          </m:r>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r>
            <w:rPr>
              <w:rFonts w:ascii="Cambria Math" w:hAnsi="Cambria Math"/>
              <w:spacing w:val="-2"/>
            </w:rPr>
            <m:t>-</m:t>
          </m:r>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f>
            <m:fPr>
              <m:ctrlPr>
                <w:rPr>
                  <w:rFonts w:ascii="Cambria Math" w:hAnsi="Cambria Math"/>
                  <w:spacing w:val="-2"/>
                </w:rPr>
              </m:ctrlPr>
            </m:fPr>
            <m:num>
              <m:r>
                <w:rPr>
                  <w:rFonts w:ascii="Cambria Math" w:hAnsi="Cambria Math"/>
                  <w:spacing w:val="-2"/>
                </w:rPr>
                <m:t>1</m:t>
              </m:r>
            </m:num>
            <m:den>
              <m:r>
                <w:rPr>
                  <w:rFonts w:ascii="Cambria Math" w:hAnsi="Cambria Math"/>
                  <w:spacing w:val="-2"/>
                </w:rPr>
                <m:t>p</m:t>
              </m:r>
            </m:den>
          </m:f>
          <m:r>
            <m:rPr>
              <m:nor/>
            </m:rPr>
            <w:rPr>
              <w:rFonts w:ascii="Cambria Math" w:hAnsi="Cambria Math"/>
              <w:spacing w:val="-2"/>
            </w:rPr>
            <m:t> </m:t>
          </m:r>
          <m:r>
            <w:rPr>
              <w:rFonts w:ascii="Cambria Math" w:hAnsi="Cambria Math"/>
              <w:spacing w:val="-2"/>
            </w:rPr>
            <m:t>(</m:t>
          </m:r>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ξ</m:t>
              </m:r>
            </m:sub>
          </m:sSub>
          <m:r>
            <w:rPr>
              <w:rFonts w:ascii="Cambria Math" w:hAnsi="Cambria Math"/>
              <w:spacing w:val="-2"/>
            </w:rPr>
            <m:t>p+p</m:t>
          </m:r>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ξ</m:t>
              </m:r>
            </m:sub>
          </m:sSub>
          <m:r>
            <w:rPr>
              <w:rFonts w:ascii="Cambria Math" w:hAnsi="Cambria Math"/>
              <w:spacing w:val="-2"/>
            </w:rPr>
            <m:t>V</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2</m:t>
              </m:r>
            </m:sup>
          </m:sSup>
          <m:r>
            <m:rPr>
              <m:nor/>
            </m:rPr>
            <w:rPr>
              <w:rFonts w:ascii="Cambria Math" w:hAnsi="Cambria Math"/>
              <w:spacing w:val="-2"/>
            </w:rPr>
            <m:t> </m:t>
          </m:r>
          <m:r>
            <w:rPr>
              <w:rFonts w:ascii="Cambria Math" w:hAnsi="Cambria Math"/>
              <w:spacing w:val="-2"/>
            </w:rPr>
            <m:t>dξ</m:t>
          </m:r>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r>
            <w:rPr>
              <w:rFonts w:ascii="Cambria Math" w:hAnsi="Cambria Math"/>
              <w:spacing w:val="-2"/>
            </w:rPr>
            <m:t>0,</m:t>
          </m:r>
          <m:r>
            <m:rPr>
              <m:sty m:val="p"/>
            </m:rPr>
            <w:rPr>
              <w:rFonts w:ascii="Cambria Math" w:hAnsi="Cambria Math"/>
              <w:spacing w:val="-2"/>
            </w:rPr>
            <w:br/>
          </m:r>
        </m:oMath>
      </m:oMathPara>
    </w:p>
    <w:p w14:paraId="29724DC0" w14:textId="5404A1DC" w:rsidR="00A538F2" w:rsidRPr="005B2141" w:rsidRDefault="00A538F2" w:rsidP="00A538F2">
      <w:pPr>
        <w:rPr>
          <w:rFonts w:ascii="Cambria Math" w:hAnsi="Cambria Math"/>
          <w:spacing w:val="-2"/>
        </w:rPr>
      </w:pPr>
      <w:r w:rsidRPr="005B2141">
        <w:rPr>
          <w:rFonts w:ascii="Cambria Math" w:hAnsi="Cambria Math"/>
          <w:spacing w:val="-2"/>
        </w:rPr>
        <w:t xml:space="preserve">with equality iff </w:t>
      </w:r>
      <m:oMath>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ξ</m:t>
            </m:r>
          </m:sub>
        </m:sSub>
        <m:r>
          <w:rPr>
            <w:rFonts w:ascii="Cambria Math" w:hAnsi="Cambria Math"/>
            <w:spacing w:val="-2"/>
          </w:rPr>
          <m:t>p+p</m:t>
        </m:r>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ξ</m:t>
            </m:r>
          </m:sub>
        </m:sSub>
        <m:r>
          <w:rPr>
            <w:rFonts w:ascii="Cambria Math" w:hAnsi="Cambria Math"/>
            <w:spacing w:val="-2"/>
          </w:rPr>
          <m:t>V≡0</m:t>
        </m:r>
      </m:oMath>
      <w:r w:rsidRPr="005B2141">
        <w:rPr>
          <w:rFonts w:ascii="Cambria Math" w:hAnsi="Cambria Math"/>
          <w:spacing w:val="-2"/>
        </w:rPr>
        <w:t>.</w:t>
      </w:r>
    </w:p>
    <w:p w14:paraId="445DE918" w14:textId="77777777" w:rsidR="00A538F2" w:rsidRPr="005B2141" w:rsidRDefault="00A538F2">
      <w:pPr>
        <w:rPr>
          <w:rFonts w:ascii="Cambria Math" w:hAnsi="Cambria Math"/>
          <w:b/>
          <w:bCs/>
          <w:spacing w:val="-2"/>
        </w:rPr>
      </w:pPr>
      <w:r w:rsidRPr="005B2141">
        <w:rPr>
          <w:rFonts w:ascii="Cambria Math" w:hAnsi="Cambria Math"/>
          <w:b/>
          <w:bCs/>
          <w:spacing w:val="-2"/>
        </w:rPr>
        <w:br w:type="page"/>
      </w:r>
    </w:p>
    <w:p w14:paraId="53FA9F66" w14:textId="77777777" w:rsidR="00F8452D" w:rsidRPr="005B2141" w:rsidRDefault="00A538F2" w:rsidP="00A538F2">
      <w:pPr>
        <w:rPr>
          <w:rFonts w:ascii="Cambria Math" w:hAnsi="Cambria Math"/>
          <w:spacing w:val="-2"/>
        </w:rPr>
      </w:pPr>
      <w:r w:rsidRPr="005B2141">
        <w:rPr>
          <w:rFonts w:ascii="Cambria Math" w:hAnsi="Cambria Math"/>
          <w:b/>
          <w:bCs/>
          <w:spacing w:val="-2"/>
        </w:rPr>
        <w:lastRenderedPageBreak/>
        <w:t>Proposition 4.2 (Equilibrium &amp; concentration).</w:t>
      </w:r>
      <w:r w:rsidRPr="005B2141">
        <w:rPr>
          <w:rFonts w:ascii="Cambria Math" w:hAnsi="Cambria Math"/>
          <w:spacing w:val="-2"/>
        </w:rPr>
        <w:t xml:space="preserve"> </w:t>
      </w:r>
    </w:p>
    <w:p w14:paraId="3894DFC3" w14:textId="77777777" w:rsidR="00F8452D" w:rsidRPr="005B2141" w:rsidRDefault="00A538F2" w:rsidP="00A538F2">
      <w:pPr>
        <w:rPr>
          <w:rFonts w:ascii="Cambria Math" w:eastAsiaTheme="minorEastAsia" w:hAnsi="Cambria Math"/>
          <w:spacing w:val="-2"/>
        </w:rPr>
      </w:pPr>
      <w:r w:rsidRPr="005B2141">
        <w:rPr>
          <w:rFonts w:ascii="Cambria Math" w:hAnsi="Cambria Math"/>
          <w:spacing w:val="-2"/>
        </w:rPr>
        <w:t xml:space="preserve">The unique equilibrium is the Gibbs state </w:t>
      </w:r>
    </w:p>
    <w:p w14:paraId="6DE3CE6A" w14:textId="77777777" w:rsidR="00F8452D" w:rsidRPr="005B2141" w:rsidRDefault="00000000" w:rsidP="00A538F2">
      <w:pPr>
        <w:rPr>
          <w:rFonts w:ascii="Cambria Math" w:eastAsiaTheme="minorEastAsia" w:hAnsi="Cambria Math"/>
          <w:spacing w:val="-2"/>
        </w:rPr>
      </w:pPr>
      <m:oMathPara>
        <m:oMath>
          <m:sSub>
            <m:sSubPr>
              <m:ctrlPr>
                <w:rPr>
                  <w:rFonts w:ascii="Cambria Math" w:hAnsi="Cambria Math"/>
                  <w:spacing w:val="-2"/>
                </w:rPr>
              </m:ctrlPr>
            </m:sSubPr>
            <m:e>
              <m:r>
                <w:rPr>
                  <w:rFonts w:ascii="Cambria Math" w:hAnsi="Cambria Math"/>
                  <w:spacing w:val="-2"/>
                </w:rPr>
                <m:t>p</m:t>
              </m:r>
            </m:e>
            <m:sub>
              <m:r>
                <m:rPr>
                  <m:sty m:val="p"/>
                </m:rPr>
                <w:rPr>
                  <w:rFonts w:ascii="Cambria Math" w:hAnsi="Cambria Math"/>
                  <w:spacing w:val="-2"/>
                </w:rPr>
                <m:t>∞</m:t>
              </m:r>
            </m:sub>
          </m:sSub>
          <m:r>
            <w:rPr>
              <w:rFonts w:ascii="Cambria Math" w:hAnsi="Cambria Math"/>
              <w:spacing w:val="-2"/>
            </w:rPr>
            <m:t>(ξ)=</m:t>
          </m:r>
          <m:sSup>
            <m:sSupPr>
              <m:ctrlPr>
                <w:rPr>
                  <w:rFonts w:ascii="Cambria Math" w:hAnsi="Cambria Math"/>
                  <w:spacing w:val="-2"/>
                </w:rPr>
              </m:ctrlPr>
            </m:sSupPr>
            <m:e>
              <m:r>
                <w:rPr>
                  <w:rFonts w:ascii="Cambria Math" w:hAnsi="Cambria Math"/>
                  <w:spacing w:val="-2"/>
                </w:rPr>
                <m:t>Z</m:t>
              </m:r>
            </m:e>
            <m:sup>
              <m:r>
                <w:rPr>
                  <w:rFonts w:ascii="Cambria Math" w:hAnsi="Cambria Math"/>
                  <w:spacing w:val="-2"/>
                </w:rPr>
                <m:t>-1</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-V(ξ)</m:t>
              </m:r>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sup>
          </m:sSup>
          <m:r>
            <w:rPr>
              <w:rFonts w:ascii="Cambria Math" w:hAnsi="Cambria Math"/>
              <w:spacing w:val="-2"/>
            </w:rPr>
            <m:t>,Z=∫</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-V(ξ)</m:t>
              </m:r>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sup>
          </m:sSup>
          <m:r>
            <m:rPr>
              <m:nor/>
            </m:rPr>
            <w:rPr>
              <w:rFonts w:ascii="Cambria Math" w:hAnsi="Cambria Math"/>
              <w:spacing w:val="-2"/>
            </w:rPr>
            <m:t> </m:t>
          </m:r>
          <m:r>
            <w:rPr>
              <w:rFonts w:ascii="Cambria Math" w:hAnsi="Cambria Math"/>
              <w:spacing w:val="-2"/>
            </w:rPr>
            <m:t>dξ&lt;</m:t>
          </m:r>
          <m:r>
            <m:rPr>
              <m:sty m:val="p"/>
            </m:rPr>
            <w:rPr>
              <w:rFonts w:ascii="Cambria Math" w:hAnsi="Cambria Math"/>
              <w:spacing w:val="-2"/>
            </w:rPr>
            <m:t>∞</m:t>
          </m:r>
          <m:r>
            <w:rPr>
              <w:rFonts w:ascii="Cambria Math" w:hAnsi="Cambria Math"/>
              <w:spacing w:val="-2"/>
            </w:rPr>
            <m:t>,</m:t>
          </m:r>
        </m:oMath>
      </m:oMathPara>
    </w:p>
    <w:p w14:paraId="211D7740" w14:textId="425910BC" w:rsidR="00A538F2" w:rsidRPr="005B2141" w:rsidRDefault="00A538F2" w:rsidP="00A538F2">
      <w:pPr>
        <w:rPr>
          <w:rFonts w:ascii="Cambria Math" w:hAnsi="Cambria Math"/>
          <w:spacing w:val="-2"/>
        </w:rPr>
      </w:pPr>
      <w:r w:rsidRPr="005B2141">
        <w:rPr>
          <w:rFonts w:ascii="Cambria Math" w:hAnsi="Cambria Math"/>
          <w:spacing w:val="-2"/>
        </w:rPr>
        <w:t>which is even and strictly log</w:t>
      </w:r>
      <w:r w:rsidRPr="005B2141">
        <w:rPr>
          <w:rFonts w:ascii="Cambria Math" w:hAnsi="Cambria Math"/>
          <w:spacing w:val="-2"/>
        </w:rPr>
        <w:noBreakHyphen/>
        <w:t xml:space="preserve">concave. As </w:t>
      </w:r>
      <m:oMath>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r>
          <w:rPr>
            <w:rFonts w:ascii="Cambria Math" w:hAnsi="Cambria Math"/>
            <w:spacing w:val="-2"/>
          </w:rPr>
          <m:t>→</m:t>
        </m:r>
        <m:sSup>
          <m:sSupPr>
            <m:ctrlPr>
              <w:rPr>
                <w:rFonts w:ascii="Cambria Math" w:hAnsi="Cambria Math"/>
                <w:spacing w:val="-2"/>
              </w:rPr>
            </m:ctrlPr>
          </m:sSupPr>
          <m:e>
            <m:r>
              <w:rPr>
                <w:rFonts w:ascii="Cambria Math" w:hAnsi="Cambria Math"/>
                <w:spacing w:val="-2"/>
              </w:rPr>
              <m:t>0</m:t>
            </m:r>
          </m:e>
          <m:sup>
            <m:r>
              <w:rPr>
                <w:rFonts w:ascii="Cambria Math" w:hAnsi="Cambria Math"/>
                <w:spacing w:val="-2"/>
              </w:rPr>
              <m:t>+</m:t>
            </m:r>
          </m:sup>
        </m:sSup>
      </m:oMath>
      <w:r w:rsidRPr="005B2141">
        <w:rPr>
          <w:rFonts w:ascii="Cambria Math" w:hAnsi="Cambria Math"/>
          <w:spacing w:val="-2"/>
        </w:rPr>
        <w:t xml:space="preserve">, </w:t>
      </w:r>
      <m:oMath>
        <m:sSub>
          <m:sSubPr>
            <m:ctrlPr>
              <w:rPr>
                <w:rFonts w:ascii="Cambria Math" w:hAnsi="Cambria Math"/>
                <w:spacing w:val="-2"/>
              </w:rPr>
            </m:ctrlPr>
          </m:sSubPr>
          <m:e>
            <m:r>
              <w:rPr>
                <w:rFonts w:ascii="Cambria Math" w:hAnsi="Cambria Math"/>
                <w:spacing w:val="-2"/>
              </w:rPr>
              <m:t>p</m:t>
            </m:r>
          </m:e>
          <m:sub>
            <m:r>
              <m:rPr>
                <m:sty m:val="p"/>
              </m:rPr>
              <w:rPr>
                <w:rFonts w:ascii="Cambria Math" w:hAnsi="Cambria Math"/>
                <w:spacing w:val="-2"/>
              </w:rPr>
              <m:t>∞</m:t>
            </m:r>
          </m:sub>
        </m:sSub>
        <m:r>
          <w:rPr>
            <w:rFonts w:ascii="Cambria Math" w:hAnsi="Cambria Math"/>
            <w:spacing w:val="-2"/>
          </w:rPr>
          <m:t>⇒</m:t>
        </m:r>
        <m:sSub>
          <m:sSubPr>
            <m:ctrlPr>
              <w:rPr>
                <w:rFonts w:ascii="Cambria Math" w:hAnsi="Cambria Math"/>
                <w:spacing w:val="-2"/>
              </w:rPr>
            </m:ctrlPr>
          </m:sSubPr>
          <m:e>
            <m:r>
              <w:rPr>
                <w:rFonts w:ascii="Cambria Math" w:hAnsi="Cambria Math"/>
                <w:spacing w:val="-2"/>
              </w:rPr>
              <m:t>δ</m:t>
            </m:r>
          </m:e>
          <m:sub>
            <m:r>
              <w:rPr>
                <w:rFonts w:ascii="Cambria Math" w:hAnsi="Cambria Math"/>
                <w:spacing w:val="-2"/>
              </w:rPr>
              <m:t>0</m:t>
            </m:r>
          </m:sub>
        </m:sSub>
      </m:oMath>
      <w:r w:rsidRPr="005B2141">
        <w:rPr>
          <w:rFonts w:ascii="Cambria Math" w:hAnsi="Cambria Math"/>
          <w:spacing w:val="-2"/>
        </w:rPr>
        <w:t>weakly.</w:t>
      </w:r>
    </w:p>
    <w:p w14:paraId="3B9D510D" w14:textId="77777777" w:rsidR="00A538F2" w:rsidRPr="005B2141" w:rsidRDefault="00A538F2" w:rsidP="00A538F2">
      <w:pPr>
        <w:rPr>
          <w:rFonts w:ascii="Cambria Math" w:hAnsi="Cambria Math"/>
          <w:b/>
          <w:bCs/>
          <w:spacing w:val="-2"/>
        </w:rPr>
      </w:pPr>
    </w:p>
    <w:p w14:paraId="6797EAB0" w14:textId="77777777" w:rsidR="00F8452D" w:rsidRPr="005B2141" w:rsidRDefault="00A538F2" w:rsidP="00A538F2">
      <w:pPr>
        <w:rPr>
          <w:rFonts w:ascii="Cambria Math" w:hAnsi="Cambria Math"/>
          <w:spacing w:val="-2"/>
        </w:rPr>
      </w:pPr>
      <w:r w:rsidRPr="005B2141">
        <w:rPr>
          <w:rFonts w:ascii="Cambria Math" w:hAnsi="Cambria Math"/>
          <w:b/>
          <w:bCs/>
          <w:spacing w:val="-2"/>
        </w:rPr>
        <w:t>Lemma 4.3 (Variance decay).</w:t>
      </w:r>
      <w:r w:rsidRPr="005B2141">
        <w:rPr>
          <w:rFonts w:ascii="Cambria Math" w:hAnsi="Cambria Math"/>
          <w:spacing w:val="-2"/>
        </w:rPr>
        <w:t xml:space="preserve"> </w:t>
      </w:r>
    </w:p>
    <w:p w14:paraId="02748415" w14:textId="5772BBB5" w:rsidR="00A538F2" w:rsidRPr="005B2141" w:rsidRDefault="00A538F2" w:rsidP="00A538F2">
      <w:pPr>
        <w:rPr>
          <w:rFonts w:ascii="Cambria Math" w:hAnsi="Cambria Math"/>
          <w:spacing w:val="-2"/>
        </w:rPr>
      </w:pPr>
      <w:r w:rsidRPr="005B2141">
        <w:rPr>
          <w:rFonts w:ascii="Cambria Math" w:hAnsi="Cambria Math"/>
          <w:spacing w:val="-2"/>
        </w:rPr>
        <w:t xml:space="preserve">If </w:t>
      </w:r>
      <m:oMath>
        <m:sSup>
          <m:sSupPr>
            <m:ctrlPr>
              <w:rPr>
                <w:rFonts w:ascii="Cambria Math" w:hAnsi="Cambria Math"/>
                <w:spacing w:val="-2"/>
              </w:rPr>
            </m:ctrlPr>
          </m:sSupPr>
          <m:e>
            <m:r>
              <w:rPr>
                <w:rFonts w:ascii="Cambria Math" w:hAnsi="Cambria Math"/>
                <w:spacing w:val="-2"/>
              </w:rPr>
              <m:t>V</m:t>
            </m:r>
          </m:e>
          <m:sup>
            <m:r>
              <m:rPr>
                <m:sty m:val="p"/>
              </m:rPr>
              <w:rPr>
                <w:rFonts w:ascii="Cambria Math" w:hAnsi="Cambria Math"/>
                <w:spacing w:val="-2"/>
              </w:rPr>
              <m:t>''</m:t>
            </m:r>
          </m:sup>
        </m:sSup>
        <m:r>
          <w:rPr>
            <w:rFonts w:ascii="Cambria Math" w:hAnsi="Cambria Math"/>
            <w:spacing w:val="-2"/>
          </w:rPr>
          <m:t>(0)&gt;0</m:t>
        </m:r>
      </m:oMath>
      <w:r w:rsidRPr="005B2141">
        <w:rPr>
          <w:rFonts w:ascii="Cambria Math" w:hAnsi="Cambria Math"/>
          <w:spacing w:val="-2"/>
        </w:rPr>
        <w:t xml:space="preserve">, there exists </w:t>
      </w:r>
      <m:oMath>
        <m:r>
          <w:rPr>
            <w:rFonts w:ascii="Cambria Math" w:hAnsi="Cambria Math"/>
            <w:spacing w:val="-2"/>
          </w:rPr>
          <m:t>λ&gt;0</m:t>
        </m:r>
      </m:oMath>
      <w:r w:rsidRPr="005B2141">
        <w:rPr>
          <w:rFonts w:ascii="Cambria Math" w:hAnsi="Cambria Math"/>
          <w:spacing w:val="-2"/>
        </w:rPr>
        <w:t>(Poincaré/log</w:t>
      </w:r>
      <w:r w:rsidRPr="005B2141">
        <w:rPr>
          <w:rFonts w:ascii="Cambria Math" w:hAnsi="Cambria Math"/>
          <w:spacing w:val="-2"/>
        </w:rPr>
        <w:noBreakHyphen/>
        <w:t>Sobolev constant) such that</w:t>
      </w:r>
    </w:p>
    <w:p w14:paraId="4AFBC516" w14:textId="1D3B3B10" w:rsidR="00A538F2" w:rsidRPr="005B2141" w:rsidRDefault="00000000" w:rsidP="00A538F2">
      <w:pPr>
        <w:rPr>
          <w:rFonts w:ascii="Cambria Math" w:hAnsi="Cambria Math"/>
          <w:spacing w:val="-2"/>
        </w:rPr>
      </w:pPr>
      <m:oMathPara>
        <m:oMath>
          <m:f>
            <m:fPr>
              <m:ctrlPr>
                <w:rPr>
                  <w:rFonts w:ascii="Cambria Math" w:hAnsi="Cambria Math"/>
                  <w:spacing w:val="-2"/>
                </w:rPr>
              </m:ctrlPr>
            </m:fPr>
            <m:num>
              <m:r>
                <w:rPr>
                  <w:rFonts w:ascii="Cambria Math" w:hAnsi="Cambria Math"/>
                  <w:spacing w:val="-2"/>
                </w:rPr>
                <m:t>d</m:t>
              </m:r>
            </m:num>
            <m:den>
              <m:r>
                <w:rPr>
                  <w:rFonts w:ascii="Cambria Math" w:hAnsi="Cambria Math"/>
                  <w:spacing w:val="-2"/>
                </w:rPr>
                <m:t>dt</m:t>
              </m:r>
            </m:den>
          </m:f>
          <m:sSub>
            <m:sSubPr>
              <m:ctrlPr>
                <w:rPr>
                  <w:rFonts w:ascii="Cambria Math" w:hAnsi="Cambria Math"/>
                  <w:spacing w:val="-2"/>
                </w:rPr>
              </m:ctrlPr>
            </m:sSubPr>
            <m:e>
              <m:r>
                <m:rPr>
                  <m:sty m:val="p"/>
                </m:rPr>
                <w:rPr>
                  <w:rFonts w:ascii="Cambria Math" w:hAnsi="Cambria Math"/>
                  <w:spacing w:val="-2"/>
                </w:rPr>
                <m:t>Var</m:t>
              </m:r>
              <m:r>
                <w:rPr>
                  <w:rFonts w:ascii="Cambria Math" w:hAnsi="Cambria Math"/>
                  <w:spacing w:val="-2"/>
                </w:rPr>
                <m:t>⁡</m:t>
              </m:r>
            </m:e>
            <m:sub>
              <m:r>
                <w:rPr>
                  <w:rFonts w:ascii="Cambria Math" w:hAnsi="Cambria Math"/>
                  <w:spacing w:val="-2"/>
                </w:rPr>
                <m:t>t</m:t>
              </m:r>
            </m:sub>
          </m:sSub>
          <m:r>
            <w:rPr>
              <w:rFonts w:ascii="Cambria Math" w:hAnsi="Cambria Math"/>
              <w:spacing w:val="-2"/>
            </w:rPr>
            <m:t>(ξ)</m:t>
          </m:r>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r>
            <w:rPr>
              <w:rFonts w:ascii="Cambria Math" w:hAnsi="Cambria Math"/>
              <w:spacing w:val="-2"/>
            </w:rPr>
            <m:t>-2λ</m:t>
          </m:r>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Var</m:t>
              </m:r>
              <m:r>
                <w:rPr>
                  <w:rFonts w:ascii="Cambria Math" w:hAnsi="Cambria Math"/>
                  <w:spacing w:val="-2"/>
                </w:rPr>
                <m:t>⁡</m:t>
              </m:r>
            </m:e>
            <m:sub>
              <m:r>
                <w:rPr>
                  <w:rFonts w:ascii="Cambria Math" w:hAnsi="Cambria Math"/>
                  <w:spacing w:val="-2"/>
                </w:rPr>
                <m:t>t</m:t>
              </m:r>
            </m:sub>
          </m:sSub>
          <m:r>
            <w:rPr>
              <w:rFonts w:ascii="Cambria Math" w:hAnsi="Cambria Math"/>
              <w:spacing w:val="-2"/>
            </w:rPr>
            <m:t>(ξ),⇒</m:t>
          </m:r>
          <m:sSub>
            <m:sSubPr>
              <m:ctrlPr>
                <w:rPr>
                  <w:rFonts w:ascii="Cambria Math" w:hAnsi="Cambria Math"/>
                  <w:spacing w:val="-2"/>
                </w:rPr>
              </m:ctrlPr>
            </m:sSubPr>
            <m:e>
              <m:r>
                <m:rPr>
                  <m:sty m:val="p"/>
                </m:rPr>
                <w:rPr>
                  <w:rFonts w:ascii="Cambria Math" w:hAnsi="Cambria Math"/>
                  <w:spacing w:val="-2"/>
                </w:rPr>
                <m:t>Var</m:t>
              </m:r>
              <m:r>
                <w:rPr>
                  <w:rFonts w:ascii="Cambria Math" w:hAnsi="Cambria Math"/>
                  <w:spacing w:val="-2"/>
                </w:rPr>
                <m:t>⁡</m:t>
              </m:r>
            </m:e>
            <m:sub>
              <m:r>
                <w:rPr>
                  <w:rFonts w:ascii="Cambria Math" w:hAnsi="Cambria Math"/>
                  <w:spacing w:val="-2"/>
                </w:rPr>
                <m:t>t</m:t>
              </m:r>
            </m:sub>
          </m:sSub>
          <m:r>
            <w:rPr>
              <w:rFonts w:ascii="Cambria Math" w:hAnsi="Cambria Math"/>
              <w:spacing w:val="-2"/>
            </w:rPr>
            <m:t>(ξ)≤</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-2λt</m:t>
              </m:r>
            </m:sup>
          </m:sSup>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Var</m:t>
              </m:r>
              <m:r>
                <w:rPr>
                  <w:rFonts w:ascii="Cambria Math" w:hAnsi="Cambria Math"/>
                  <w:spacing w:val="-2"/>
                </w:rPr>
                <m:t>⁡</m:t>
              </m:r>
            </m:e>
            <m:sub>
              <m:r>
                <w:rPr>
                  <w:rFonts w:ascii="Cambria Math" w:hAnsi="Cambria Math"/>
                  <w:spacing w:val="-2"/>
                </w:rPr>
                <m:t>0</m:t>
              </m:r>
            </m:sub>
          </m:sSub>
          <m:r>
            <w:rPr>
              <w:rFonts w:ascii="Cambria Math" w:hAnsi="Cambria Math"/>
              <w:spacing w:val="-2"/>
            </w:rPr>
            <m:t>(ξ)</m:t>
          </m:r>
          <m:r>
            <m:rPr>
              <m:sty m:val="p"/>
            </m:rPr>
            <w:rPr>
              <w:rFonts w:ascii="Cambria Math" w:hAnsi="Cambria Math"/>
              <w:spacing w:val="-2"/>
            </w:rPr>
            <m:t>.</m:t>
          </m:r>
          <m:r>
            <m:rPr>
              <m:sty m:val="p"/>
            </m:rPr>
            <w:rPr>
              <w:rFonts w:ascii="Cambria Math" w:hAnsi="Cambria Math"/>
              <w:spacing w:val="-2"/>
            </w:rPr>
            <w:br/>
          </m:r>
        </m:oMath>
      </m:oMathPara>
    </w:p>
    <w:p w14:paraId="62C454BF" w14:textId="77777777" w:rsidR="00A538F2" w:rsidRPr="005B2141" w:rsidRDefault="00A538F2" w:rsidP="00A538F2">
      <w:pPr>
        <w:rPr>
          <w:rFonts w:ascii="Cambria Math" w:hAnsi="Cambria Math"/>
          <w:spacing w:val="-2"/>
        </w:rPr>
      </w:pPr>
      <w:r w:rsidRPr="005B2141">
        <w:rPr>
          <w:rFonts w:ascii="Cambria Math" w:hAnsi="Cambria Math"/>
          <w:b/>
          <w:bCs/>
          <w:spacing w:val="-2"/>
        </w:rPr>
        <w:t>Corollary 4.4 (Off</w:t>
      </w:r>
      <w:r w:rsidRPr="005B2141">
        <w:rPr>
          <w:rFonts w:ascii="Cambria Math" w:hAnsi="Cambria Math"/>
          <w:b/>
          <w:bCs/>
          <w:spacing w:val="-2"/>
        </w:rPr>
        <w:noBreakHyphen/>
        <w:t>line instability; critical shelf only).</w:t>
      </w:r>
      <w:r w:rsidRPr="005B2141">
        <w:rPr>
          <w:rFonts w:ascii="Cambria Math" w:hAnsi="Cambria Math"/>
          <w:spacing w:val="-2"/>
        </w:rPr>
        <w:t xml:space="preserve"> </w:t>
      </w:r>
    </w:p>
    <w:p w14:paraId="37C4C452" w14:textId="04559867" w:rsidR="00A538F2" w:rsidRPr="005B2141" w:rsidRDefault="00A538F2" w:rsidP="00A538F2">
      <w:pPr>
        <w:rPr>
          <w:rFonts w:ascii="Cambria Math" w:hAnsi="Cambria Math"/>
          <w:spacing w:val="-2"/>
        </w:rPr>
      </w:pPr>
      <w:r w:rsidRPr="005B2141">
        <w:rPr>
          <w:rFonts w:ascii="Cambria Math" w:hAnsi="Cambria Math"/>
          <w:spacing w:val="-2"/>
        </w:rPr>
        <w:t xml:space="preserve">No stationary spectral configuration with mass at </w:t>
      </w:r>
      <m:oMath>
        <m:r>
          <m:rPr>
            <m:sty m:val="p"/>
          </m:rPr>
          <w:rPr>
            <w:rFonts w:ascii="Cambria Math" w:hAnsi="Cambria Math"/>
            <w:spacing w:val="-2"/>
          </w:rPr>
          <m:t>∣</m:t>
        </m:r>
        <m:r>
          <w:rPr>
            <w:rFonts w:ascii="Cambria Math" w:hAnsi="Cambria Math"/>
            <w:spacing w:val="-2"/>
          </w:rPr>
          <m:t>ξ</m:t>
        </m:r>
        <m:r>
          <m:rPr>
            <m:sty m:val="p"/>
          </m:rPr>
          <w:rPr>
            <w:rFonts w:ascii="Cambria Math" w:hAnsi="Cambria Math"/>
            <w:spacing w:val="-2"/>
          </w:rPr>
          <m:t>∣</m:t>
        </m:r>
        <m:r>
          <w:rPr>
            <w:rFonts w:ascii="Cambria Math" w:hAnsi="Cambria Math"/>
            <w:spacing w:val="-2"/>
          </w:rPr>
          <m:t>&gt;0</m:t>
        </m:r>
      </m:oMath>
      <w:r w:rsidRPr="005B2141">
        <w:rPr>
          <w:rFonts w:ascii="Cambria Math" w:hAnsi="Cambria Math"/>
          <w:spacing w:val="-2"/>
        </w:rPr>
        <w:t xml:space="preserve">exists; the ΔT flow drives </w:t>
      </w:r>
      <m:oMath>
        <m:r>
          <w:rPr>
            <w:rFonts w:ascii="Cambria Math" w:hAnsi="Cambria Math"/>
            <w:spacing w:val="-2"/>
          </w:rPr>
          <m:t>p</m:t>
        </m:r>
      </m:oMath>
      <w:r w:rsidRPr="005B2141">
        <w:rPr>
          <w:rFonts w:ascii="Cambria Math" w:hAnsi="Cambria Math"/>
          <w:spacing w:val="-2"/>
        </w:rPr>
        <w:t xml:space="preserve">onto the </w:t>
      </w:r>
      <w:r w:rsidRPr="005B2141">
        <w:rPr>
          <w:rFonts w:ascii="Cambria Math" w:hAnsi="Cambria Math"/>
          <w:b/>
          <w:bCs/>
          <w:spacing w:val="-2"/>
        </w:rPr>
        <w:t>critical shelf</w:t>
      </w:r>
      <w:r w:rsidRPr="005B2141">
        <w:rPr>
          <w:rFonts w:ascii="Cambria Math" w:hAnsi="Cambria Math"/>
          <w:spacing w:val="-2"/>
        </w:rPr>
        <w:t xml:space="preserve"> </w:t>
      </w:r>
      <m:oMath>
        <m:r>
          <w:rPr>
            <w:rFonts w:ascii="Cambria Math" w:hAnsi="Cambria Math"/>
            <w:spacing w:val="-2"/>
          </w:rPr>
          <m:t>ξ=0</m:t>
        </m:r>
      </m:oMath>
      <w:r w:rsidRPr="005B2141">
        <w:rPr>
          <w:rFonts w:ascii="Cambria Math" w:hAnsi="Cambria Math"/>
          <w:spacing w:val="-2"/>
        </w:rPr>
        <w:t xml:space="preserve">(i.e., </w:t>
      </w:r>
      <m:oMath>
        <m:r>
          <m:rPr>
            <m:scr m:val="fraktur"/>
            <m:sty m:val="p"/>
          </m:rPr>
          <w:rPr>
            <w:rFonts w:ascii="Cambria Math" w:hAnsi="Cambria Math"/>
            <w:spacing w:val="-2"/>
          </w:rPr>
          <m:t>R</m:t>
        </m:r>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oMath>
      <w:r w:rsidRPr="005B2141">
        <w:rPr>
          <w:rFonts w:ascii="Cambria Math" w:hAnsi="Cambria Math"/>
          <w:spacing w:val="-2"/>
        </w:rPr>
        <w:t>).</w:t>
      </w:r>
    </w:p>
    <w:p w14:paraId="12AC5AC7" w14:textId="20F41F78" w:rsidR="00A538F2" w:rsidRPr="005B2141" w:rsidRDefault="00A538F2" w:rsidP="00A538F2">
      <w:pPr>
        <w:rPr>
          <w:rFonts w:ascii="Cambria Math" w:hAnsi="Cambria Math"/>
          <w:spacing w:val="-2"/>
        </w:rPr>
      </w:pPr>
    </w:p>
    <w:p w14:paraId="792347BA" w14:textId="77777777" w:rsidR="00A538F2" w:rsidRPr="005B2141" w:rsidRDefault="00A538F2" w:rsidP="00F8452D">
      <w:pPr>
        <w:pStyle w:val="Heading2"/>
        <w:rPr>
          <w:rFonts w:ascii="Cambria Math" w:hAnsi="Cambria Math"/>
          <w:color w:val="auto"/>
        </w:rPr>
      </w:pPr>
      <w:bookmarkStart w:id="46" w:name="_Toc214020314"/>
      <w:r w:rsidRPr="005B2141">
        <w:rPr>
          <w:rFonts w:ascii="Cambria Math" w:hAnsi="Cambria Math"/>
          <w:color w:val="auto"/>
        </w:rPr>
        <w:t>4.3 Operator</w:t>
      </w:r>
      <w:r w:rsidRPr="005B2141">
        <w:rPr>
          <w:rFonts w:ascii="Cambria Math" w:hAnsi="Cambria Math"/>
          <w:color w:val="auto"/>
        </w:rPr>
        <w:noBreakHyphen/>
        <w:t>level realisation (projected gradient)</w:t>
      </w:r>
      <w:bookmarkEnd w:id="46"/>
    </w:p>
    <w:p w14:paraId="42A664E9" w14:textId="77777777" w:rsidR="00F8452D" w:rsidRPr="005B2141" w:rsidRDefault="00A538F2" w:rsidP="00A538F2">
      <w:pPr>
        <w:rPr>
          <w:rFonts w:ascii="Cambria Math" w:eastAsiaTheme="minorEastAsia" w:hAnsi="Cambria Math"/>
          <w:spacing w:val="-2"/>
        </w:rPr>
      </w:pPr>
      <w:r w:rsidRPr="005B2141">
        <w:rPr>
          <w:rFonts w:ascii="Cambria Math" w:hAnsi="Cambria Math"/>
          <w:spacing w:val="-2"/>
        </w:rPr>
        <w:t xml:space="preserve">On the unit sphere of </w:t>
      </w:r>
      <m:oMath>
        <m:r>
          <m:rPr>
            <m:scr m:val="script"/>
          </m:rPr>
          <w:rPr>
            <w:rFonts w:ascii="Cambria Math" w:hAnsi="Cambria Math"/>
            <w:spacing w:val="-2"/>
          </w:rPr>
          <m:t>H</m:t>
        </m:r>
      </m:oMath>
      <w:r w:rsidRPr="005B2141">
        <w:rPr>
          <w:rFonts w:ascii="Cambria Math" w:hAnsi="Cambria Math"/>
          <w:spacing w:val="-2"/>
        </w:rPr>
        <w:t xml:space="preserve">define the constrained energy </w:t>
      </w:r>
    </w:p>
    <w:p w14:paraId="6DFA4C03" w14:textId="3642FB10" w:rsidR="00F8452D" w:rsidRPr="005B2141" w:rsidRDefault="00A538F2" w:rsidP="00A538F2">
      <w:pPr>
        <w:rPr>
          <w:rFonts w:ascii="Cambria Math" w:eastAsiaTheme="minorEastAsia" w:hAnsi="Cambria Math"/>
          <w:spacing w:val="-2"/>
        </w:rPr>
      </w:pPr>
      <m:oMathPara>
        <m:oMath>
          <m:r>
            <m:rPr>
              <m:scr m:val="script"/>
            </m:rPr>
            <w:rPr>
              <w:rFonts w:ascii="Cambria Math" w:hAnsi="Cambria Math"/>
              <w:spacing w:val="-2"/>
            </w:rPr>
            <m:t>E(</m:t>
          </m:r>
          <m:r>
            <w:rPr>
              <w:rFonts w:ascii="Cambria Math" w:hAnsi="Cambria Math"/>
              <w:spacing w:val="-2"/>
            </w:rPr>
            <m:t>f):=⟨f,(</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r>
            <m:rPr>
              <m:sty m:val="p"/>
            </m:rPr>
            <w:rPr>
              <w:rFonts w:ascii="Cambria Math" w:hAnsi="Cambria Math"/>
              <w:spacing w:val="-2"/>
            </w:rPr>
            <m:t>Γ</m:t>
          </m:r>
          <m:r>
            <w:rPr>
              <w:rFonts w:ascii="Cambria Math" w:hAnsi="Cambria Math"/>
              <w:spacing w:val="-2"/>
            </w:rPr>
            <m:t>)f⟩,</m:t>
          </m:r>
          <m:r>
            <m:rPr>
              <m:sty m:val="p"/>
            </m:rPr>
            <w:rPr>
              <w:rFonts w:ascii="Cambria Math" w:hAnsi="Cambria Math"/>
              <w:spacing w:val="-2"/>
            </w:rPr>
            <m:t>∥</m:t>
          </m:r>
          <m:r>
            <w:rPr>
              <w:rFonts w:ascii="Cambria Math" w:hAnsi="Cambria Math"/>
              <w:spacing w:val="-2"/>
            </w:rPr>
            <m:t>f</m:t>
          </m:r>
          <m:r>
            <m:rPr>
              <m:sty m:val="p"/>
            </m:rPr>
            <w:rPr>
              <w:rFonts w:ascii="Cambria Math" w:hAnsi="Cambria Math"/>
              <w:spacing w:val="-2"/>
            </w:rPr>
            <m:t>∥</m:t>
          </m:r>
          <m:r>
            <w:rPr>
              <w:rFonts w:ascii="Cambria Math" w:hAnsi="Cambria Math"/>
              <w:spacing w:val="-2"/>
            </w:rPr>
            <m:t>=1.</m:t>
          </m:r>
        </m:oMath>
      </m:oMathPara>
    </w:p>
    <w:p w14:paraId="5C09F335" w14:textId="77777777" w:rsidR="00F8452D" w:rsidRPr="005B2141" w:rsidRDefault="00A538F2" w:rsidP="00A538F2">
      <w:pPr>
        <w:rPr>
          <w:rFonts w:ascii="Cambria Math" w:hAnsi="Cambria Math"/>
          <w:spacing w:val="-2"/>
        </w:rPr>
      </w:pPr>
      <w:r w:rsidRPr="005B2141">
        <w:rPr>
          <w:rFonts w:ascii="Cambria Math" w:hAnsi="Cambria Math"/>
          <w:spacing w:val="-2"/>
        </w:rPr>
        <w:t xml:space="preserve">Let </w:t>
      </w:r>
      <m:oMath>
        <m:sSub>
          <m:sSubPr>
            <m:ctrlPr>
              <w:rPr>
                <w:rFonts w:ascii="Cambria Math" w:hAnsi="Cambria Math"/>
                <w:spacing w:val="-2"/>
              </w:rPr>
            </m:ctrlPr>
          </m:sSubPr>
          <m:e>
            <m:r>
              <m:rPr>
                <m:sty m:val="p"/>
              </m:rPr>
              <w:rPr>
                <w:rFonts w:ascii="Cambria Math" w:hAnsi="Cambria Math"/>
                <w:spacing w:val="-2"/>
              </w:rPr>
              <m:t>Π</m:t>
            </m:r>
          </m:e>
          <m:sub>
            <m:r>
              <w:rPr>
                <w:rFonts w:ascii="Cambria Math" w:hAnsi="Cambria Math"/>
                <w:spacing w:val="-2"/>
              </w:rPr>
              <m:t>f</m:t>
            </m:r>
          </m:sub>
        </m:sSub>
      </m:oMath>
      <w:r w:rsidRPr="005B2141">
        <w:rPr>
          <w:rFonts w:ascii="Cambria Math" w:hAnsi="Cambria Math"/>
          <w:spacing w:val="-2"/>
        </w:rPr>
        <w:t xml:space="preserve">be the orthogonal projector onto </w:t>
      </w:r>
      <m:oMath>
        <m:r>
          <w:rPr>
            <w:rFonts w:ascii="Cambria Math" w:hAnsi="Cambria Math"/>
            <w:spacing w:val="-2"/>
          </w:rPr>
          <m:t>{f</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m:t>
            </m:r>
          </m:sup>
        </m:sSup>
      </m:oMath>
      <w:r w:rsidRPr="005B2141">
        <w:rPr>
          <w:rFonts w:ascii="Cambria Math" w:hAnsi="Cambria Math"/>
          <w:spacing w:val="-2"/>
        </w:rPr>
        <w:t xml:space="preserve">. </w:t>
      </w:r>
    </w:p>
    <w:p w14:paraId="23470FC6" w14:textId="77777777" w:rsidR="00F8452D" w:rsidRPr="005B2141" w:rsidRDefault="00A538F2" w:rsidP="00A538F2">
      <w:pPr>
        <w:rPr>
          <w:rFonts w:ascii="Cambria Math" w:hAnsi="Cambria Math"/>
          <w:spacing w:val="-2"/>
        </w:rPr>
      </w:pPr>
      <w:r w:rsidRPr="005B2141">
        <w:rPr>
          <w:rFonts w:ascii="Cambria Math" w:hAnsi="Cambria Math"/>
          <w:spacing w:val="-2"/>
        </w:rPr>
        <w:t xml:space="preserve">The </w:t>
      </w:r>
      <w:r w:rsidRPr="005B2141">
        <w:rPr>
          <w:rFonts w:ascii="Cambria Math" w:hAnsi="Cambria Math"/>
          <w:b/>
          <w:bCs/>
          <w:spacing w:val="-2"/>
        </w:rPr>
        <w:t>projected gradient flow</w:t>
      </w:r>
      <w:r w:rsidRPr="005B2141">
        <w:rPr>
          <w:rFonts w:ascii="Cambria Math" w:hAnsi="Cambria Math"/>
          <w:spacing w:val="-2"/>
        </w:rPr>
        <w:t xml:space="preserve"> </w:t>
      </w:r>
      <m:oMath>
        <m:sSub>
          <m:sSubPr>
            <m:ctrlPr>
              <w:rPr>
                <w:rFonts w:ascii="Cambria Math" w:hAnsi="Cambria Math"/>
                <w:spacing w:val="-2"/>
              </w:rPr>
            </m:ctrlPr>
          </m:sSubPr>
          <m:e>
            <m:r>
              <m:rPr>
                <m:sty m:val="p"/>
              </m:rPr>
              <w:rPr>
                <w:rFonts w:ascii="Cambria Math" w:hAnsi="Cambria Math"/>
                <w:spacing w:val="-2"/>
              </w:rPr>
              <m:t>∂</m:t>
            </m:r>
          </m:e>
          <m:sub>
            <m:r>
              <w:rPr>
                <w:rFonts w:ascii="Cambria Math" w:hAnsi="Cambria Math"/>
                <w:spacing w:val="-2"/>
              </w:rPr>
              <m:t>t</m:t>
            </m:r>
          </m:sub>
        </m:sSub>
        <m:r>
          <w:rPr>
            <w:rFonts w:ascii="Cambria Math" w:hAnsi="Cambria Math"/>
            <w:spacing w:val="-2"/>
          </w:rPr>
          <m:t>f=-</m:t>
        </m:r>
        <m:sSub>
          <m:sSubPr>
            <m:ctrlPr>
              <w:rPr>
                <w:rFonts w:ascii="Cambria Math" w:hAnsi="Cambria Math"/>
                <w:spacing w:val="-2"/>
              </w:rPr>
            </m:ctrlPr>
          </m:sSubPr>
          <m:e>
            <m:r>
              <m:rPr>
                <m:sty m:val="p"/>
              </m:rPr>
              <w:rPr>
                <w:rFonts w:ascii="Cambria Math" w:hAnsi="Cambria Math"/>
                <w:spacing w:val="-2"/>
              </w:rPr>
              <m:t>Π</m:t>
            </m:r>
          </m:e>
          <m:sub>
            <m:r>
              <w:rPr>
                <w:rFonts w:ascii="Cambria Math" w:hAnsi="Cambria Math"/>
                <w:spacing w:val="-2"/>
              </w:rPr>
              <m:t>f</m:t>
            </m:r>
          </m:sub>
        </m:sSub>
        <m:r>
          <m:rPr>
            <m:nor/>
          </m:rPr>
          <w:rPr>
            <w:rFonts w:ascii="Cambria Math" w:hAnsi="Cambria Math"/>
            <w:spacing w:val="-2"/>
          </w:rPr>
          <m:t> </m:t>
        </m:r>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r>
          <m:rPr>
            <m:sty m:val="p"/>
          </m:rPr>
          <w:rPr>
            <w:rFonts w:ascii="Cambria Math" w:hAnsi="Cambria Math"/>
            <w:spacing w:val="-2"/>
          </w:rPr>
          <m:t>Γ</m:t>
        </m:r>
        <m:r>
          <w:rPr>
            <w:rFonts w:ascii="Cambria Math" w:hAnsi="Cambria Math"/>
            <w:spacing w:val="-2"/>
          </w:rPr>
          <m:t>)</m:t>
        </m:r>
        <m:r>
          <m:rPr>
            <m:nor/>
          </m:rPr>
          <w:rPr>
            <w:rFonts w:ascii="Cambria Math" w:hAnsi="Cambria Math"/>
            <w:spacing w:val="-2"/>
          </w:rPr>
          <m:t> </m:t>
        </m:r>
        <m:r>
          <w:rPr>
            <w:rFonts w:ascii="Cambria Math" w:hAnsi="Cambria Math"/>
            <w:spacing w:val="-2"/>
          </w:rPr>
          <m:t>f</m:t>
        </m:r>
      </m:oMath>
      <w:r w:rsidRPr="005B2141">
        <w:rPr>
          <w:rFonts w:ascii="Cambria Math" w:hAnsi="Cambria Math"/>
          <w:spacing w:val="-2"/>
        </w:rPr>
        <w:t xml:space="preserve">induces exactly the Fokker–Planck dynamics above for </w:t>
      </w:r>
      <m:oMath>
        <m:r>
          <w:rPr>
            <w:rFonts w:ascii="Cambria Math" w:hAnsi="Cambria Math"/>
            <w:spacing w:val="-2"/>
          </w:rPr>
          <m:t>p=</m:t>
        </m:r>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oMath>
      <w:r w:rsidRPr="005B2141">
        <w:rPr>
          <w:rFonts w:ascii="Cambria Math" w:hAnsi="Cambria Math"/>
          <w:spacing w:val="-2"/>
        </w:rPr>
        <w:t xml:space="preserve">with </w:t>
      </w:r>
      <m:oMath>
        <m:r>
          <w:rPr>
            <w:rFonts w:ascii="Cambria Math" w:hAnsi="Cambria Math"/>
            <w:spacing w:val="-2"/>
          </w:rPr>
          <m:t>V=g</m:t>
        </m:r>
      </m:oMath>
      <w:r w:rsidR="00F8452D" w:rsidRPr="005B2141">
        <w:rPr>
          <w:rFonts w:ascii="Cambria Math" w:eastAsiaTheme="minorEastAsia" w:hAnsi="Cambria Math"/>
          <w:spacing w:val="-2"/>
        </w:rPr>
        <w:t xml:space="preserve"> </w:t>
      </w:r>
      <w:r w:rsidRPr="005B2141">
        <w:rPr>
          <w:rFonts w:ascii="Cambria Math" w:hAnsi="Cambria Math"/>
          <w:spacing w:val="-2"/>
        </w:rPr>
        <w:t xml:space="preserve">and diffusion set by the convolution smoothing of </w:t>
      </w:r>
      <m:oMath>
        <m:r>
          <m:rPr>
            <m:sty m:val="p"/>
          </m:rPr>
          <w:rPr>
            <w:rFonts w:ascii="Cambria Math" w:hAnsi="Cambria Math"/>
            <w:spacing w:val="-2"/>
          </w:rPr>
          <m:t>Λ</m:t>
        </m:r>
        <m:r>
          <m:rPr>
            <m:scr m:val="script"/>
          </m:rPr>
          <w:rPr>
            <w:rFonts w:ascii="Cambria Math" w:hAnsi="Cambria Math"/>
            <w:spacing w:val="-2"/>
          </w:rPr>
          <m:t>=U</m:t>
        </m:r>
        <m:acc>
          <m:accPr>
            <m:ctrlPr>
              <w:rPr>
                <w:rFonts w:ascii="Cambria Math" w:hAnsi="Cambria Math"/>
                <w:spacing w:val="-2"/>
              </w:rPr>
            </m:ctrlPr>
          </m:accPr>
          <m:e>
            <m:r>
              <w:rPr>
                <w:rFonts w:ascii="Cambria Math" w:hAnsi="Cambria Math"/>
                <w:spacing w:val="-2"/>
              </w:rPr>
              <m:t>H</m:t>
            </m:r>
          </m:e>
        </m:acc>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oMath>
      <w:r w:rsidRPr="005B2141">
        <w:rPr>
          <w:rFonts w:ascii="Cambria Math" w:hAnsi="Cambria Math"/>
          <w:spacing w:val="-2"/>
        </w:rPr>
        <w:t xml:space="preserve">. </w:t>
      </w:r>
    </w:p>
    <w:p w14:paraId="2246FA1B" w14:textId="77777777" w:rsidR="00F8452D" w:rsidRPr="005B2141" w:rsidRDefault="00A538F2" w:rsidP="00A538F2">
      <w:pPr>
        <w:rPr>
          <w:rFonts w:ascii="Cambria Math" w:eastAsiaTheme="minorEastAsia" w:hAnsi="Cambria Math"/>
          <w:spacing w:val="-2"/>
        </w:rPr>
      </w:pPr>
      <w:r w:rsidRPr="005B2141">
        <w:rPr>
          <w:rFonts w:ascii="Cambria Math" w:hAnsi="Cambria Math"/>
          <w:spacing w:val="-2"/>
        </w:rPr>
        <w:t xml:space="preserve">Along this flow, </w:t>
      </w:r>
    </w:p>
    <w:p w14:paraId="598396B1" w14:textId="7834F279" w:rsidR="00A538F2" w:rsidRPr="005B2141" w:rsidRDefault="00000000" w:rsidP="00A538F2">
      <w:pPr>
        <w:rPr>
          <w:rFonts w:ascii="Cambria Math" w:hAnsi="Cambria Math"/>
          <w:spacing w:val="-2"/>
        </w:rPr>
      </w:pPr>
      <m:oMathPara>
        <m:oMath>
          <m:f>
            <m:fPr>
              <m:ctrlPr>
                <w:rPr>
                  <w:rFonts w:ascii="Cambria Math" w:hAnsi="Cambria Math"/>
                  <w:spacing w:val="-2"/>
                </w:rPr>
              </m:ctrlPr>
            </m:fPr>
            <m:num>
              <m:r>
                <w:rPr>
                  <w:rFonts w:ascii="Cambria Math" w:hAnsi="Cambria Math"/>
                  <w:spacing w:val="-2"/>
                </w:rPr>
                <m:t>d</m:t>
              </m:r>
            </m:num>
            <m:den>
              <m:r>
                <w:rPr>
                  <w:rFonts w:ascii="Cambria Math" w:hAnsi="Cambria Math"/>
                  <w:spacing w:val="-2"/>
                </w:rPr>
                <m:t>dt</m:t>
              </m:r>
            </m:den>
          </m:f>
          <m:r>
            <m:rPr>
              <m:scr m:val="script"/>
            </m:rPr>
            <w:rPr>
              <w:rFonts w:ascii="Cambria Math" w:hAnsi="Cambria Math"/>
              <w:spacing w:val="-2"/>
            </w:rPr>
            <m:t>E(</m:t>
          </m:r>
          <m:sSub>
            <m:sSubPr>
              <m:ctrlPr>
                <w:rPr>
                  <w:rFonts w:ascii="Cambria Math" w:hAnsi="Cambria Math"/>
                  <w:spacing w:val="-2"/>
                </w:rPr>
              </m:ctrlPr>
            </m:sSubPr>
            <m:e>
              <m:r>
                <w:rPr>
                  <w:rFonts w:ascii="Cambria Math" w:hAnsi="Cambria Math"/>
                  <w:spacing w:val="-2"/>
                </w:rPr>
                <m:t>f</m:t>
              </m:r>
            </m:e>
            <m:sub>
              <m:r>
                <w:rPr>
                  <w:rFonts w:ascii="Cambria Math" w:hAnsi="Cambria Math"/>
                  <w:spacing w:val="-2"/>
                </w:rPr>
                <m:t>t</m:t>
              </m:r>
            </m:sub>
          </m:sSub>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r>
            <m:rPr>
              <m:sty m:val="p"/>
            </m:rPr>
            <w:rPr>
              <w:rFonts w:ascii="Cambria Math" w:hAnsi="Cambria Math"/>
              <w:spacing w:val="-2"/>
            </w:rPr>
            <m:t>Γ</m:t>
          </m:r>
          <m:r>
            <w:rPr>
              <w:rFonts w:ascii="Cambria Math" w:hAnsi="Cambria Math"/>
              <w:spacing w:val="-2"/>
            </w:rPr>
            <m:t>)</m:t>
          </m:r>
          <m:sSub>
            <m:sSubPr>
              <m:ctrlPr>
                <w:rPr>
                  <w:rFonts w:ascii="Cambria Math" w:hAnsi="Cambria Math"/>
                  <w:spacing w:val="-2"/>
                </w:rPr>
              </m:ctrlPr>
            </m:sSubPr>
            <m:e>
              <m:r>
                <w:rPr>
                  <w:rFonts w:ascii="Cambria Math" w:hAnsi="Cambria Math"/>
                  <w:spacing w:val="-2"/>
                </w:rPr>
                <m:t>f</m:t>
              </m:r>
            </m:e>
            <m:sub>
              <m:r>
                <w:rPr>
                  <w:rFonts w:ascii="Cambria Math" w:hAnsi="Cambria Math"/>
                  <w:spacing w:val="-2"/>
                </w:rPr>
                <m:t>t</m:t>
              </m:r>
            </m:sub>
          </m:sSub>
          <m:r>
            <w:rPr>
              <w:rFonts w:ascii="Cambria Math" w:hAnsi="Cambria Math"/>
              <w:spacing w:val="-2"/>
            </w:rPr>
            <m:t>-⟨</m:t>
          </m:r>
          <m:sSub>
            <m:sSubPr>
              <m:ctrlPr>
                <w:rPr>
                  <w:rFonts w:ascii="Cambria Math" w:hAnsi="Cambria Math"/>
                  <w:spacing w:val="-2"/>
                </w:rPr>
              </m:ctrlPr>
            </m:sSubPr>
            <m:e>
              <m:r>
                <w:rPr>
                  <w:rFonts w:ascii="Cambria Math" w:hAnsi="Cambria Math"/>
                  <w:spacing w:val="-2"/>
                </w:rPr>
                <m:t>f</m:t>
              </m:r>
            </m:e>
            <m:sub>
              <m:r>
                <w:rPr>
                  <w:rFonts w:ascii="Cambria Math" w:hAnsi="Cambria Math"/>
                  <w:spacing w:val="-2"/>
                </w:rPr>
                <m:t>t</m:t>
              </m:r>
            </m:sub>
          </m:sSub>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r>
            <m:rPr>
              <m:sty m:val="p"/>
            </m:rPr>
            <w:rPr>
              <w:rFonts w:ascii="Cambria Math" w:hAnsi="Cambria Math"/>
              <w:spacing w:val="-2"/>
            </w:rPr>
            <m:t>Γ</m:t>
          </m:r>
          <m:r>
            <w:rPr>
              <w:rFonts w:ascii="Cambria Math" w:hAnsi="Cambria Math"/>
              <w:spacing w:val="-2"/>
            </w:rPr>
            <m:t>)</m:t>
          </m:r>
          <m:sSub>
            <m:sSubPr>
              <m:ctrlPr>
                <w:rPr>
                  <w:rFonts w:ascii="Cambria Math" w:hAnsi="Cambria Math"/>
                  <w:spacing w:val="-2"/>
                </w:rPr>
              </m:ctrlPr>
            </m:sSubPr>
            <m:e>
              <m:r>
                <w:rPr>
                  <w:rFonts w:ascii="Cambria Math" w:hAnsi="Cambria Math"/>
                  <w:spacing w:val="-2"/>
                </w:rPr>
                <m:t>f</m:t>
              </m:r>
            </m:e>
            <m:sub>
              <m:r>
                <w:rPr>
                  <w:rFonts w:ascii="Cambria Math" w:hAnsi="Cambria Math"/>
                  <w:spacing w:val="-2"/>
                </w:rPr>
                <m:t>t</m:t>
              </m:r>
            </m:sub>
          </m:sSub>
          <m:r>
            <w:rPr>
              <w:rFonts w:ascii="Cambria Math" w:hAnsi="Cambria Math"/>
              <w:spacing w:val="-2"/>
            </w:rPr>
            <m:t>⟩</m:t>
          </m:r>
          <m:sSub>
            <m:sSubPr>
              <m:ctrlPr>
                <w:rPr>
                  <w:rFonts w:ascii="Cambria Math" w:hAnsi="Cambria Math"/>
                  <w:spacing w:val="-2"/>
                </w:rPr>
              </m:ctrlPr>
            </m:sSubPr>
            <m:e>
              <m:r>
                <w:rPr>
                  <w:rFonts w:ascii="Cambria Math" w:hAnsi="Cambria Math"/>
                  <w:spacing w:val="-2"/>
                </w:rPr>
                <m:t>f</m:t>
              </m:r>
            </m:e>
            <m:sub>
              <m:r>
                <w:rPr>
                  <w:rFonts w:ascii="Cambria Math" w:hAnsi="Cambria Math"/>
                  <w:spacing w:val="-2"/>
                </w:rPr>
                <m:t>t</m:t>
              </m:r>
            </m:sub>
          </m:sSub>
          <m:sSup>
            <m:sSupPr>
              <m:ctrlPr>
                <w:rPr>
                  <w:rFonts w:ascii="Cambria Math" w:hAnsi="Cambria Math"/>
                  <w:spacing w:val="-2"/>
                </w:rPr>
              </m:ctrlPr>
            </m:sSupPr>
            <m:e>
              <m:r>
                <w:rPr>
                  <w:rFonts w:ascii="Cambria Math" w:hAnsi="Cambria Math"/>
                  <w:spacing w:val="-2"/>
                </w:rPr>
                <m:t>∥</m:t>
              </m:r>
            </m:e>
            <m:sup>
              <m:r>
                <w:rPr>
                  <w:rFonts w:ascii="Cambria Math" w:hAnsi="Cambria Math"/>
                  <w:spacing w:val="-2"/>
                </w:rPr>
                <m:t>2</m:t>
              </m:r>
            </m:sup>
          </m:sSup>
          <m:r>
            <w:rPr>
              <w:rFonts w:ascii="Cambria Math" w:hAnsi="Cambria Math"/>
              <w:spacing w:val="-2"/>
            </w:rPr>
            <m:t>≤0.</m:t>
          </m:r>
        </m:oMath>
      </m:oMathPara>
    </w:p>
    <w:p w14:paraId="42EA6E28" w14:textId="77777777" w:rsidR="00F8452D" w:rsidRPr="005B2141" w:rsidRDefault="00F8452D" w:rsidP="00A538F2">
      <w:pPr>
        <w:rPr>
          <w:rFonts w:ascii="Cambria Math" w:hAnsi="Cambria Math"/>
          <w:b/>
          <w:bCs/>
          <w:spacing w:val="-2"/>
        </w:rPr>
      </w:pPr>
    </w:p>
    <w:p w14:paraId="2838E256" w14:textId="17F591E3" w:rsidR="00A538F2" w:rsidRPr="005B2141" w:rsidRDefault="00A538F2" w:rsidP="00A538F2">
      <w:pPr>
        <w:rPr>
          <w:rFonts w:ascii="Cambria Math" w:hAnsi="Cambria Math"/>
          <w:spacing w:val="-2"/>
        </w:rPr>
      </w:pPr>
      <w:r w:rsidRPr="005B2141">
        <w:rPr>
          <w:rFonts w:ascii="Cambria Math" w:hAnsi="Cambria Math"/>
          <w:b/>
          <w:bCs/>
          <w:spacing w:val="-2"/>
        </w:rPr>
        <w:t>Lemma 4.5 (Compatibility).</w:t>
      </w:r>
      <w:r w:rsidRPr="005B2141">
        <w:rPr>
          <w:rFonts w:ascii="Cambria Math" w:hAnsi="Cambria Math"/>
          <w:spacing w:val="-2"/>
        </w:rPr>
        <w:t xml:space="preserve"> The ΔT flow commutes with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Pr="005B2141">
        <w:rPr>
          <w:rFonts w:ascii="Cambria Math" w:hAnsi="Cambria Math"/>
          <w:spacing w:val="-2"/>
        </w:rPr>
        <w:t>and preserves domains from §1 (bounded perturbation), so §§1–3 remain valid under evolution.</w:t>
      </w:r>
    </w:p>
    <w:p w14:paraId="294FD582" w14:textId="3690D351" w:rsidR="00A538F2" w:rsidRPr="005B2141" w:rsidRDefault="00A538F2" w:rsidP="00A538F2">
      <w:pPr>
        <w:rPr>
          <w:rFonts w:ascii="Cambria Math" w:hAnsi="Cambria Math"/>
          <w:spacing w:val="-2"/>
        </w:rPr>
      </w:pPr>
    </w:p>
    <w:p w14:paraId="0A9F5D0C" w14:textId="77777777" w:rsidR="00F8452D" w:rsidRPr="005B2141" w:rsidRDefault="00F8452D">
      <w:pPr>
        <w:rPr>
          <w:rFonts w:ascii="Cambria Math" w:eastAsiaTheme="majorEastAsia" w:hAnsi="Cambria Math" w:cstheme="majorBidi"/>
          <w:sz w:val="32"/>
          <w:szCs w:val="32"/>
        </w:rPr>
      </w:pPr>
      <w:r w:rsidRPr="005B2141">
        <w:rPr>
          <w:rFonts w:ascii="Cambria Math" w:hAnsi="Cambria Math"/>
        </w:rPr>
        <w:br w:type="page"/>
      </w:r>
    </w:p>
    <w:p w14:paraId="76BEB503" w14:textId="21711780" w:rsidR="00A538F2" w:rsidRPr="005B2141" w:rsidRDefault="00A538F2" w:rsidP="00F8452D">
      <w:pPr>
        <w:pStyle w:val="Heading2"/>
        <w:rPr>
          <w:rFonts w:ascii="Cambria Math" w:hAnsi="Cambria Math"/>
          <w:color w:val="auto"/>
        </w:rPr>
      </w:pPr>
      <w:bookmarkStart w:id="47" w:name="_Toc214020315"/>
      <w:r w:rsidRPr="005B2141">
        <w:rPr>
          <w:rFonts w:ascii="Cambria Math" w:hAnsi="Cambria Math"/>
          <w:color w:val="auto"/>
        </w:rPr>
        <w:lastRenderedPageBreak/>
        <w:t>4.4 Notes for Appendix D (plots &amp; numerics)</w:t>
      </w:r>
      <w:bookmarkEnd w:id="47"/>
    </w:p>
    <w:p w14:paraId="6FA17E24" w14:textId="77777777" w:rsidR="00F8452D" w:rsidRPr="005B2141" w:rsidRDefault="00A538F2" w:rsidP="00F8452D">
      <w:pPr>
        <w:rPr>
          <w:rFonts w:ascii="Cambria Math" w:hAnsi="Cambria Math"/>
          <w:spacing w:val="-2"/>
        </w:rPr>
      </w:pPr>
      <w:r w:rsidRPr="005B2141">
        <w:rPr>
          <w:rFonts w:ascii="Cambria Math" w:hAnsi="Cambria Math"/>
          <w:b/>
          <w:bCs/>
          <w:spacing w:val="-2"/>
        </w:rPr>
        <w:t>D.1 Trajectories:</w:t>
      </w:r>
      <w:r w:rsidRPr="005B2141">
        <w:rPr>
          <w:rFonts w:ascii="Cambria Math" w:hAnsi="Cambria Math"/>
          <w:spacing w:val="-2"/>
        </w:rPr>
        <w:t xml:space="preserve"> </w:t>
      </w:r>
    </w:p>
    <w:p w14:paraId="0D333DA9" w14:textId="2C41B3F5" w:rsidR="00A538F2" w:rsidRPr="005B2141" w:rsidRDefault="00A538F2" w:rsidP="00F8452D">
      <w:pPr>
        <w:rPr>
          <w:rFonts w:ascii="Cambria Math" w:hAnsi="Cambria Math"/>
          <w:spacing w:val="-2"/>
        </w:rPr>
      </w:pPr>
      <w:r w:rsidRPr="005B2141">
        <w:rPr>
          <w:rFonts w:ascii="Cambria Math" w:hAnsi="Cambria Math"/>
          <w:spacing w:val="-2"/>
        </w:rPr>
        <w:t xml:space="preserve">Initialize </w:t>
      </w:r>
      <m:oMath>
        <m:sSub>
          <m:sSubPr>
            <m:ctrlPr>
              <w:rPr>
                <w:rFonts w:ascii="Cambria Math" w:hAnsi="Cambria Math"/>
                <w:spacing w:val="-2"/>
              </w:rPr>
            </m:ctrlPr>
          </m:sSubPr>
          <m:e>
            <m:r>
              <w:rPr>
                <w:rFonts w:ascii="Cambria Math" w:hAnsi="Cambria Math"/>
                <w:spacing w:val="-2"/>
              </w:rPr>
              <m:t>p</m:t>
            </m:r>
          </m:e>
          <m:sub>
            <m:r>
              <w:rPr>
                <w:rFonts w:ascii="Cambria Math" w:hAnsi="Cambria Math"/>
                <w:spacing w:val="-2"/>
              </w:rPr>
              <m:t>0</m:t>
            </m:r>
          </m:sub>
        </m:sSub>
      </m:oMath>
      <w:r w:rsidRPr="005B2141">
        <w:rPr>
          <w:rFonts w:ascii="Cambria Math" w:hAnsi="Cambria Math"/>
          <w:spacing w:val="-2"/>
        </w:rPr>
        <w:t xml:space="preserve">biased at </w:t>
      </w:r>
      <m:oMath>
        <m:sSub>
          <m:sSubPr>
            <m:ctrlPr>
              <w:rPr>
                <w:rFonts w:ascii="Cambria Math" w:hAnsi="Cambria Math"/>
                <w:spacing w:val="-2"/>
              </w:rPr>
            </m:ctrlPr>
          </m:sSubPr>
          <m:e>
            <m:r>
              <w:rPr>
                <w:rFonts w:ascii="Cambria Math" w:hAnsi="Cambria Math"/>
                <w:spacing w:val="-2"/>
              </w:rPr>
              <m:t>ξ</m:t>
            </m:r>
          </m:e>
          <m:sub>
            <m:r>
              <w:rPr>
                <w:rFonts w:ascii="Cambria Math" w:hAnsi="Cambria Math"/>
                <w:spacing w:val="-2"/>
              </w:rPr>
              <m:t>0</m:t>
            </m:r>
          </m:sub>
        </m:sSub>
        <m:r>
          <m:rPr>
            <m:sty m:val="p"/>
          </m:rPr>
          <w:rPr>
            <w:rFonts w:ascii="Cambria Math" w:hAnsi="Cambria Math"/>
            <w:spacing w:val="-2"/>
          </w:rPr>
          <m:t>≠</m:t>
        </m:r>
        <m:r>
          <w:rPr>
            <w:rFonts w:ascii="Cambria Math" w:hAnsi="Cambria Math"/>
            <w:spacing w:val="-2"/>
          </w:rPr>
          <m:t>0</m:t>
        </m:r>
      </m:oMath>
      <w:r w:rsidRPr="005B2141">
        <w:rPr>
          <w:rFonts w:ascii="Cambria Math" w:hAnsi="Cambria Math"/>
          <w:spacing w:val="-2"/>
        </w:rPr>
        <w:t xml:space="preserve">; show variance/entropy decay, overlay </w:t>
      </w:r>
      <m:oMath>
        <m:sSub>
          <m:sSubPr>
            <m:ctrlPr>
              <w:rPr>
                <w:rFonts w:ascii="Cambria Math" w:hAnsi="Cambria Math"/>
                <w:spacing w:val="-2"/>
              </w:rPr>
            </m:ctrlPr>
          </m:sSubPr>
          <m:e>
            <m:r>
              <w:rPr>
                <w:rFonts w:ascii="Cambria Math" w:hAnsi="Cambria Math"/>
                <w:spacing w:val="-2"/>
              </w:rPr>
              <m:t>p</m:t>
            </m:r>
          </m:e>
          <m:sub>
            <m:r>
              <m:rPr>
                <m:sty m:val="p"/>
              </m:rPr>
              <w:rPr>
                <w:rFonts w:ascii="Cambria Math" w:hAnsi="Cambria Math"/>
                <w:spacing w:val="-2"/>
              </w:rPr>
              <m:t>∞</m:t>
            </m:r>
          </m:sub>
        </m:sSub>
      </m:oMath>
      <w:r w:rsidRPr="005B2141">
        <w:rPr>
          <w:rFonts w:ascii="Cambria Math" w:hAnsi="Cambria Math"/>
          <w:spacing w:val="-2"/>
        </w:rPr>
        <w:t>.</w:t>
      </w:r>
    </w:p>
    <w:p w14:paraId="1A72DC7C" w14:textId="77777777" w:rsidR="00F8452D" w:rsidRPr="005B2141" w:rsidRDefault="00F8452D" w:rsidP="00F8452D">
      <w:pPr>
        <w:rPr>
          <w:rFonts w:ascii="Cambria Math" w:hAnsi="Cambria Math"/>
          <w:b/>
          <w:bCs/>
          <w:spacing w:val="-2"/>
        </w:rPr>
      </w:pPr>
    </w:p>
    <w:p w14:paraId="7090D344" w14:textId="7F05BEBA" w:rsidR="00F8452D" w:rsidRPr="005B2141" w:rsidRDefault="00A538F2" w:rsidP="00F8452D">
      <w:pPr>
        <w:rPr>
          <w:rFonts w:ascii="Cambria Math" w:hAnsi="Cambria Math"/>
          <w:spacing w:val="-2"/>
        </w:rPr>
      </w:pPr>
      <w:r w:rsidRPr="005B2141">
        <w:rPr>
          <w:rFonts w:ascii="Cambria Math" w:hAnsi="Cambria Math"/>
          <w:b/>
          <w:bCs/>
          <w:spacing w:val="-2"/>
        </w:rPr>
        <w:t>D.2 Rayleigh landscape:</w:t>
      </w:r>
      <w:r w:rsidRPr="005B2141">
        <w:rPr>
          <w:rFonts w:ascii="Cambria Math" w:hAnsi="Cambria Math"/>
          <w:spacing w:val="-2"/>
        </w:rPr>
        <w:t xml:space="preserve"> </w:t>
      </w:r>
    </w:p>
    <w:p w14:paraId="01D142C2" w14:textId="7B1F085D" w:rsidR="00A538F2" w:rsidRPr="005B2141" w:rsidRDefault="00A538F2" w:rsidP="00F8452D">
      <w:pPr>
        <w:rPr>
          <w:rFonts w:ascii="Cambria Math" w:hAnsi="Cambria Math"/>
          <w:spacing w:val="-2"/>
        </w:rPr>
      </w:pPr>
      <w:r w:rsidRPr="005B2141">
        <w:rPr>
          <w:rFonts w:ascii="Cambria Math" w:hAnsi="Cambria Math"/>
          <w:spacing w:val="-2"/>
        </w:rPr>
        <w:t xml:space="preserve">Plot </w:t>
      </w:r>
      <m:oMath>
        <m:sSub>
          <m:sSubPr>
            <m:ctrlPr>
              <w:rPr>
                <w:rFonts w:ascii="Cambria Math" w:hAnsi="Cambria Math"/>
                <w:spacing w:val="-2"/>
              </w:rPr>
            </m:ctrlPr>
          </m:sSubPr>
          <m:e>
            <m:r>
              <m:rPr>
                <m:scr m:val="script"/>
              </m:rPr>
              <w:rPr>
                <w:rFonts w:ascii="Cambria Math" w:hAnsi="Cambria Math"/>
                <w:spacing w:val="-2"/>
              </w:rPr>
              <m:t>R</m:t>
            </m:r>
          </m:e>
          <m:sub>
            <m:r>
              <w:rPr>
                <w:rFonts w:ascii="Cambria Math" w:hAnsi="Cambria Math"/>
                <w:spacing w:val="-2"/>
              </w:rPr>
              <m:t>γ</m:t>
            </m:r>
          </m:sub>
        </m:sSub>
      </m:oMath>
      <w:r w:rsidRPr="005B2141">
        <w:rPr>
          <w:rFonts w:ascii="Cambria Math" w:hAnsi="Cambria Math"/>
          <w:spacing w:val="-2"/>
        </w:rPr>
        <w:t xml:space="preserve">vs. trial states concentrated at </w:t>
      </w:r>
      <m:oMath>
        <m:r>
          <w:rPr>
            <w:rFonts w:ascii="Cambria Math" w:hAnsi="Cambria Math"/>
            <w:spacing w:val="-2"/>
          </w:rPr>
          <m:t>±</m:t>
        </m:r>
        <m:sSub>
          <m:sSubPr>
            <m:ctrlPr>
              <w:rPr>
                <w:rFonts w:ascii="Cambria Math" w:hAnsi="Cambria Math"/>
                <w:spacing w:val="-2"/>
              </w:rPr>
            </m:ctrlPr>
          </m:sSubPr>
          <m:e>
            <m:r>
              <w:rPr>
                <w:rFonts w:ascii="Cambria Math" w:hAnsi="Cambria Math"/>
                <w:spacing w:val="-2"/>
              </w:rPr>
              <m:t>ξ</m:t>
            </m:r>
          </m:e>
          <m:sub>
            <m:r>
              <w:rPr>
                <w:rFonts w:ascii="Cambria Math" w:hAnsi="Cambria Math"/>
                <w:spacing w:val="-2"/>
              </w:rPr>
              <m:t>0</m:t>
            </m:r>
          </m:sub>
        </m:sSub>
      </m:oMath>
      <w:r w:rsidRPr="005B2141">
        <w:rPr>
          <w:rFonts w:ascii="Cambria Math" w:hAnsi="Cambria Math"/>
          <w:spacing w:val="-2"/>
        </w:rPr>
        <w:t xml:space="preserve">; minima at </w:t>
      </w:r>
      <m:oMath>
        <m:r>
          <w:rPr>
            <w:rFonts w:ascii="Cambria Math" w:hAnsi="Cambria Math"/>
            <w:spacing w:val="-2"/>
          </w:rPr>
          <m:t>0</m:t>
        </m:r>
      </m:oMath>
      <w:r w:rsidRPr="005B2141">
        <w:rPr>
          <w:rFonts w:ascii="Cambria Math" w:hAnsi="Cambria Math"/>
          <w:spacing w:val="-2"/>
        </w:rPr>
        <w:t>.</w:t>
      </w:r>
    </w:p>
    <w:p w14:paraId="6BB88DCB" w14:textId="77777777" w:rsidR="00F8452D" w:rsidRPr="005B2141" w:rsidRDefault="00F8452D" w:rsidP="00F8452D">
      <w:pPr>
        <w:rPr>
          <w:rFonts w:ascii="Cambria Math" w:hAnsi="Cambria Math"/>
          <w:b/>
          <w:bCs/>
          <w:spacing w:val="-2"/>
        </w:rPr>
      </w:pPr>
    </w:p>
    <w:p w14:paraId="504FB8C3" w14:textId="1D6FF938" w:rsidR="00F8452D" w:rsidRPr="005B2141" w:rsidRDefault="00A538F2" w:rsidP="00F8452D">
      <w:pPr>
        <w:rPr>
          <w:rFonts w:ascii="Cambria Math" w:hAnsi="Cambria Math"/>
          <w:spacing w:val="-2"/>
        </w:rPr>
      </w:pPr>
      <w:r w:rsidRPr="005B2141">
        <w:rPr>
          <w:rFonts w:ascii="Cambria Math" w:hAnsi="Cambria Math"/>
          <w:b/>
          <w:bCs/>
          <w:spacing w:val="-2"/>
        </w:rPr>
        <w:t>D.3 Sensitivity:</w:t>
      </w:r>
      <w:r w:rsidRPr="005B2141">
        <w:rPr>
          <w:rFonts w:ascii="Cambria Math" w:hAnsi="Cambria Math"/>
          <w:spacing w:val="-2"/>
        </w:rPr>
        <w:t xml:space="preserve"> </w:t>
      </w:r>
    </w:p>
    <w:p w14:paraId="53FAAF18" w14:textId="43813EB7" w:rsidR="00A538F2" w:rsidRPr="005B2141" w:rsidRDefault="00A538F2" w:rsidP="00F8452D">
      <w:pPr>
        <w:rPr>
          <w:rFonts w:ascii="Cambria Math" w:hAnsi="Cambria Math"/>
          <w:spacing w:val="-2"/>
        </w:rPr>
      </w:pPr>
      <w:r w:rsidRPr="005B2141">
        <w:rPr>
          <w:rFonts w:ascii="Cambria Math" w:hAnsi="Cambria Math"/>
          <w:spacing w:val="-2"/>
        </w:rPr>
        <w:t xml:space="preserve">Sweep curvature of </w:t>
      </w:r>
      <m:oMath>
        <m:r>
          <w:rPr>
            <w:rFonts w:ascii="Cambria Math" w:hAnsi="Cambria Math"/>
            <w:spacing w:val="-2"/>
          </w:rPr>
          <m:t>g</m:t>
        </m:r>
      </m:oMath>
      <w:r w:rsidRPr="005B2141">
        <w:rPr>
          <w:rFonts w:ascii="Cambria Math" w:hAnsi="Cambria Math"/>
          <w:spacing w:val="-2"/>
        </w:rPr>
        <w:t xml:space="preserve">and width of </w:t>
      </w:r>
      <m:oMath>
        <m:r>
          <w:rPr>
            <w:rFonts w:ascii="Cambria Math" w:hAnsi="Cambria Math"/>
            <w:spacing w:val="-2"/>
          </w:rPr>
          <m:t>κ</m:t>
        </m:r>
      </m:oMath>
      <w:r w:rsidRPr="005B2141">
        <w:rPr>
          <w:rFonts w:ascii="Cambria Math" w:hAnsi="Cambria Math"/>
          <w:spacing w:val="-2"/>
        </w:rPr>
        <w:t xml:space="preserve">; display robustness of </w:t>
      </w:r>
      <m:oMath>
        <m:r>
          <w:rPr>
            <w:rFonts w:ascii="Cambria Math" w:hAnsi="Cambria Math"/>
            <w:spacing w:val="-2"/>
          </w:rPr>
          <m:t>λ</m:t>
        </m:r>
      </m:oMath>
      <w:r w:rsidRPr="005B2141">
        <w:rPr>
          <w:rFonts w:ascii="Cambria Math" w:hAnsi="Cambria Math"/>
          <w:spacing w:val="-2"/>
        </w:rPr>
        <w:t>.</w:t>
      </w:r>
    </w:p>
    <w:p w14:paraId="531C026A" w14:textId="1EC15D25" w:rsidR="00A538F2" w:rsidRPr="005B2141" w:rsidRDefault="00A538F2" w:rsidP="00A538F2">
      <w:pPr>
        <w:rPr>
          <w:rFonts w:ascii="Cambria Math" w:hAnsi="Cambria Math"/>
          <w:spacing w:val="-2"/>
        </w:rPr>
      </w:pPr>
    </w:p>
    <w:p w14:paraId="74956D0E" w14:textId="77777777" w:rsidR="00A538F2" w:rsidRPr="005B2141" w:rsidRDefault="00A538F2" w:rsidP="00F8452D">
      <w:pPr>
        <w:pStyle w:val="Heading2"/>
        <w:rPr>
          <w:rFonts w:ascii="Cambria Math" w:hAnsi="Cambria Math"/>
          <w:color w:val="auto"/>
        </w:rPr>
      </w:pPr>
      <w:bookmarkStart w:id="48" w:name="_Toc214020316"/>
      <w:r w:rsidRPr="005B2141">
        <w:rPr>
          <w:rFonts w:ascii="Cambria Math" w:hAnsi="Cambria Math"/>
          <w:color w:val="auto"/>
        </w:rPr>
        <w:t>Derivation &amp; explanations</w:t>
      </w:r>
      <w:bookmarkEnd w:id="48"/>
    </w:p>
    <w:p w14:paraId="6DF38868" w14:textId="77777777" w:rsidR="00F8452D" w:rsidRPr="005B2141" w:rsidRDefault="00A538F2" w:rsidP="00A538F2">
      <w:pPr>
        <w:numPr>
          <w:ilvl w:val="0"/>
          <w:numId w:val="114"/>
        </w:numPr>
        <w:rPr>
          <w:rFonts w:ascii="Cambria Math" w:hAnsi="Cambria Math"/>
          <w:spacing w:val="-2"/>
        </w:rPr>
      </w:pPr>
      <w:r w:rsidRPr="005B2141">
        <w:rPr>
          <w:rFonts w:ascii="Cambria Math" w:hAnsi="Cambria Math"/>
          <w:b/>
          <w:bCs/>
          <w:spacing w:val="-2"/>
        </w:rPr>
        <w:t>Why Fokker–Planck?</w:t>
      </w:r>
      <w:r w:rsidRPr="005B2141">
        <w:rPr>
          <w:rFonts w:ascii="Cambria Math" w:hAnsi="Cambria Math"/>
          <w:spacing w:val="-2"/>
        </w:rPr>
        <w:t xml:space="preserve"> </w:t>
      </w:r>
    </w:p>
    <w:p w14:paraId="2385960B" w14:textId="22248448" w:rsidR="00A538F2" w:rsidRPr="005B2141" w:rsidRDefault="00A538F2" w:rsidP="00F8452D">
      <w:pPr>
        <w:ind w:left="720"/>
        <w:rPr>
          <w:rFonts w:ascii="Cambria Math" w:hAnsi="Cambria Math"/>
          <w:spacing w:val="-2"/>
        </w:rPr>
      </w:pPr>
      <w:r w:rsidRPr="005B2141">
        <w:rPr>
          <w:rFonts w:ascii="Cambria Math" w:hAnsi="Cambria Math"/>
          <w:spacing w:val="-2"/>
        </w:rPr>
        <w:t xml:space="preserve">Gamma supplies a convex potential with a unique minimum at </w:t>
      </w:r>
      <m:oMath>
        <m:r>
          <w:rPr>
            <w:rFonts w:ascii="Cambria Math" w:hAnsi="Cambria Math"/>
            <w:spacing w:val="-2"/>
          </w:rPr>
          <m:t>ξ=0</m:t>
        </m:r>
      </m:oMath>
      <w:r w:rsidRPr="005B2141">
        <w:rPr>
          <w:rFonts w:ascii="Cambria Math" w:hAnsi="Cambria Math"/>
          <w:spacing w:val="-2"/>
        </w:rPr>
        <w:t xml:space="preserve">; Wasserstein gradient flow of the free energy </w:t>
      </w:r>
      <m:oMath>
        <m:r>
          <w:rPr>
            <w:rFonts w:ascii="Cambria Math" w:hAnsi="Cambria Math"/>
            <w:spacing w:val="-2"/>
          </w:rPr>
          <m:t>L</m:t>
        </m:r>
      </m:oMath>
      <w:r w:rsidRPr="005B2141">
        <w:rPr>
          <w:rFonts w:ascii="Cambria Math" w:hAnsi="Cambria Math"/>
          <w:spacing w:val="-2"/>
        </w:rPr>
        <w:t>is the conservative way to penalize off</w:t>
      </w:r>
      <w:r w:rsidRPr="005B2141">
        <w:rPr>
          <w:rFonts w:ascii="Cambria Math" w:hAnsi="Cambria Math"/>
          <w:spacing w:val="-2"/>
        </w:rPr>
        <w:noBreakHyphen/>
        <w:t>line mass and gives a closed</w:t>
      </w:r>
      <w:r w:rsidRPr="005B2141">
        <w:rPr>
          <w:rFonts w:ascii="Cambria Math" w:hAnsi="Cambria Math"/>
          <w:spacing w:val="-2"/>
        </w:rPr>
        <w:noBreakHyphen/>
        <w:t>form Lyapunov identity.</w:t>
      </w:r>
    </w:p>
    <w:p w14:paraId="4A591DFB" w14:textId="77777777" w:rsidR="00F8452D" w:rsidRPr="005B2141" w:rsidRDefault="00F8452D" w:rsidP="00F8452D">
      <w:pPr>
        <w:ind w:left="720"/>
        <w:rPr>
          <w:rFonts w:ascii="Cambria Math" w:hAnsi="Cambria Math"/>
          <w:spacing w:val="-2"/>
        </w:rPr>
      </w:pPr>
    </w:p>
    <w:p w14:paraId="4798D5E9" w14:textId="77777777" w:rsidR="00F8452D" w:rsidRPr="005B2141" w:rsidRDefault="00A538F2" w:rsidP="00A538F2">
      <w:pPr>
        <w:numPr>
          <w:ilvl w:val="0"/>
          <w:numId w:val="114"/>
        </w:numPr>
        <w:rPr>
          <w:rFonts w:ascii="Cambria Math" w:hAnsi="Cambria Math"/>
          <w:spacing w:val="-2"/>
        </w:rPr>
      </w:pPr>
      <w:r w:rsidRPr="005B2141">
        <w:rPr>
          <w:rFonts w:ascii="Cambria Math" w:hAnsi="Cambria Math"/>
          <w:b/>
          <w:bCs/>
          <w:spacing w:val="-2"/>
        </w:rPr>
        <w:t>Operator ↔ density picture.</w:t>
      </w:r>
      <w:r w:rsidRPr="005B2141">
        <w:rPr>
          <w:rFonts w:ascii="Cambria Math" w:hAnsi="Cambria Math"/>
          <w:spacing w:val="-2"/>
        </w:rPr>
        <w:t xml:space="preserve"> </w:t>
      </w:r>
    </w:p>
    <w:p w14:paraId="56D9E376" w14:textId="57E00125" w:rsidR="00A538F2" w:rsidRPr="005B2141" w:rsidRDefault="00A538F2" w:rsidP="00F8452D">
      <w:pPr>
        <w:ind w:left="720"/>
        <w:rPr>
          <w:rFonts w:ascii="Cambria Math" w:hAnsi="Cambria Math"/>
          <w:spacing w:val="-2"/>
        </w:rPr>
      </w:pPr>
      <w:r w:rsidRPr="005B2141">
        <w:rPr>
          <w:rFonts w:ascii="Cambria Math" w:hAnsi="Cambria Math"/>
          <w:spacing w:val="-2"/>
        </w:rPr>
        <w:t xml:space="preserve">Mellin diagonalizes </w:t>
      </w:r>
      <m:oMath>
        <m:r>
          <m:rPr>
            <m:sty m:val="p"/>
          </m:rPr>
          <w:rPr>
            <w:rFonts w:ascii="Cambria Math" w:hAnsi="Cambria Math"/>
            <w:spacing w:val="-2"/>
          </w:rPr>
          <m:t>Γ</m:t>
        </m:r>
      </m:oMath>
      <w:r w:rsidRPr="005B2141">
        <w:rPr>
          <w:rFonts w:ascii="Cambria Math" w:hAnsi="Cambria Math"/>
          <w:spacing w:val="-2"/>
        </w:rPr>
        <w:t>and near</w:t>
      </w:r>
      <w:r w:rsidRPr="005B2141">
        <w:rPr>
          <w:rFonts w:ascii="Cambria Math" w:hAnsi="Cambria Math"/>
          <w:spacing w:val="-2"/>
        </w:rPr>
        <w:noBreakHyphen/>
        <w:t xml:space="preserve">diagonalizes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(convolution); projected gradient on states reduces to Fokker–Planck on </w:t>
      </w:r>
      <m:oMath>
        <m:r>
          <w:rPr>
            <w:rFonts w:ascii="Cambria Math" w:hAnsi="Cambria Math"/>
            <w:spacing w:val="-2"/>
          </w:rPr>
          <m:t>p</m:t>
        </m:r>
      </m:oMath>
      <w:r w:rsidRPr="005B2141">
        <w:rPr>
          <w:rFonts w:ascii="Cambria Math" w:hAnsi="Cambria Math"/>
          <w:spacing w:val="-2"/>
        </w:rPr>
        <w:t>.</w:t>
      </w:r>
    </w:p>
    <w:p w14:paraId="0BFC9EC3" w14:textId="77777777" w:rsidR="00F8452D" w:rsidRPr="005B2141" w:rsidRDefault="00F8452D" w:rsidP="00F8452D">
      <w:pPr>
        <w:ind w:left="720"/>
        <w:rPr>
          <w:rFonts w:ascii="Cambria Math" w:hAnsi="Cambria Math"/>
          <w:spacing w:val="-2"/>
        </w:rPr>
      </w:pPr>
    </w:p>
    <w:p w14:paraId="7FD24E27" w14:textId="77777777" w:rsidR="00F8452D" w:rsidRPr="005B2141" w:rsidRDefault="00A538F2" w:rsidP="00A538F2">
      <w:pPr>
        <w:numPr>
          <w:ilvl w:val="0"/>
          <w:numId w:val="114"/>
        </w:numPr>
        <w:rPr>
          <w:rFonts w:ascii="Cambria Math" w:hAnsi="Cambria Math"/>
          <w:spacing w:val="-2"/>
        </w:rPr>
      </w:pPr>
      <w:r w:rsidRPr="005B2141">
        <w:rPr>
          <w:rFonts w:ascii="Cambria Math" w:hAnsi="Cambria Math"/>
          <w:b/>
          <w:bCs/>
          <w:spacing w:val="-2"/>
        </w:rPr>
        <w:t>Hook to §5 (H2).</w:t>
      </w:r>
      <w:r w:rsidRPr="005B2141">
        <w:rPr>
          <w:rFonts w:ascii="Cambria Math" w:hAnsi="Cambria Math"/>
          <w:spacing w:val="-2"/>
        </w:rPr>
        <w:t xml:space="preserve"> </w:t>
      </w:r>
    </w:p>
    <w:p w14:paraId="7FF7F9EF" w14:textId="75635C21" w:rsidR="00A538F2" w:rsidRPr="005B2141" w:rsidRDefault="00A538F2" w:rsidP="00F8452D">
      <w:pPr>
        <w:ind w:left="720"/>
        <w:rPr>
          <w:rFonts w:ascii="Cambria Math" w:hAnsi="Cambria Math"/>
          <w:spacing w:val="-2"/>
        </w:rPr>
      </w:pPr>
      <w:r w:rsidRPr="005B2141">
        <w:rPr>
          <w:rFonts w:ascii="Cambria Math" w:hAnsi="Cambria Math"/>
          <w:spacing w:val="-2"/>
        </w:rPr>
        <w:t>ΔT furnishes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tail control and smoothing needed for heat</w:t>
      </w:r>
      <w:r w:rsidRPr="005B2141">
        <w:rPr>
          <w:rFonts w:ascii="Cambria Math" w:hAnsi="Cambria Math"/>
          <w:spacing w:val="-2"/>
        </w:rPr>
        <w:noBreakHyphen/>
        <w:t>trace estimates in Theorem S.</w:t>
      </w:r>
    </w:p>
    <w:p w14:paraId="673C3E62" w14:textId="420D2B39" w:rsidR="00A538F2" w:rsidRPr="005B2141" w:rsidRDefault="00A538F2" w:rsidP="00A538F2">
      <w:pPr>
        <w:rPr>
          <w:rFonts w:ascii="Cambria Math" w:hAnsi="Cambria Math"/>
          <w:spacing w:val="-2"/>
        </w:rPr>
      </w:pPr>
    </w:p>
    <w:p w14:paraId="0D32197C" w14:textId="77777777" w:rsidR="00A538F2" w:rsidRPr="005B2141" w:rsidRDefault="00A538F2" w:rsidP="00F8452D">
      <w:pPr>
        <w:pStyle w:val="Heading2"/>
        <w:rPr>
          <w:rFonts w:ascii="Cambria Math" w:hAnsi="Cambria Math"/>
          <w:color w:val="auto"/>
        </w:rPr>
      </w:pPr>
      <w:bookmarkStart w:id="49" w:name="_Toc214020317"/>
      <w:r w:rsidRPr="005B2141">
        <w:rPr>
          <w:rFonts w:ascii="Cambria Math" w:hAnsi="Cambria Math"/>
          <w:color w:val="auto"/>
        </w:rPr>
        <w:t>Coda (apoetic)</w:t>
      </w:r>
      <w:bookmarkEnd w:id="49"/>
    </w:p>
    <w:p w14:paraId="31F9D20A" w14:textId="791A4107" w:rsidR="00220898" w:rsidRPr="005B2141" w:rsidRDefault="00A538F2" w:rsidP="00A538F2">
      <w:pPr>
        <w:rPr>
          <w:rFonts w:ascii="Cambria Math" w:hAnsi="Cambria Math"/>
          <w:spacing w:val="-2"/>
        </w:rPr>
      </w:pPr>
      <w:r w:rsidRPr="005B2141">
        <w:rPr>
          <w:rFonts w:ascii="Cambria Math" w:hAnsi="Cambria Math"/>
          <w:spacing w:val="-2"/>
        </w:rPr>
        <w:t>The metronome is firm but kind. False tempos fade; the line holds; and what wants to be true settles where the time is steady.</w:t>
      </w:r>
    </w:p>
    <w:p w14:paraId="54C0326D" w14:textId="77777777" w:rsidR="00220898" w:rsidRPr="005B2141" w:rsidRDefault="00220898">
      <w:pPr>
        <w:rPr>
          <w:rFonts w:ascii="Cambria Math" w:hAnsi="Cambria Math"/>
          <w:b/>
          <w:bCs/>
          <w:spacing w:val="-2"/>
        </w:rPr>
      </w:pPr>
      <w:r w:rsidRPr="005B2141">
        <w:rPr>
          <w:rFonts w:ascii="Cambria Math" w:hAnsi="Cambria Math"/>
          <w:b/>
          <w:bCs/>
          <w:spacing w:val="-2"/>
        </w:rPr>
        <w:br w:type="page"/>
      </w:r>
    </w:p>
    <w:p w14:paraId="25793450" w14:textId="77777777" w:rsidR="00763078" w:rsidRPr="005B2141" w:rsidRDefault="00763078" w:rsidP="00763078">
      <w:pPr>
        <w:pStyle w:val="Heading1"/>
        <w:rPr>
          <w:rFonts w:ascii="Cambria Math" w:eastAsiaTheme="minorHAnsi" w:hAnsi="Cambria Math"/>
          <w:color w:val="auto"/>
        </w:rPr>
      </w:pPr>
      <w:bookmarkStart w:id="50" w:name="_Toc214020318"/>
      <w:r w:rsidRPr="005B2141">
        <w:rPr>
          <w:rFonts w:ascii="Cambria Math" w:eastAsiaTheme="minorHAnsi" w:hAnsi="Cambria Math"/>
          <w:color w:val="auto"/>
        </w:rPr>
        <w:lastRenderedPageBreak/>
        <w:t>5. The determinant–</w:t>
      </w:r>
      <m:oMath>
        <m:r>
          <m:rPr>
            <m:sty m:val="b"/>
          </m:rPr>
          <w:rPr>
            <w:rFonts w:ascii="Cambria Math" w:hAnsi="Cambria Math"/>
            <w:color w:val="auto"/>
          </w:rPr>
          <m:t>Ξ</m:t>
        </m:r>
      </m:oMath>
      <w:r w:rsidRPr="005B2141">
        <w:rPr>
          <w:rFonts w:ascii="Cambria Math" w:eastAsiaTheme="minorHAnsi" w:hAnsi="Cambria Math"/>
          <w:color w:val="auto"/>
        </w:rPr>
        <w:t xml:space="preserve"> identity (Theorem S)</w:t>
      </w:r>
      <w:bookmarkEnd w:id="50"/>
    </w:p>
    <w:p w14:paraId="7610B6A7" w14:textId="77777777" w:rsidR="00220898" w:rsidRPr="005B2141" w:rsidRDefault="00220898" w:rsidP="00220898">
      <w:pPr>
        <w:rPr>
          <w:rFonts w:ascii="Cambria Math" w:hAnsi="Cambria Math"/>
          <w:b/>
          <w:bCs/>
          <w:spacing w:val="-2"/>
        </w:rPr>
      </w:pPr>
    </w:p>
    <w:p w14:paraId="6DE12D77" w14:textId="77777777" w:rsidR="00220898" w:rsidRPr="005B2141" w:rsidRDefault="00220898" w:rsidP="004861F5">
      <w:pPr>
        <w:pStyle w:val="Heading2"/>
        <w:rPr>
          <w:rFonts w:ascii="Cambria Math" w:hAnsi="Cambria Math"/>
          <w:color w:val="auto"/>
        </w:rPr>
      </w:pPr>
      <w:bookmarkStart w:id="51" w:name="_Toc214020319"/>
      <w:r w:rsidRPr="005B2141">
        <w:rPr>
          <w:rFonts w:ascii="Cambria Math" w:hAnsi="Cambria Math"/>
          <w:color w:val="auto"/>
        </w:rPr>
        <w:t>Orchard prelude.</w:t>
      </w:r>
      <w:bookmarkEnd w:id="51"/>
      <w:r w:rsidRPr="005B2141">
        <w:rPr>
          <w:rFonts w:ascii="Cambria Math" w:hAnsi="Cambria Math"/>
          <w:color w:val="auto"/>
        </w:rPr>
        <w:t xml:space="preserve"> </w:t>
      </w:r>
    </w:p>
    <w:p w14:paraId="6900FAE9" w14:textId="77777777" w:rsidR="000D4869" w:rsidRPr="005B2141" w:rsidRDefault="000D4869" w:rsidP="000D4869">
      <w:pPr>
        <w:rPr>
          <w:rFonts w:ascii="Cambria Math" w:hAnsi="Cambria Math"/>
          <w:spacing w:val="-2"/>
        </w:rPr>
      </w:pPr>
      <w:r w:rsidRPr="005B2141">
        <w:rPr>
          <w:rFonts w:ascii="Cambria Math" w:hAnsi="Cambria Math"/>
          <w:spacing w:val="-2"/>
        </w:rPr>
        <w:t xml:space="preserve">The instrument (α) is carved, the mirror (β) is true, the spine (γ) holds, and ΔT keeps time. What remains is to show that </w:t>
      </w:r>
      <w:r w:rsidRPr="005B2141">
        <w:rPr>
          <w:rFonts w:ascii="Cambria Math" w:hAnsi="Cambria Math"/>
          <w:i/>
          <w:iCs/>
          <w:spacing w:val="-2"/>
        </w:rPr>
        <w:t>the instrument’s spectrum and the score’s zeros are the same object</w:t>
      </w:r>
      <w:r w:rsidRPr="005B2141">
        <w:rPr>
          <w:rFonts w:ascii="Cambria Math" w:hAnsi="Cambria Math"/>
          <w:spacing w:val="-2"/>
        </w:rPr>
        <w:t>, in the precise, entire</w:t>
      </w:r>
      <w:r w:rsidRPr="005B2141">
        <w:rPr>
          <w:rFonts w:ascii="Cambria Math" w:hAnsi="Cambria Math"/>
          <w:spacing w:val="-2"/>
        </w:rPr>
        <w:noBreakHyphen/>
        <w:t>function sense.</w:t>
      </w:r>
    </w:p>
    <w:p w14:paraId="0B124E1A" w14:textId="12D2443B" w:rsidR="00763078" w:rsidRPr="00763078" w:rsidRDefault="00763078" w:rsidP="00763078">
      <w:pPr>
        <w:rPr>
          <w:rFonts w:ascii="Cambria Math" w:hAnsi="Cambria Math"/>
          <w:spacing w:val="-2"/>
        </w:rPr>
      </w:pPr>
      <w:r w:rsidRPr="005B2141">
        <w:rPr>
          <w:rFonts w:ascii="Cambria Math" w:hAnsi="Cambria Math"/>
          <w:spacing w:val="-2"/>
        </w:rPr>
        <w:t>I</w:t>
      </w:r>
      <w:r w:rsidRPr="00763078">
        <w:rPr>
          <w:rFonts w:ascii="Cambria Math" w:hAnsi="Cambria Math"/>
          <w:spacing w:val="-2"/>
        </w:rPr>
        <w:t>n this section we formulate and prove the determinant–</w:t>
      </w:r>
      <m:oMath>
        <m:r>
          <m:rPr>
            <m:sty m:val="p"/>
          </m:rPr>
          <w:rPr>
            <w:rFonts w:ascii="Cambria Math" w:hAnsi="Cambria Math"/>
            <w:spacing w:val="-2"/>
          </w:rPr>
          <m:t>Ξ</m:t>
        </m:r>
      </m:oMath>
      <w:r w:rsidRPr="00763078">
        <w:rPr>
          <w:rFonts w:ascii="Cambria Math" w:hAnsi="Cambria Math"/>
          <w:spacing w:val="-2"/>
        </w:rPr>
        <w:t xml:space="preserve"> identity that sits at the heart of our operator reformulation of the Riemann Hypothesis. Informally, we show that under the analytic hypotheses </w:t>
      </w:r>
      <m:oMath>
        <m:r>
          <m:rPr>
            <m:sty m:val="p"/>
          </m:rPr>
          <w:rPr>
            <w:rFonts w:ascii="Cambria Math" w:hAnsi="Cambria Math"/>
            <w:spacing w:val="-2"/>
          </w:rPr>
          <m:t>(H1</m:t>
        </m:r>
        <m:r>
          <m:rPr>
            <m:nor/>
          </m:rPr>
          <w:rPr>
            <w:rFonts w:ascii="Cambria Math" w:hAnsi="Cambria Math"/>
            <w:spacing w:val="-2"/>
          </w:rPr>
          <m:t>–</m:t>
        </m:r>
        <m:r>
          <m:rPr>
            <m:sty m:val="p"/>
          </m:rPr>
          <w:rPr>
            <w:rFonts w:ascii="Cambria Math" w:hAnsi="Cambria Math"/>
            <w:spacing w:val="-2"/>
          </w:rPr>
          <m:t>H4)</m:t>
        </m:r>
      </m:oMath>
      <w:r w:rsidRPr="00763078">
        <w:rPr>
          <w:rFonts w:ascii="Cambria Math" w:hAnsi="Cambria Math"/>
          <w:spacing w:val="-2"/>
        </w:rPr>
        <w:t xml:space="preserve">on the operator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 the zeta–regularised determinant of </w:t>
      </w:r>
      <m:oMath>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defines an entire function of order </w:t>
      </w:r>
      <m:oMath>
        <m:r>
          <m:rPr>
            <m:sty m:val="p"/>
          </m:rPr>
          <w:rPr>
            <w:rFonts w:ascii="Cambria Math" w:hAnsi="Cambria Math"/>
            <w:spacing w:val="-2"/>
          </w:rPr>
          <m:t>1</m:t>
        </m:r>
      </m:oMath>
      <w:r w:rsidRPr="00763078">
        <w:rPr>
          <w:rFonts w:ascii="Cambria Math" w:hAnsi="Cambria Math"/>
          <w:spacing w:val="-2"/>
        </w:rPr>
        <w:t xml:space="preserve">whose zeros encode the spectrum of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 and that this entire function coincides with the completed zeta–function packet </w:t>
      </w:r>
      <m:oMath>
        <m:r>
          <m:rPr>
            <m:sty m:val="p"/>
          </m:rPr>
          <w:rPr>
            <w:rFonts w:ascii="Cambria Math" w:hAnsi="Cambria Math"/>
            <w:spacing w:val="-2"/>
          </w:rPr>
          <m:t>Ξ(λ)/Ξ(0)</m:t>
        </m:r>
      </m:oMath>
      <w:r w:rsidRPr="00763078">
        <w:rPr>
          <w:rFonts w:ascii="Cambria Math" w:hAnsi="Cambria Math"/>
          <w:spacing w:val="-2"/>
        </w:rPr>
        <w:t>.</w:t>
      </w:r>
    </w:p>
    <w:p w14:paraId="584AF058" w14:textId="1872197B" w:rsidR="00763078" w:rsidRPr="00763078" w:rsidRDefault="00763078" w:rsidP="00763078">
      <w:pPr>
        <w:rPr>
          <w:rFonts w:ascii="Cambria Math" w:hAnsi="Cambria Math"/>
          <w:spacing w:val="-2"/>
        </w:rPr>
      </w:pPr>
      <w:r w:rsidRPr="00763078">
        <w:rPr>
          <w:rFonts w:ascii="Cambria Math" w:hAnsi="Cambria Math"/>
          <w:spacing w:val="-2"/>
        </w:rPr>
        <w:t xml:space="preserve">Throughout this section we assume that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satisfies the standing hypotheses </w:t>
      </w:r>
      <m:oMath>
        <m:r>
          <m:rPr>
            <m:sty m:val="p"/>
          </m:rPr>
          <w:rPr>
            <w:rFonts w:ascii="Cambria Math" w:hAnsi="Cambria Math"/>
            <w:spacing w:val="-2"/>
          </w:rPr>
          <m:t>(H1</m:t>
        </m:r>
        <m:r>
          <m:rPr>
            <m:nor/>
          </m:rPr>
          <w:rPr>
            <w:rFonts w:ascii="Cambria Math" w:hAnsi="Cambria Math"/>
            <w:spacing w:val="-2"/>
          </w:rPr>
          <m:t>–</m:t>
        </m:r>
        <m:r>
          <m:rPr>
            <m:sty m:val="p"/>
          </m:rPr>
          <w:rPr>
            <w:rFonts w:ascii="Cambria Math" w:hAnsi="Cambria Math"/>
            <w:spacing w:val="-2"/>
          </w:rPr>
          <m:t>H4)</m:t>
        </m:r>
      </m:oMath>
      <w:r w:rsidRPr="00763078">
        <w:rPr>
          <w:rFonts w:ascii="Cambria Math" w:hAnsi="Cambria Math"/>
          <w:spacing w:val="-2"/>
        </w:rPr>
        <w:t xml:space="preserve">as stated after the abstract. In §5.4 we explain how, for the Gaussian model constructed in Sections 2–4, these hypotheses follow from the more concrete kernel conditions </w:t>
      </w:r>
      <m:oMath>
        <m:r>
          <m:rPr>
            <m:sty m:val="p"/>
          </m:rPr>
          <w:rPr>
            <w:rFonts w:ascii="Cambria Math" w:hAnsi="Cambria Math"/>
            <w:spacing w:val="-2"/>
          </w:rPr>
          <m:t>(F1</m:t>
        </m:r>
        <m:r>
          <m:rPr>
            <m:nor/>
          </m:rPr>
          <w:rPr>
            <w:rFonts w:ascii="Cambria Math" w:hAnsi="Cambria Math"/>
            <w:spacing w:val="-2"/>
          </w:rPr>
          <m:t>–</m:t>
        </m:r>
        <m:r>
          <m:rPr>
            <m:sty m:val="p"/>
          </m:rPr>
          <w:rPr>
            <w:rFonts w:ascii="Cambria Math" w:hAnsi="Cambria Math"/>
            <w:spacing w:val="-2"/>
          </w:rPr>
          <m:t>F3)</m:t>
        </m:r>
      </m:oMath>
      <w:r w:rsidRPr="00763078">
        <w:rPr>
          <w:rFonts w:ascii="Cambria Math" w:hAnsi="Cambria Math"/>
          <w:spacing w:val="-2"/>
        </w:rPr>
        <w:t>and the heat–kernel analysis carried out in Appendix B.</w:t>
      </w:r>
    </w:p>
    <w:p w14:paraId="62BEEE58" w14:textId="77777777" w:rsidR="00763078" w:rsidRPr="005B2141" w:rsidRDefault="00763078" w:rsidP="00763078">
      <w:pPr>
        <w:rPr>
          <w:rFonts w:ascii="Cambria Math" w:hAnsi="Cambria Math"/>
          <w:b/>
          <w:bCs/>
          <w:spacing w:val="-2"/>
        </w:rPr>
      </w:pPr>
    </w:p>
    <w:p w14:paraId="4DF342F3" w14:textId="279037F1" w:rsidR="00763078" w:rsidRPr="005B2141" w:rsidRDefault="00763078" w:rsidP="00763078">
      <w:pPr>
        <w:pStyle w:val="Heading2"/>
        <w:rPr>
          <w:rFonts w:ascii="Cambria Math" w:hAnsi="Cambria Math"/>
          <w:color w:val="auto"/>
        </w:rPr>
      </w:pPr>
      <w:bookmarkStart w:id="52" w:name="_Toc214020320"/>
      <w:r w:rsidRPr="005B2141">
        <w:rPr>
          <w:rFonts w:ascii="Cambria Math" w:hAnsi="Cambria Math"/>
          <w:color w:val="auto"/>
        </w:rPr>
        <w:t>5.1. Spectral zeta functions and zeta–regularised determinants</w:t>
      </w:r>
      <w:bookmarkEnd w:id="52"/>
    </w:p>
    <w:p w14:paraId="085C3C19" w14:textId="25A00638" w:rsidR="00763078" w:rsidRPr="00763078" w:rsidRDefault="00763078" w:rsidP="00763078">
      <w:pPr>
        <w:rPr>
          <w:rFonts w:ascii="Cambria Math" w:hAnsi="Cambria Math"/>
          <w:spacing w:val="-2"/>
        </w:rPr>
      </w:pPr>
      <w:r w:rsidRPr="00763078">
        <w:rPr>
          <w:rFonts w:ascii="Cambria Math" w:hAnsi="Cambria Math"/>
          <w:spacing w:val="-2"/>
        </w:rPr>
        <w:t xml:space="preserve">Let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be a positive self–adjoint operator on </w:t>
      </w:r>
      <m:oMath>
        <m:r>
          <m:rPr>
            <m:scr m:val="script"/>
            <m:sty m:val="p"/>
          </m:rPr>
          <w:rPr>
            <w:rFonts w:ascii="Cambria Math" w:hAnsi="Cambria Math"/>
            <w:spacing w:val="-2"/>
          </w:rPr>
          <m:t>H</m:t>
        </m:r>
      </m:oMath>
      <w:r w:rsidRPr="00763078">
        <w:rPr>
          <w:rFonts w:ascii="Cambria Math" w:hAnsi="Cambria Math"/>
          <w:spacing w:val="-2"/>
        </w:rPr>
        <w:t>with compact resolvent, so that its spectrum consists of a sequence of eigenvalues</w:t>
      </w:r>
    </w:p>
    <w:p w14:paraId="557A3A10" w14:textId="0DF30572" w:rsidR="00763078" w:rsidRPr="00763078" w:rsidRDefault="00763078" w:rsidP="00763078">
      <w:pPr>
        <w:rPr>
          <w:rFonts w:ascii="Cambria Math" w:hAnsi="Cambria Math"/>
          <w:spacing w:val="-2"/>
        </w:rPr>
      </w:pPr>
      <m:oMathPara>
        <m:oMath>
          <m:r>
            <m:rPr>
              <m:sty m:val="p"/>
            </m:rPr>
            <w:rPr>
              <w:rFonts w:ascii="Cambria Math" w:hAnsi="Cambria Math"/>
              <w:spacing w:val="-2"/>
            </w:rPr>
            <m:t>0&lt;</m:t>
          </m:r>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1</m:t>
              </m:r>
            </m:sub>
          </m:sSub>
          <m:r>
            <m:rPr>
              <m:sty m:val="p"/>
            </m:rPr>
            <w:rPr>
              <w:rFonts w:ascii="Cambria Math" w:hAnsi="Cambria Math"/>
              <w:spacing w:val="-2"/>
            </w:rPr>
            <m:t>≤</m:t>
          </m:r>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2</m:t>
              </m:r>
            </m:sub>
          </m:sSub>
          <m:r>
            <m:rPr>
              <m:sty m:val="p"/>
            </m:rPr>
            <w:rPr>
              <w:rFonts w:ascii="Cambria Math" w:hAnsi="Cambria Math"/>
              <w:spacing w:val="-2"/>
            </w:rPr>
            <m:t>≤⋯</m:t>
          </m:r>
          <m:r>
            <m:rPr>
              <m:nor/>
            </m:rPr>
            <w:rPr>
              <w:rFonts w:ascii="Cambria Math" w:hAnsi="Cambria Math"/>
              <w:spacing w:val="-2"/>
            </w:rPr>
            <m:t> </m:t>
          </m:r>
          <m:r>
            <m:rPr>
              <m:sty m:val="p"/>
            </m:rPr>
            <w:rPr>
              <w:rFonts w:ascii="Cambria Math" w:hAnsi="Cambria Math"/>
              <w:spacing w:val="-2"/>
            </w:rPr>
            <m:t>,</m:t>
          </m:r>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n</m:t>
              </m:r>
            </m:sub>
          </m:sSub>
          <m:r>
            <m:rPr>
              <m:sty m:val="p"/>
            </m:rPr>
            <w:rPr>
              <w:rFonts w:ascii="Cambria Math" w:hAnsi="Cambria Math"/>
              <w:spacing w:val="-2"/>
            </w:rPr>
            <m:t>→+∞,</m:t>
          </m:r>
          <m:r>
            <w:rPr>
              <w:rFonts w:ascii="Cambria Math" w:hAnsi="Cambria Math"/>
              <w:spacing w:val="-2"/>
            </w:rPr>
            <w:br/>
          </m:r>
        </m:oMath>
      </m:oMathPara>
    </w:p>
    <w:p w14:paraId="4D124D61" w14:textId="37689037" w:rsidR="00763078" w:rsidRPr="00763078" w:rsidRDefault="00763078" w:rsidP="00763078">
      <w:pPr>
        <w:rPr>
          <w:rFonts w:ascii="Cambria Math" w:hAnsi="Cambria Math"/>
          <w:spacing w:val="-2"/>
        </w:rPr>
      </w:pPr>
      <w:r w:rsidRPr="00763078">
        <w:rPr>
          <w:rFonts w:ascii="Cambria Math" w:hAnsi="Cambria Math"/>
          <w:spacing w:val="-2"/>
        </w:rPr>
        <w:t xml:space="preserve">each of finite multiplicity </w:t>
      </w:r>
      <m:oMath>
        <m:r>
          <m:rPr>
            <m:sty m:val="p"/>
          </m:rPr>
          <w:rPr>
            <w:rFonts w:ascii="Cambria Math" w:hAnsi="Cambria Math"/>
            <w:spacing w:val="-2"/>
          </w:rPr>
          <m:t>(H1</m:t>
        </m:r>
        <m:r>
          <m:rPr>
            <m:nor/>
          </m:rPr>
          <w:rPr>
            <w:rFonts w:ascii="Cambria Math" w:hAnsi="Cambria Math"/>
            <w:spacing w:val="-2"/>
          </w:rPr>
          <m:t>–</m:t>
        </m:r>
        <m:r>
          <m:rPr>
            <m:sty m:val="p"/>
          </m:rPr>
          <w:rPr>
            <w:rFonts w:ascii="Cambria Math" w:hAnsi="Cambria Math"/>
            <w:spacing w:val="-2"/>
          </w:rPr>
          <m:t>H2)</m:t>
        </m:r>
      </m:oMath>
      <w:r w:rsidRPr="00763078">
        <w:rPr>
          <w:rFonts w:ascii="Cambria Math" w:hAnsi="Cambria Math"/>
          <w:spacing w:val="-2"/>
        </w:rPr>
        <w:t xml:space="preserve">. For </w:t>
      </w:r>
      <m:oMath>
        <m:r>
          <m:rPr>
            <m:scr m:val="fraktur"/>
            <m:sty m:val="p"/>
          </m:rPr>
          <w:rPr>
            <w:rFonts w:ascii="Cambria Math" w:hAnsi="Cambria Math"/>
            <w:spacing w:val="-2"/>
          </w:rPr>
          <m:t>R</m:t>
        </m:r>
        <m:r>
          <m:rPr>
            <m:sty m:val="p"/>
          </m:rPr>
          <w:rPr>
            <w:rFonts w:ascii="Cambria Math" w:hAnsi="Cambria Math"/>
            <w:spacing w:val="-2"/>
          </w:rPr>
          <m:t>(s)</m:t>
        </m:r>
      </m:oMath>
      <w:r w:rsidRPr="00763078">
        <w:rPr>
          <w:rFonts w:ascii="Cambria Math" w:hAnsi="Cambria Math"/>
          <w:spacing w:val="-2"/>
        </w:rPr>
        <w:t xml:space="preserve">sufficiently large we define the </w:t>
      </w:r>
      <w:r w:rsidRPr="00763078">
        <w:rPr>
          <w:rFonts w:ascii="Cambria Math" w:hAnsi="Cambria Math"/>
          <w:b/>
          <w:bCs/>
          <w:spacing w:val="-2"/>
        </w:rPr>
        <w:t>spectral zeta function</w:t>
      </w:r>
    </w:p>
    <w:p w14:paraId="522F6CB6" w14:textId="71C0B1A3" w:rsidR="00763078" w:rsidRPr="00763078" w:rsidRDefault="00763078" w:rsidP="00763078">
      <w:pPr>
        <w:rPr>
          <w:rFonts w:ascii="Cambria Math" w:hAnsi="Cambria Math"/>
          <w:spacing w:val="-2"/>
        </w:rPr>
      </w:pPr>
      <m:oMathPara>
        <m:oMath>
          <m:sSub>
            <m:sSubPr>
              <m:ctrlPr>
                <w:rPr>
                  <w:rFonts w:ascii="Cambria Math" w:hAnsi="Cambria Math"/>
                  <w:spacing w:val="-2"/>
                </w:rPr>
              </m:ctrlPr>
            </m:sSubPr>
            <m:e>
              <m:r>
                <m:rPr>
                  <m:sty m:val="p"/>
                </m:rPr>
                <w:rPr>
                  <w:rFonts w:ascii="Cambria Math" w:hAnsi="Cambria Math"/>
                  <w:spacing w:val="-2"/>
                </w:rPr>
                <m:t>ζ</m:t>
              </m:r>
            </m:e>
            <m:sub>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b>
          </m:sSub>
          <m:r>
            <m:rPr>
              <m:sty m:val="p"/>
            </m:rPr>
            <w:rPr>
              <w:rFonts w:ascii="Cambria Math" w:hAnsi="Cambria Math"/>
              <w:spacing w:val="-2"/>
            </w:rPr>
            <m:t>(s)</m:t>
          </m:r>
          <m:r>
            <m:rPr>
              <m:nor/>
            </m:rPr>
            <w:rPr>
              <w:rFonts w:ascii="Cambria Math" w:hAnsi="Cambria Math"/>
              <w:spacing w:val="-2"/>
            </w:rPr>
            <m:t>  </m:t>
          </m:r>
          <m:r>
            <m:rPr>
              <m:sty m:val="p"/>
            </m:rPr>
            <w:rPr>
              <w:rFonts w:ascii="Cambria Math" w:hAnsi="Cambria Math"/>
              <w:spacing w:val="-2"/>
            </w:rPr>
            <m:t>:=</m:t>
          </m:r>
          <m:r>
            <m:rPr>
              <m:nor/>
            </m:rPr>
            <w:rPr>
              <w:rFonts w:ascii="Cambria Math" w:hAnsi="Cambria Math"/>
              <w:spacing w:val="-2"/>
            </w:rPr>
            <m:t>  </m:t>
          </m:r>
          <m:nary>
            <m:naryPr>
              <m:chr m:val="∑"/>
              <m:limLoc m:val="undOvr"/>
              <m:grow m:val="1"/>
              <m:ctrlPr>
                <w:rPr>
                  <w:rFonts w:ascii="Cambria Math" w:hAnsi="Cambria Math"/>
                  <w:spacing w:val="-2"/>
                </w:rPr>
              </m:ctrlPr>
            </m:naryPr>
            <m:sub>
              <m:r>
                <m:rPr>
                  <m:sty m:val="p"/>
                </m:rPr>
                <w:rPr>
                  <w:rFonts w:ascii="Cambria Math" w:hAnsi="Cambria Math"/>
                  <w:spacing w:val="-2"/>
                </w:rPr>
                <m:t>n=1</m:t>
              </m:r>
            </m:sub>
            <m:sup>
              <m:r>
                <m:rPr>
                  <m:sty m:val="p"/>
                </m:rPr>
                <w:rPr>
                  <w:rFonts w:ascii="Cambria Math" w:hAnsi="Cambria Math"/>
                  <w:spacing w:val="-2"/>
                </w:rPr>
                <m:t>∞</m:t>
              </m:r>
            </m:sup>
            <m:e/>
          </m:nary>
          <m:sSubSup>
            <m:sSubSupPr>
              <m:ctrlPr>
                <w:rPr>
                  <w:rFonts w:ascii="Cambria Math" w:hAnsi="Cambria Math"/>
                  <w:spacing w:val="-2"/>
                </w:rPr>
              </m:ctrlPr>
            </m:sSubSupPr>
            <m:e>
              <m:r>
                <m:rPr>
                  <m:sty m:val="p"/>
                </m:rPr>
                <w:rPr>
                  <w:rFonts w:ascii="Cambria Math" w:hAnsi="Cambria Math"/>
                  <w:spacing w:val="-2"/>
                </w:rPr>
                <m:t>λ</m:t>
              </m:r>
            </m:e>
            <m:sub>
              <m:r>
                <m:rPr>
                  <m:sty m:val="p"/>
                </m:rPr>
                <w:rPr>
                  <w:rFonts w:ascii="Cambria Math" w:hAnsi="Cambria Math"/>
                  <w:spacing w:val="-2"/>
                </w:rPr>
                <m:t>n</m:t>
              </m:r>
            </m:sub>
            <m:sup>
              <m:r>
                <m:rPr>
                  <m:sty m:val="p"/>
                </m:rPr>
                <w:rPr>
                  <w:rFonts w:ascii="Cambria Math" w:hAnsi="Cambria Math"/>
                  <w:spacing w:val="-2"/>
                </w:rPr>
                <m:t>-s</m:t>
              </m:r>
            </m:sup>
          </m:sSubSup>
          <m:r>
            <m:rPr>
              <m:scr m:val="fraktur"/>
              <m:sty m:val="p"/>
            </m:rPr>
            <w:rPr>
              <w:rFonts w:ascii="Cambria Math" w:hAnsi="Cambria Math"/>
              <w:spacing w:val="-2"/>
            </w:rPr>
            <m:t>,R(</m:t>
          </m:r>
          <m:r>
            <m:rPr>
              <m:sty m:val="p"/>
            </m:rPr>
            <w:rPr>
              <w:rFonts w:ascii="Cambria Math" w:hAnsi="Cambria Math"/>
              <w:spacing w:val="-2"/>
            </w:rPr>
            <m:t>s)≫1.</m:t>
          </m:r>
          <m:r>
            <w:rPr>
              <w:rFonts w:ascii="Cambria Math" w:hAnsi="Cambria Math"/>
              <w:spacing w:val="-2"/>
            </w:rPr>
            <w:br/>
          </m:r>
        </m:oMath>
      </m:oMathPara>
    </w:p>
    <w:p w14:paraId="006A603B" w14:textId="727B76A6" w:rsidR="00763078" w:rsidRPr="00763078" w:rsidRDefault="00763078" w:rsidP="00763078">
      <w:pPr>
        <w:rPr>
          <w:rFonts w:ascii="Cambria Math" w:hAnsi="Cambria Math"/>
          <w:spacing w:val="-2"/>
        </w:rPr>
      </w:pPr>
      <w:r w:rsidRPr="00763078">
        <w:rPr>
          <w:rFonts w:ascii="Cambria Math" w:hAnsi="Cambria Math"/>
          <w:spacing w:val="-2"/>
        </w:rPr>
        <w:t xml:space="preserve">Under the heat–kernel hypothesis </w:t>
      </w:r>
      <m:oMath>
        <m:r>
          <m:rPr>
            <m:sty m:val="p"/>
          </m:rPr>
          <w:rPr>
            <w:rFonts w:ascii="Cambria Math" w:hAnsi="Cambria Math"/>
            <w:spacing w:val="-2"/>
          </w:rPr>
          <m:t>(H3)</m:t>
        </m:r>
      </m:oMath>
      <w:r w:rsidRPr="00763078">
        <w:rPr>
          <w:rFonts w:ascii="Cambria Math" w:hAnsi="Cambria Math"/>
          <w:spacing w:val="-2"/>
        </w:rPr>
        <w:t xml:space="preserve">, the trace of the heat semigroup </w:t>
      </w:r>
      <m:oMath>
        <m:sSup>
          <m:sSupPr>
            <m:ctrlPr>
              <w:rPr>
                <w:rFonts w:ascii="Cambria Math" w:hAnsi="Cambria Math"/>
                <w:spacing w:val="-2"/>
              </w:rPr>
            </m:ctrlPr>
          </m:sSupPr>
          <m:e>
            <m:r>
              <m:rPr>
                <m:sty m:val="p"/>
              </m:rPr>
              <w:rPr>
                <w:rFonts w:ascii="Cambria Math" w:hAnsi="Cambria Math"/>
                <w:spacing w:val="-2"/>
              </w:rPr>
              <m:t>e</m:t>
            </m:r>
          </m:e>
          <m:sup>
            <m:r>
              <m:rPr>
                <m:sty m:val="p"/>
              </m:rPr>
              <w:rPr>
                <w:rFonts w:ascii="Cambria Math" w:hAnsi="Cambria Math"/>
                <w:spacing w:val="-2"/>
              </w:rPr>
              <m:t>-t</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p>
        </m:sSup>
      </m:oMath>
      <w:r w:rsidRPr="00763078">
        <w:rPr>
          <w:rFonts w:ascii="Cambria Math" w:hAnsi="Cambria Math"/>
          <w:spacing w:val="-2"/>
        </w:rPr>
        <w:t xml:space="preserve">is finite for every </w:t>
      </w:r>
      <m:oMath>
        <m:r>
          <m:rPr>
            <m:sty m:val="p"/>
          </m:rPr>
          <w:rPr>
            <w:rFonts w:ascii="Cambria Math" w:hAnsi="Cambria Math"/>
            <w:spacing w:val="-2"/>
          </w:rPr>
          <m:t>t&gt;0</m:t>
        </m:r>
      </m:oMath>
      <w:r w:rsidRPr="00763078">
        <w:rPr>
          <w:rFonts w:ascii="Cambria Math" w:hAnsi="Cambria Math"/>
          <w:spacing w:val="-2"/>
        </w:rPr>
        <w:t>and admits the small–time asymptotic expansion</w:t>
      </w:r>
    </w:p>
    <w:p w14:paraId="0BFA704F" w14:textId="7E6E1D16" w:rsidR="00763078" w:rsidRPr="00763078" w:rsidRDefault="00763078" w:rsidP="00763078">
      <w:pPr>
        <w:rPr>
          <w:rFonts w:ascii="Cambria Math" w:hAnsi="Cambria Math"/>
          <w:spacing w:val="-2"/>
        </w:rPr>
      </w:pPr>
      <m:oMathPara>
        <m:oMath>
          <m:r>
            <m:rPr>
              <m:sty m:val="p"/>
            </m:rPr>
            <w:rPr>
              <w:rFonts w:ascii="Cambria Math" w:hAnsi="Cambria Math"/>
              <w:spacing w:val="-2"/>
            </w:rPr>
            <m:t>Tr</m:t>
          </m:r>
          <m:r>
            <m:rPr>
              <m:nor/>
            </m:rPr>
            <w:rPr>
              <w:rFonts w:ascii="Cambria Math" w:hAnsi="Cambria Math"/>
              <w:spacing w:val="-2"/>
            </w:rPr>
            <m:t> ⁣</m:t>
          </m:r>
          <m:r>
            <m:rPr>
              <m:sty m:val="p"/>
            </m:rPr>
            <w:rPr>
              <w:rFonts w:ascii="Cambria Math" w:hAnsi="Cambria Math"/>
              <w:spacing w:val="-2"/>
            </w:rPr>
            <m:t>(</m:t>
          </m:r>
          <m:sSup>
            <m:sSupPr>
              <m:ctrlPr>
                <w:rPr>
                  <w:rFonts w:ascii="Cambria Math" w:hAnsi="Cambria Math"/>
                  <w:spacing w:val="-2"/>
                </w:rPr>
              </m:ctrlPr>
            </m:sSupPr>
            <m:e>
              <m:r>
                <m:rPr>
                  <m:sty m:val="p"/>
                </m:rPr>
                <w:rPr>
                  <w:rFonts w:ascii="Cambria Math" w:hAnsi="Cambria Math"/>
                  <w:spacing w:val="-2"/>
                </w:rPr>
                <m:t>e</m:t>
              </m:r>
            </m:e>
            <m:sup>
              <m:r>
                <m:rPr>
                  <m:sty m:val="p"/>
                </m:rPr>
                <w:rPr>
                  <w:rFonts w:ascii="Cambria Math" w:hAnsi="Cambria Math"/>
                  <w:spacing w:val="-2"/>
                </w:rPr>
                <m:t>-t</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p>
          </m:sSup>
          <m:r>
            <m:rPr>
              <m:sty m:val="p"/>
            </m:rPr>
            <w:rPr>
              <w:rFonts w:ascii="Cambria Math" w:hAnsi="Cambria Math"/>
              <w:spacing w:val="-2"/>
            </w:rPr>
            <m:t>)=</m:t>
          </m:r>
          <m:f>
            <m:fPr>
              <m:ctrlPr>
                <w:rPr>
                  <w:rFonts w:ascii="Cambria Math" w:hAnsi="Cambria Math"/>
                  <w:spacing w:val="-2"/>
                </w:rPr>
              </m:ctrlPr>
            </m:fPr>
            <m:num>
              <m:sSub>
                <m:sSubPr>
                  <m:ctrlPr>
                    <w:rPr>
                      <w:rFonts w:ascii="Cambria Math" w:hAnsi="Cambria Math"/>
                      <w:spacing w:val="-2"/>
                    </w:rPr>
                  </m:ctrlPr>
                </m:sSubPr>
                <m:e>
                  <m:r>
                    <m:rPr>
                      <m:sty m:val="p"/>
                    </m:rPr>
                    <w:rPr>
                      <w:rFonts w:ascii="Cambria Math" w:hAnsi="Cambria Math"/>
                      <w:spacing w:val="-2"/>
                    </w:rPr>
                    <m:t>a</m:t>
                  </m:r>
                </m:e>
                <m:sub>
                  <m:r>
                    <m:rPr>
                      <m:sty m:val="p"/>
                    </m:rPr>
                    <w:rPr>
                      <w:rFonts w:ascii="Cambria Math" w:hAnsi="Cambria Math"/>
                      <w:spacing w:val="-2"/>
                    </w:rPr>
                    <m:t>-1</m:t>
                  </m:r>
                </m:sub>
              </m:sSub>
            </m:num>
            <m:den>
              <m:r>
                <m:rPr>
                  <m:sty m:val="p"/>
                </m:rPr>
                <w:rPr>
                  <w:rFonts w:ascii="Cambria Math" w:hAnsi="Cambria Math"/>
                  <w:spacing w:val="-2"/>
                </w:rPr>
                <m:t>t</m:t>
              </m:r>
            </m:den>
          </m:f>
          <m:r>
            <m:rPr>
              <m:sty m:val="p"/>
            </m:rPr>
            <w:rPr>
              <w:rFonts w:ascii="Cambria Math" w:hAnsi="Cambria Math"/>
              <w:spacing w:val="-2"/>
            </w:rPr>
            <m:t>+</m:t>
          </m:r>
          <m:sSub>
            <m:sSubPr>
              <m:ctrlPr>
                <w:rPr>
                  <w:rFonts w:ascii="Cambria Math" w:hAnsi="Cambria Math"/>
                  <w:spacing w:val="-2"/>
                </w:rPr>
              </m:ctrlPr>
            </m:sSubPr>
            <m:e>
              <m:r>
                <m:rPr>
                  <m:sty m:val="p"/>
                </m:rPr>
                <w:rPr>
                  <w:rFonts w:ascii="Cambria Math" w:hAnsi="Cambria Math"/>
                  <w:spacing w:val="-2"/>
                </w:rPr>
                <m:t>a</m:t>
              </m:r>
            </m:e>
            <m:sub>
              <m:r>
                <m:rPr>
                  <m:sty m:val="p"/>
                </m:rPr>
                <w:rPr>
                  <w:rFonts w:ascii="Cambria Math" w:hAnsi="Cambria Math"/>
                  <w:spacing w:val="-2"/>
                </w:rPr>
                <m:t>0</m:t>
              </m:r>
            </m:sub>
          </m:sSub>
          <m:r>
            <m:rPr>
              <m:sty m:val="p"/>
            </m:rPr>
            <w:rPr>
              <w:rFonts w:ascii="Cambria Math" w:hAnsi="Cambria Math"/>
              <w:spacing w:val="-2"/>
            </w:rPr>
            <m:t>+O(</m:t>
          </m:r>
          <m:sSup>
            <m:sSupPr>
              <m:ctrlPr>
                <w:rPr>
                  <w:rFonts w:ascii="Cambria Math" w:hAnsi="Cambria Math"/>
                  <w:spacing w:val="-2"/>
                </w:rPr>
              </m:ctrlPr>
            </m:sSupPr>
            <m:e>
              <m:r>
                <m:rPr>
                  <m:sty m:val="p"/>
                </m:rPr>
                <w:rPr>
                  <w:rFonts w:ascii="Cambria Math" w:hAnsi="Cambria Math"/>
                  <w:spacing w:val="-2"/>
                </w:rPr>
                <m:t>t</m:t>
              </m:r>
            </m:e>
            <m:sup>
              <m:r>
                <m:rPr>
                  <m:sty m:val="p"/>
                </m:rPr>
                <w:rPr>
                  <w:rFonts w:ascii="Cambria Math" w:hAnsi="Cambria Math"/>
                  <w:spacing w:val="-2"/>
                </w:rPr>
                <m:t>δ</m:t>
              </m:r>
            </m:sup>
          </m:sSup>
          <m:r>
            <m:rPr>
              <m:sty m:val="p"/>
            </m:rPr>
            <w:rPr>
              <w:rFonts w:ascii="Cambria Math" w:hAnsi="Cambria Math"/>
              <w:spacing w:val="-2"/>
            </w:rPr>
            <m:t>)(t↓0)</m:t>
          </m:r>
          <m:r>
            <w:rPr>
              <w:rFonts w:ascii="Cambria Math" w:hAnsi="Cambria Math"/>
              <w:spacing w:val="-2"/>
            </w:rPr>
            <w:br/>
          </m:r>
        </m:oMath>
      </m:oMathPara>
    </w:p>
    <w:p w14:paraId="160CFD5B" w14:textId="77777777" w:rsidR="00763078" w:rsidRPr="005B2141" w:rsidRDefault="00763078" w:rsidP="00763078">
      <w:pPr>
        <w:rPr>
          <w:rFonts w:ascii="Cambria Math" w:hAnsi="Cambria Math"/>
          <w:spacing w:val="-2"/>
        </w:rPr>
      </w:pPr>
    </w:p>
    <w:p w14:paraId="05304AEE" w14:textId="77777777" w:rsidR="00763078" w:rsidRPr="005B2141" w:rsidRDefault="00763078" w:rsidP="00763078">
      <w:pPr>
        <w:rPr>
          <w:rFonts w:ascii="Cambria Math" w:hAnsi="Cambria Math"/>
          <w:spacing w:val="-2"/>
        </w:rPr>
      </w:pPr>
    </w:p>
    <w:p w14:paraId="19396A92" w14:textId="77777777" w:rsidR="00763078" w:rsidRPr="005B2141" w:rsidRDefault="00763078" w:rsidP="00763078">
      <w:pPr>
        <w:rPr>
          <w:rFonts w:ascii="Cambria Math" w:hAnsi="Cambria Math"/>
          <w:spacing w:val="-2"/>
        </w:rPr>
      </w:pPr>
    </w:p>
    <w:p w14:paraId="5F801D50" w14:textId="77777777" w:rsidR="00763078" w:rsidRPr="005B2141" w:rsidRDefault="00763078" w:rsidP="00763078">
      <w:pPr>
        <w:rPr>
          <w:rFonts w:ascii="Cambria Math" w:hAnsi="Cambria Math"/>
          <w:spacing w:val="-2"/>
        </w:rPr>
      </w:pPr>
    </w:p>
    <w:p w14:paraId="21B33502" w14:textId="4ABA1338" w:rsidR="00763078" w:rsidRPr="00763078" w:rsidRDefault="00763078" w:rsidP="00763078">
      <w:pPr>
        <w:rPr>
          <w:rFonts w:ascii="Cambria Math" w:hAnsi="Cambria Math"/>
          <w:spacing w:val="-2"/>
        </w:rPr>
      </w:pPr>
      <w:r w:rsidRPr="00763078">
        <w:rPr>
          <w:rFonts w:ascii="Cambria Math" w:hAnsi="Cambria Math"/>
          <w:spacing w:val="-2"/>
        </w:rPr>
        <w:lastRenderedPageBreak/>
        <w:t xml:space="preserve">for some </w:t>
      </w:r>
      <m:oMath>
        <m:r>
          <m:rPr>
            <m:sty m:val="p"/>
          </m:rPr>
          <w:rPr>
            <w:rFonts w:ascii="Cambria Math" w:hAnsi="Cambria Math"/>
            <w:spacing w:val="-2"/>
          </w:rPr>
          <m:t>δ&gt;0</m:t>
        </m:r>
      </m:oMath>
      <w:r w:rsidRPr="00763078">
        <w:rPr>
          <w:rFonts w:ascii="Cambria Math" w:hAnsi="Cambria Math"/>
          <w:spacing w:val="-2"/>
        </w:rPr>
        <w:t>. The Mellin transform representation</w:t>
      </w:r>
    </w:p>
    <w:p w14:paraId="73055671" w14:textId="4F00361E" w:rsidR="00763078" w:rsidRPr="00763078" w:rsidRDefault="00763078" w:rsidP="00763078">
      <w:pPr>
        <w:rPr>
          <w:rFonts w:ascii="Cambria Math" w:hAnsi="Cambria Math"/>
          <w:spacing w:val="-2"/>
        </w:rPr>
      </w:pPr>
      <m:oMathPara>
        <m:oMath>
          <m:sSub>
            <m:sSubPr>
              <m:ctrlPr>
                <w:rPr>
                  <w:rFonts w:ascii="Cambria Math" w:hAnsi="Cambria Math"/>
                  <w:spacing w:val="-2"/>
                </w:rPr>
              </m:ctrlPr>
            </m:sSubPr>
            <m:e>
              <m:r>
                <m:rPr>
                  <m:sty m:val="p"/>
                </m:rPr>
                <w:rPr>
                  <w:rFonts w:ascii="Cambria Math" w:hAnsi="Cambria Math"/>
                  <w:spacing w:val="-2"/>
                </w:rPr>
                <m:t>ζ</m:t>
              </m:r>
            </m:e>
            <m:sub>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b>
          </m:sSub>
          <m:r>
            <m:rPr>
              <m:sty m:val="p"/>
            </m:rPr>
            <w:rPr>
              <w:rFonts w:ascii="Cambria Math" w:hAnsi="Cambria Math"/>
              <w:spacing w:val="-2"/>
            </w:rPr>
            <m:t>(s)=</m:t>
          </m:r>
          <m:f>
            <m:fPr>
              <m:ctrlPr>
                <w:rPr>
                  <w:rFonts w:ascii="Cambria Math" w:hAnsi="Cambria Math"/>
                  <w:spacing w:val="-2"/>
                </w:rPr>
              </m:ctrlPr>
            </m:fPr>
            <m:num>
              <m:r>
                <m:rPr>
                  <m:sty m:val="p"/>
                </m:rPr>
                <w:rPr>
                  <w:rFonts w:ascii="Cambria Math" w:hAnsi="Cambria Math"/>
                  <w:spacing w:val="-2"/>
                </w:rPr>
                <m:t>1</m:t>
              </m:r>
            </m:num>
            <m:den>
              <m:r>
                <m:rPr>
                  <m:sty m:val="p"/>
                </m:rPr>
                <w:rPr>
                  <w:rFonts w:ascii="Cambria Math" w:hAnsi="Cambria Math"/>
                  <w:spacing w:val="-2"/>
                </w:rPr>
                <m:t>Γ(s)</m:t>
              </m:r>
            </m:den>
          </m:f>
          <m:nary>
            <m:naryPr>
              <m:limLoc m:val="subSup"/>
              <m:grow m:val="1"/>
              <m:ctrlPr>
                <w:rPr>
                  <w:rFonts w:ascii="Cambria Math" w:hAnsi="Cambria Math"/>
                  <w:spacing w:val="-2"/>
                </w:rPr>
              </m:ctrlPr>
            </m:naryPr>
            <m:sub>
              <m:r>
                <m:rPr>
                  <m:sty m:val="p"/>
                </m:rPr>
                <w:rPr>
                  <w:rFonts w:ascii="Cambria Math" w:hAnsi="Cambria Math"/>
                  <w:spacing w:val="-2"/>
                </w:rPr>
                <m:t>0</m:t>
              </m:r>
            </m:sub>
            <m:sup>
              <m:r>
                <m:rPr>
                  <m:sty m:val="p"/>
                </m:rPr>
                <w:rPr>
                  <w:rFonts w:ascii="Cambria Math" w:hAnsi="Cambria Math"/>
                  <w:spacing w:val="-2"/>
                </w:rPr>
                <m:t>∞</m:t>
              </m:r>
            </m:sup>
            <m:e/>
          </m:nary>
          <m:sSup>
            <m:sSupPr>
              <m:ctrlPr>
                <w:rPr>
                  <w:rFonts w:ascii="Cambria Math" w:hAnsi="Cambria Math"/>
                  <w:spacing w:val="-2"/>
                </w:rPr>
              </m:ctrlPr>
            </m:sSupPr>
            <m:e>
              <m:r>
                <m:rPr>
                  <m:sty m:val="p"/>
                </m:rPr>
                <w:rPr>
                  <w:rFonts w:ascii="Cambria Math" w:hAnsi="Cambria Math"/>
                  <w:spacing w:val="-2"/>
                </w:rPr>
                <m:t>t</m:t>
              </m:r>
            </m:e>
            <m:sup>
              <m:r>
                <m:rPr>
                  <m:sty m:val="p"/>
                </m:rPr>
                <w:rPr>
                  <w:rFonts w:ascii="Cambria Math" w:hAnsi="Cambria Math"/>
                  <w:spacing w:val="-2"/>
                </w:rPr>
                <m:t>s-1</m:t>
              </m:r>
            </m:sup>
          </m:sSup>
          <m:r>
            <m:rPr>
              <m:sty m:val="p"/>
            </m:rPr>
            <w:rPr>
              <w:rFonts w:ascii="Cambria Math" w:hAnsi="Cambria Math"/>
              <w:spacing w:val="-2"/>
            </w:rPr>
            <m:t>(Tr(</m:t>
          </m:r>
          <m:sSup>
            <m:sSupPr>
              <m:ctrlPr>
                <w:rPr>
                  <w:rFonts w:ascii="Cambria Math" w:hAnsi="Cambria Math"/>
                  <w:spacing w:val="-2"/>
                </w:rPr>
              </m:ctrlPr>
            </m:sSupPr>
            <m:e>
              <m:r>
                <m:rPr>
                  <m:sty m:val="p"/>
                </m:rPr>
                <w:rPr>
                  <w:rFonts w:ascii="Cambria Math" w:hAnsi="Cambria Math"/>
                  <w:spacing w:val="-2"/>
                </w:rPr>
                <m:t>e</m:t>
              </m:r>
            </m:e>
            <m:sup>
              <m:r>
                <m:rPr>
                  <m:sty m:val="p"/>
                </m:rPr>
                <w:rPr>
                  <w:rFonts w:ascii="Cambria Math" w:hAnsi="Cambria Math"/>
                  <w:spacing w:val="-2"/>
                </w:rPr>
                <m:t>-t</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p>
          </m:sSup>
          <m:r>
            <m:rPr>
              <m:sty m:val="p"/>
            </m:rPr>
            <w:rPr>
              <w:rFonts w:ascii="Cambria Math" w:hAnsi="Cambria Math"/>
              <w:spacing w:val="-2"/>
            </w:rPr>
            <m:t>)-P(t))</m:t>
          </m:r>
          <m:r>
            <m:rPr>
              <m:nor/>
            </m:rPr>
            <w:rPr>
              <w:rFonts w:ascii="Cambria Math" w:hAnsi="Cambria Math"/>
              <w:spacing w:val="-2"/>
            </w:rPr>
            <m:t> </m:t>
          </m:r>
          <m:r>
            <m:rPr>
              <m:sty m:val="p"/>
            </m:rPr>
            <w:rPr>
              <w:rFonts w:ascii="Cambria Math" w:hAnsi="Cambria Math"/>
              <w:spacing w:val="-2"/>
            </w:rPr>
            <m:t>dt</m:t>
          </m:r>
          <m:r>
            <w:rPr>
              <w:rFonts w:ascii="Cambria Math" w:hAnsi="Cambria Math"/>
              <w:spacing w:val="-2"/>
            </w:rPr>
            <w:br/>
          </m:r>
        </m:oMath>
      </m:oMathPara>
    </w:p>
    <w:p w14:paraId="2ED224E6" w14:textId="6998BBA3" w:rsidR="00763078" w:rsidRPr="00763078" w:rsidRDefault="00763078" w:rsidP="00763078">
      <w:pPr>
        <w:rPr>
          <w:rFonts w:ascii="Cambria Math" w:hAnsi="Cambria Math"/>
          <w:spacing w:val="-2"/>
        </w:rPr>
      </w:pPr>
      <w:r w:rsidRPr="00763078">
        <w:rPr>
          <w:rFonts w:ascii="Cambria Math" w:hAnsi="Cambria Math"/>
          <w:spacing w:val="-2"/>
        </w:rPr>
        <w:t xml:space="preserve">with a suitable subtraction polynomial </w:t>
      </w:r>
      <m:oMath>
        <m:r>
          <m:rPr>
            <m:sty m:val="p"/>
          </m:rPr>
          <w:rPr>
            <w:rFonts w:ascii="Cambria Math" w:hAnsi="Cambria Math"/>
            <w:spacing w:val="-2"/>
          </w:rPr>
          <m:t>P(t)</m:t>
        </m:r>
      </m:oMath>
      <w:r w:rsidRPr="00763078">
        <w:rPr>
          <w:rFonts w:ascii="Cambria Math" w:hAnsi="Cambria Math"/>
          <w:spacing w:val="-2"/>
        </w:rPr>
        <w:t>(removing the small–</w:t>
      </w:r>
      <m:oMath>
        <m:r>
          <m:rPr>
            <m:sty m:val="p"/>
          </m:rPr>
          <w:rPr>
            <w:rFonts w:ascii="Cambria Math" w:hAnsi="Cambria Math"/>
            <w:spacing w:val="-2"/>
          </w:rPr>
          <m:t>t</m:t>
        </m:r>
      </m:oMath>
      <w:r w:rsidRPr="00763078">
        <w:rPr>
          <w:rFonts w:ascii="Cambria Math" w:hAnsi="Cambria Math"/>
          <w:spacing w:val="-2"/>
        </w:rPr>
        <w:t xml:space="preserve"> singularity coming from </w:t>
      </w:r>
      <m:oMath>
        <m:sSub>
          <m:sSubPr>
            <m:ctrlPr>
              <w:rPr>
                <w:rFonts w:ascii="Cambria Math" w:hAnsi="Cambria Math"/>
                <w:spacing w:val="-2"/>
              </w:rPr>
            </m:ctrlPr>
          </m:sSubPr>
          <m:e>
            <m:r>
              <m:rPr>
                <m:sty m:val="p"/>
              </m:rPr>
              <w:rPr>
                <w:rFonts w:ascii="Cambria Math" w:hAnsi="Cambria Math"/>
                <w:spacing w:val="-2"/>
              </w:rPr>
              <m:t>a</m:t>
            </m:r>
          </m:e>
          <m:sub>
            <m:r>
              <m:rPr>
                <m:sty m:val="p"/>
              </m:rPr>
              <w:rPr>
                <w:rFonts w:ascii="Cambria Math" w:hAnsi="Cambria Math"/>
                <w:spacing w:val="-2"/>
              </w:rPr>
              <m:t>-1</m:t>
            </m:r>
          </m:sub>
        </m:sSub>
        <m:r>
          <m:rPr>
            <m:sty m:val="p"/>
          </m:rPr>
          <w:rPr>
            <w:rFonts w:ascii="Cambria Math" w:hAnsi="Cambria Math"/>
            <w:spacing w:val="-2"/>
          </w:rPr>
          <m:t>/t</m:t>
        </m:r>
      </m:oMath>
      <w:r w:rsidRPr="00763078">
        <w:rPr>
          <w:rFonts w:ascii="Cambria Math" w:hAnsi="Cambria Math"/>
          <w:spacing w:val="-2"/>
        </w:rPr>
        <w:t xml:space="preserve">) implies that </w:t>
      </w:r>
      <m:oMath>
        <m:sSub>
          <m:sSubPr>
            <m:ctrlPr>
              <w:rPr>
                <w:rFonts w:ascii="Cambria Math" w:hAnsi="Cambria Math"/>
                <w:spacing w:val="-2"/>
              </w:rPr>
            </m:ctrlPr>
          </m:sSubPr>
          <m:e>
            <m:r>
              <m:rPr>
                <m:sty m:val="p"/>
              </m:rPr>
              <w:rPr>
                <w:rFonts w:ascii="Cambria Math" w:hAnsi="Cambria Math"/>
                <w:spacing w:val="-2"/>
              </w:rPr>
              <m:t>ζ</m:t>
            </m:r>
          </m:e>
          <m:sub>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b>
        </m:sSub>
        <m:r>
          <m:rPr>
            <m:sty m:val="p"/>
          </m:rPr>
          <w:rPr>
            <w:rFonts w:ascii="Cambria Math" w:hAnsi="Cambria Math"/>
            <w:spacing w:val="-2"/>
          </w:rPr>
          <m:t>(s)</m:t>
        </m:r>
      </m:oMath>
      <w:r w:rsidRPr="00763078">
        <w:rPr>
          <w:rFonts w:ascii="Cambria Math" w:hAnsi="Cambria Math"/>
          <w:spacing w:val="-2"/>
        </w:rPr>
        <w:t xml:space="preserve">extends meromorphically to </w:t>
      </w:r>
      <m:oMath>
        <m:r>
          <m:rPr>
            <m:sty m:val="p"/>
          </m:rPr>
          <w:rPr>
            <w:rFonts w:ascii="Cambria Math" w:hAnsi="Cambria Math"/>
            <w:spacing w:val="-2"/>
          </w:rPr>
          <m:t>s∈</m:t>
        </m:r>
        <m:r>
          <m:rPr>
            <m:scr m:val="double-struck"/>
            <m:sty m:val="p"/>
          </m:rPr>
          <w:rPr>
            <w:rFonts w:ascii="Cambria Math" w:hAnsi="Cambria Math"/>
            <w:spacing w:val="-2"/>
          </w:rPr>
          <m:t>C</m:t>
        </m:r>
      </m:oMath>
      <w:r w:rsidRPr="00763078">
        <w:rPr>
          <w:rFonts w:ascii="Cambria Math" w:hAnsi="Cambria Math"/>
          <w:spacing w:val="-2"/>
        </w:rPr>
        <w:t xml:space="preserve">with at most simple poles at </w:t>
      </w:r>
      <m:oMath>
        <m:r>
          <m:rPr>
            <m:sty m:val="p"/>
          </m:rPr>
          <w:rPr>
            <w:rFonts w:ascii="Cambria Math" w:hAnsi="Cambria Math"/>
            <w:spacing w:val="-2"/>
          </w:rPr>
          <m:t>s=1</m:t>
        </m:r>
      </m:oMath>
      <w:r w:rsidRPr="00763078">
        <w:rPr>
          <w:rFonts w:ascii="Cambria Math" w:hAnsi="Cambria Math"/>
          <w:spacing w:val="-2"/>
        </w:rPr>
        <w:t xml:space="preserve">and </w:t>
      </w:r>
      <m:oMath>
        <m:r>
          <m:rPr>
            <m:sty m:val="p"/>
          </m:rPr>
          <w:rPr>
            <w:rFonts w:ascii="Cambria Math" w:hAnsi="Cambria Math"/>
            <w:spacing w:val="-2"/>
          </w:rPr>
          <m:t>s=0</m:t>
        </m:r>
      </m:oMath>
      <w:r w:rsidRPr="00763078">
        <w:rPr>
          <w:rFonts w:ascii="Cambria Math" w:hAnsi="Cambria Math"/>
          <w:spacing w:val="-2"/>
        </w:rPr>
        <w:t xml:space="preserve">. This is standard (see Appendix B for details and references), and we record it as part of </w:t>
      </w:r>
      <m:oMath>
        <m:r>
          <m:rPr>
            <m:sty m:val="p"/>
          </m:rPr>
          <w:rPr>
            <w:rFonts w:ascii="Cambria Math" w:hAnsi="Cambria Math"/>
            <w:spacing w:val="-2"/>
          </w:rPr>
          <m:t>(H4)</m:t>
        </m:r>
      </m:oMath>
      <w:r w:rsidRPr="00763078">
        <w:rPr>
          <w:rFonts w:ascii="Cambria Math" w:hAnsi="Cambria Math"/>
          <w:spacing w:val="-2"/>
        </w:rPr>
        <w:t>.</w:t>
      </w:r>
    </w:p>
    <w:p w14:paraId="4EDE66BE" w14:textId="489BF1D2" w:rsidR="00763078" w:rsidRPr="00763078" w:rsidRDefault="00763078" w:rsidP="00763078">
      <w:pPr>
        <w:rPr>
          <w:rFonts w:ascii="Cambria Math" w:hAnsi="Cambria Math"/>
          <w:spacing w:val="-2"/>
        </w:rPr>
      </w:pPr>
      <w:r w:rsidRPr="00763078">
        <w:rPr>
          <w:rFonts w:ascii="Cambria Math" w:hAnsi="Cambria Math"/>
          <w:spacing w:val="-2"/>
        </w:rPr>
        <w:t xml:space="preserve">For </w:t>
      </w:r>
      <m:oMath>
        <m:r>
          <m:rPr>
            <m:sty m:val="p"/>
          </m:rPr>
          <w:rPr>
            <w:rFonts w:ascii="Cambria Math" w:hAnsi="Cambria Math"/>
            <w:spacing w:val="-2"/>
          </w:rPr>
          <m:t>λ∈</m:t>
        </m:r>
        <m:r>
          <m:rPr>
            <m:scr m:val="double-struck"/>
            <m:sty m:val="p"/>
          </m:rPr>
          <w:rPr>
            <w:rFonts w:ascii="Cambria Math" w:hAnsi="Cambria Math"/>
            <w:spacing w:val="-2"/>
          </w:rPr>
          <m:t>C</m:t>
        </m:r>
      </m:oMath>
      <w:r w:rsidRPr="00763078">
        <w:rPr>
          <w:rFonts w:ascii="Cambria Math" w:hAnsi="Cambria Math"/>
          <w:spacing w:val="-2"/>
        </w:rPr>
        <w:t xml:space="preserve">we define the </w:t>
      </w:r>
      <w:r w:rsidRPr="00763078">
        <w:rPr>
          <w:rFonts w:ascii="Cambria Math" w:hAnsi="Cambria Math"/>
          <w:b/>
          <w:bCs/>
          <w:spacing w:val="-2"/>
        </w:rPr>
        <w:t>shifted zeta function</w:t>
      </w:r>
    </w:p>
    <w:p w14:paraId="45186309" w14:textId="1FE9C29B" w:rsidR="00763078" w:rsidRPr="00763078" w:rsidRDefault="00763078" w:rsidP="00763078">
      <w:pPr>
        <w:rPr>
          <w:rFonts w:ascii="Cambria Math" w:hAnsi="Cambria Math"/>
          <w:spacing w:val="-2"/>
        </w:rPr>
      </w:pPr>
      <m:oMathPara>
        <m:oMath>
          <m:sSubSup>
            <m:sSubSupPr>
              <m:ctrlPr>
                <w:rPr>
                  <w:rFonts w:ascii="Cambria Math" w:hAnsi="Cambria Math"/>
                  <w:spacing w:val="-2"/>
                </w:rPr>
              </m:ctrlPr>
            </m:sSubSupPr>
            <m:e>
              <m:r>
                <m:rPr>
                  <m:sty m:val="p"/>
                </m:rPr>
                <w:rPr>
                  <w:rFonts w:ascii="Cambria Math" w:hAnsi="Cambria Math"/>
                  <w:spacing w:val="-2"/>
                </w:rPr>
                <m:t>ζ</m:t>
              </m:r>
            </m:e>
            <m:sub>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b>
            <m:sup>
              <m:r>
                <m:rPr>
                  <m:sty m:val="p"/>
                </m:rPr>
                <w:rPr>
                  <w:rFonts w:ascii="Cambria Math" w:hAnsi="Cambria Math"/>
                  <w:spacing w:val="-2"/>
                </w:rPr>
                <m:t>(λ)</m:t>
              </m:r>
            </m:sup>
          </m:sSubSup>
          <m:r>
            <m:rPr>
              <m:sty m:val="p"/>
            </m:rPr>
            <w:rPr>
              <w:rFonts w:ascii="Cambria Math" w:hAnsi="Cambria Math"/>
              <w:spacing w:val="-2"/>
            </w:rPr>
            <m:t>(s)</m:t>
          </m:r>
          <m:r>
            <m:rPr>
              <m:nor/>
            </m:rPr>
            <w:rPr>
              <w:rFonts w:ascii="Cambria Math" w:hAnsi="Cambria Math"/>
              <w:spacing w:val="-2"/>
            </w:rPr>
            <m:t>  </m:t>
          </m:r>
          <m:r>
            <m:rPr>
              <m:sty m:val="p"/>
            </m:rPr>
            <w:rPr>
              <w:rFonts w:ascii="Cambria Math" w:hAnsi="Cambria Math"/>
              <w:spacing w:val="-2"/>
            </w:rPr>
            <m:t>:=</m:t>
          </m:r>
          <m:r>
            <m:rPr>
              <m:nor/>
            </m:rPr>
            <w:rPr>
              <w:rFonts w:ascii="Cambria Math" w:hAnsi="Cambria Math"/>
              <w:spacing w:val="-2"/>
            </w:rPr>
            <m:t>  </m:t>
          </m:r>
          <m:nary>
            <m:naryPr>
              <m:chr m:val="∑"/>
              <m:limLoc m:val="undOvr"/>
              <m:grow m:val="1"/>
              <m:ctrlPr>
                <w:rPr>
                  <w:rFonts w:ascii="Cambria Math" w:hAnsi="Cambria Math"/>
                  <w:spacing w:val="-2"/>
                </w:rPr>
              </m:ctrlPr>
            </m:naryPr>
            <m:sub>
              <m:r>
                <m:rPr>
                  <m:sty m:val="p"/>
                </m:rPr>
                <w:rPr>
                  <w:rFonts w:ascii="Cambria Math" w:hAnsi="Cambria Math"/>
                  <w:spacing w:val="-2"/>
                </w:rPr>
                <m:t>n=1</m:t>
              </m:r>
            </m:sub>
            <m:sup>
              <m:r>
                <m:rPr>
                  <m:sty m:val="p"/>
                </m:rPr>
                <w:rPr>
                  <w:rFonts w:ascii="Cambria Math" w:hAnsi="Cambria Math"/>
                  <w:spacing w:val="-2"/>
                </w:rPr>
                <m:t>∞</m:t>
              </m:r>
            </m:sup>
            <m:e/>
          </m:nary>
          <m:r>
            <m:rPr>
              <m:sty m:val="p"/>
            </m:rPr>
            <w:rPr>
              <w:rFonts w:ascii="Cambria Math" w:hAnsi="Cambria Math"/>
              <w:spacing w:val="-2"/>
            </w:rPr>
            <m:t>(1+λ</m:t>
          </m:r>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n</m:t>
              </m:r>
            </m:sub>
          </m:sSub>
          <m:sSup>
            <m:sSupPr>
              <m:ctrlPr>
                <w:rPr>
                  <w:rFonts w:ascii="Cambria Math" w:hAnsi="Cambria Math"/>
                  <w:spacing w:val="-2"/>
                </w:rPr>
              </m:ctrlPr>
            </m:sSupPr>
            <m:e>
              <m:r>
                <m:rPr>
                  <m:sty m:val="p"/>
                </m:rPr>
                <w:rPr>
                  <w:rFonts w:ascii="Cambria Math" w:hAnsi="Cambria Math"/>
                  <w:spacing w:val="-2"/>
                </w:rPr>
                <m:t>)</m:t>
              </m:r>
            </m:e>
            <m:sup>
              <m:r>
                <m:rPr>
                  <m:sty m:val="p"/>
                </m:rPr>
                <w:rPr>
                  <w:rFonts w:ascii="Cambria Math" w:hAnsi="Cambria Math"/>
                  <w:spacing w:val="-2"/>
                </w:rPr>
                <m:t>-s</m:t>
              </m:r>
            </m:sup>
          </m:sSup>
          <m:r>
            <m:rPr>
              <m:scr m:val="fraktur"/>
              <m:sty m:val="p"/>
            </m:rPr>
            <w:rPr>
              <w:rFonts w:ascii="Cambria Math" w:hAnsi="Cambria Math"/>
              <w:spacing w:val="-2"/>
            </w:rPr>
            <m:t>,R(</m:t>
          </m:r>
          <m:r>
            <m:rPr>
              <m:sty m:val="p"/>
            </m:rPr>
            <w:rPr>
              <w:rFonts w:ascii="Cambria Math" w:hAnsi="Cambria Math"/>
              <w:spacing w:val="-2"/>
            </w:rPr>
            <m:t>s)≫1,</m:t>
          </m:r>
          <m:r>
            <w:rPr>
              <w:rFonts w:ascii="Cambria Math" w:hAnsi="Cambria Math"/>
              <w:spacing w:val="-2"/>
            </w:rPr>
            <w:br/>
          </m:r>
        </m:oMath>
      </m:oMathPara>
    </w:p>
    <w:p w14:paraId="539C2C35" w14:textId="62077A6B" w:rsidR="00763078" w:rsidRPr="00763078" w:rsidRDefault="00763078" w:rsidP="00763078">
      <w:pPr>
        <w:rPr>
          <w:rFonts w:ascii="Cambria Math" w:hAnsi="Cambria Math"/>
          <w:spacing w:val="-2"/>
        </w:rPr>
      </w:pPr>
      <w:r w:rsidRPr="00763078">
        <w:rPr>
          <w:rFonts w:ascii="Cambria Math" w:hAnsi="Cambria Math"/>
          <w:spacing w:val="-2"/>
        </w:rPr>
        <w:t xml:space="preserve">which converges absolutely in the same half–plane and extends meromorphically to </w:t>
      </w:r>
      <m:oMath>
        <m:r>
          <m:rPr>
            <m:scr m:val="double-struck"/>
            <m:sty m:val="p"/>
          </m:rPr>
          <w:rPr>
            <w:rFonts w:ascii="Cambria Math" w:hAnsi="Cambria Math"/>
            <w:spacing w:val="-2"/>
          </w:rPr>
          <m:t>C</m:t>
        </m:r>
      </m:oMath>
      <w:r w:rsidRPr="00763078">
        <w:rPr>
          <w:rFonts w:ascii="Cambria Math" w:hAnsi="Cambria Math"/>
          <w:spacing w:val="-2"/>
        </w:rPr>
        <w:t xml:space="preserve">by the same argument. Its derivative at </w:t>
      </w:r>
      <m:oMath>
        <m:r>
          <m:rPr>
            <m:sty m:val="p"/>
          </m:rPr>
          <w:rPr>
            <w:rFonts w:ascii="Cambria Math" w:hAnsi="Cambria Math"/>
            <w:spacing w:val="-2"/>
          </w:rPr>
          <m:t>s=0</m:t>
        </m:r>
      </m:oMath>
      <w:r w:rsidRPr="00763078">
        <w:rPr>
          <w:rFonts w:ascii="Cambria Math" w:hAnsi="Cambria Math"/>
          <w:spacing w:val="-2"/>
        </w:rPr>
        <w:t xml:space="preserve">encodes the logarithm of a regularised product over the factors </w:t>
      </w:r>
      <m:oMath>
        <m:r>
          <m:rPr>
            <m:sty m:val="p"/>
          </m:rPr>
          <w:rPr>
            <w:rFonts w:ascii="Cambria Math" w:hAnsi="Cambria Math"/>
            <w:spacing w:val="-2"/>
          </w:rPr>
          <m:t>(1+λ</m:t>
        </m:r>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n</m:t>
            </m:r>
          </m:sub>
        </m:sSub>
        <m:r>
          <m:rPr>
            <m:sty m:val="p"/>
          </m:rPr>
          <w:rPr>
            <w:rFonts w:ascii="Cambria Math" w:hAnsi="Cambria Math"/>
            <w:spacing w:val="-2"/>
          </w:rPr>
          <m:t>)</m:t>
        </m:r>
      </m:oMath>
      <w:r w:rsidRPr="00763078">
        <w:rPr>
          <w:rFonts w:ascii="Cambria Math" w:hAnsi="Cambria Math"/>
          <w:spacing w:val="-2"/>
        </w:rPr>
        <w:t>.</w:t>
      </w:r>
    </w:p>
    <w:p w14:paraId="2958C239" w14:textId="622616D3" w:rsidR="00763078" w:rsidRPr="00763078" w:rsidRDefault="00763078" w:rsidP="00763078">
      <w:pPr>
        <w:rPr>
          <w:rFonts w:ascii="Cambria Math" w:hAnsi="Cambria Math"/>
          <w:spacing w:val="-2"/>
        </w:rPr>
      </w:pPr>
      <w:r w:rsidRPr="00763078">
        <w:rPr>
          <w:rFonts w:ascii="Cambria Math" w:hAnsi="Cambria Math"/>
          <w:spacing w:val="-2"/>
        </w:rPr>
        <w:t xml:space="preserve">Following the usual convention, we define the </w:t>
      </w:r>
      <w:r w:rsidRPr="00763078">
        <w:rPr>
          <w:rFonts w:ascii="Cambria Math" w:hAnsi="Cambria Math"/>
          <w:b/>
          <w:bCs/>
          <w:spacing w:val="-2"/>
        </w:rPr>
        <w:t>zeta–regularised determinant</w:t>
      </w:r>
      <w:r w:rsidRPr="00763078">
        <w:rPr>
          <w:rFonts w:ascii="Cambria Math" w:hAnsi="Cambria Math"/>
          <w:spacing w:val="-2"/>
        </w:rPr>
        <w:t xml:space="preserve"> of </w:t>
      </w:r>
      <m:oMath>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by</w:t>
      </w:r>
    </w:p>
    <w:p w14:paraId="4D1FDDCC" w14:textId="1435A25D" w:rsidR="00763078" w:rsidRPr="00763078" w:rsidRDefault="00763078" w:rsidP="00763078">
      <w:pPr>
        <w:rPr>
          <w:rFonts w:ascii="Cambria Math" w:hAnsi="Cambria Math"/>
          <w:spacing w:val="-2"/>
        </w:rPr>
      </w:pPr>
      <m:oMathPara>
        <m:oMath>
          <m:r>
            <m:rPr>
              <m:sty m:val="p"/>
            </m:rPr>
            <w:rPr>
              <w:rFonts w:ascii="Cambria Math" w:hAnsi="Cambria Math"/>
              <w:spacing w:val="-2"/>
            </w:rPr>
            <m:t>log⁡</m:t>
          </m:r>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r>
            <m:rPr>
              <m:nor/>
            </m:rPr>
            <w:rPr>
              <w:rFonts w:ascii="Cambria Math" w:hAnsi="Cambria Math"/>
              <w:spacing w:val="-2"/>
            </w:rPr>
            <m:t> </m:t>
          </m:r>
          <m:f>
            <m:fPr>
              <m:ctrlPr>
                <w:rPr>
                  <w:rFonts w:ascii="Cambria Math" w:hAnsi="Cambria Math"/>
                  <w:spacing w:val="-2"/>
                </w:rPr>
              </m:ctrlPr>
            </m:fPr>
            <m:num>
              <m:r>
                <m:rPr>
                  <m:sty m:val="p"/>
                </m:rPr>
                <w:rPr>
                  <w:rFonts w:ascii="Cambria Math" w:hAnsi="Cambria Math"/>
                  <w:spacing w:val="-2"/>
                </w:rPr>
                <m:t>d</m:t>
              </m:r>
            </m:num>
            <m:den>
              <m:r>
                <m:rPr>
                  <m:sty m:val="p"/>
                </m:rPr>
                <w:rPr>
                  <w:rFonts w:ascii="Cambria Math" w:hAnsi="Cambria Math"/>
                  <w:spacing w:val="-2"/>
                </w:rPr>
                <m:t>ds</m:t>
              </m:r>
            </m:den>
          </m:f>
          <m:r>
            <m:rPr>
              <m:nor/>
            </m:rPr>
            <w:rPr>
              <w:rFonts w:ascii="Cambria Math" w:hAnsi="Cambria Math"/>
              <w:spacing w:val="-2"/>
            </w:rPr>
            <m:t> </m:t>
          </m:r>
          <m:sSubSup>
            <m:sSubSupPr>
              <m:ctrlPr>
                <w:rPr>
                  <w:rFonts w:ascii="Cambria Math" w:hAnsi="Cambria Math"/>
                  <w:spacing w:val="-2"/>
                </w:rPr>
              </m:ctrlPr>
            </m:sSubSupPr>
            <m:e>
              <m:r>
                <m:rPr>
                  <m:sty m:val="p"/>
                </m:rPr>
                <w:rPr>
                  <w:rFonts w:ascii="Cambria Math" w:hAnsi="Cambria Math"/>
                  <w:spacing w:val="-2"/>
                </w:rPr>
                <m:t>ζ</m:t>
              </m:r>
            </m:e>
            <m:sub>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b>
            <m:sup>
              <m:r>
                <m:rPr>
                  <m:sty m:val="p"/>
                </m:rPr>
                <w:rPr>
                  <w:rFonts w:ascii="Cambria Math" w:hAnsi="Cambria Math"/>
                  <w:spacing w:val="-2"/>
                </w:rPr>
                <m:t>(λ)</m:t>
              </m:r>
            </m:sup>
          </m:sSubSup>
          <m:r>
            <m:rPr>
              <m:sty m:val="p"/>
            </m:rPr>
            <w:rPr>
              <w:rFonts w:ascii="Cambria Math" w:hAnsi="Cambria Math"/>
              <w:spacing w:val="-2"/>
            </w:rPr>
            <m:t>(s)</m:t>
          </m:r>
          <m:sSub>
            <m:sSubPr>
              <m:ctrlPr>
                <w:rPr>
                  <w:rFonts w:ascii="Cambria Math" w:hAnsi="Cambria Math"/>
                  <w:spacing w:val="-2"/>
                </w:rPr>
              </m:ctrlPr>
            </m:sSubPr>
            <m:e>
              <m:r>
                <m:rPr>
                  <m:sty m:val="p"/>
                </m:rPr>
                <w:rPr>
                  <w:rFonts w:ascii="Cambria Math" w:hAnsi="Cambria Math"/>
                  <w:spacing w:val="-2"/>
                </w:rPr>
                <m:t>∣</m:t>
              </m:r>
            </m:e>
            <m:sub>
              <m:r>
                <m:rPr>
                  <m:sty m:val="p"/>
                </m:rPr>
                <w:rPr>
                  <w:rFonts w:ascii="Cambria Math" w:hAnsi="Cambria Math"/>
                  <w:spacing w:val="-2"/>
                </w:rPr>
                <m:t>s=0</m:t>
              </m:r>
            </m:sub>
          </m:sSub>
          <m:r>
            <m:rPr>
              <m:sty m:val="p"/>
            </m:rPr>
            <w:rPr>
              <w:rFonts w:ascii="Cambria Math" w:hAnsi="Cambria Math"/>
              <w:spacing w:val="-2"/>
            </w:rPr>
            <m:t>.</m:t>
          </m:r>
          <m:r>
            <w:rPr>
              <w:rFonts w:ascii="Cambria Math" w:hAnsi="Cambria Math"/>
              <w:spacing w:val="-2"/>
            </w:rPr>
            <w:br/>
          </m:r>
        </m:oMath>
      </m:oMathPara>
    </w:p>
    <w:p w14:paraId="5A8CB3D3" w14:textId="77777777" w:rsidR="00763078" w:rsidRPr="00763078" w:rsidRDefault="00763078" w:rsidP="00763078">
      <w:pPr>
        <w:rPr>
          <w:rFonts w:ascii="Cambria Math" w:hAnsi="Cambria Math"/>
          <w:spacing w:val="-2"/>
        </w:rPr>
      </w:pPr>
      <w:r w:rsidRPr="00763078">
        <w:rPr>
          <w:rFonts w:ascii="Cambria Math" w:hAnsi="Cambria Math"/>
          <w:spacing w:val="-2"/>
        </w:rPr>
        <w:t>Equivalently,</w:t>
      </w:r>
    </w:p>
    <w:p w14:paraId="62DB81E3" w14:textId="6A78989C" w:rsidR="00763078" w:rsidRPr="00763078" w:rsidRDefault="00763078" w:rsidP="00763078">
      <w:pPr>
        <w:rPr>
          <w:rFonts w:ascii="Cambria Math" w:hAnsi="Cambria Math"/>
          <w:spacing w:val="-2"/>
        </w:rPr>
      </w:pPr>
      <m:oMathPara>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)=exp⁡</m:t>
          </m:r>
          <m:r>
            <m:rPr>
              <m:nor/>
            </m:rPr>
            <w:rPr>
              <w:rFonts w:ascii="Cambria Math" w:hAnsi="Cambria Math"/>
              <w:spacing w:val="-2"/>
            </w:rPr>
            <m:t> ⁣</m:t>
          </m:r>
          <m:r>
            <m:rPr>
              <m:sty m:val="p"/>
            </m:rPr>
            <w:rPr>
              <w:rFonts w:ascii="Cambria Math" w:hAnsi="Cambria Math"/>
              <w:spacing w:val="-2"/>
            </w:rPr>
            <m:t>(-</m:t>
          </m:r>
          <m:r>
            <m:rPr>
              <m:nor/>
            </m:rPr>
            <w:rPr>
              <w:rFonts w:ascii="Cambria Math" w:hAnsi="Cambria Math"/>
              <w:spacing w:val="-2"/>
            </w:rPr>
            <m:t> </m:t>
          </m:r>
          <m:sSubSup>
            <m:sSubSupPr>
              <m:ctrlPr>
                <w:rPr>
                  <w:rFonts w:ascii="Cambria Math" w:hAnsi="Cambria Math"/>
                  <w:spacing w:val="-2"/>
                </w:rPr>
              </m:ctrlPr>
            </m:sSubSupPr>
            <m:e>
              <m:r>
                <m:rPr>
                  <m:sty m:val="p"/>
                </m:rPr>
                <w:rPr>
                  <w:rFonts w:ascii="Cambria Math" w:hAnsi="Cambria Math"/>
                  <w:spacing w:val="-2"/>
                </w:rPr>
                <m:t>ζ</m:t>
              </m:r>
            </m:e>
            <m:sub>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b>
            <m:sup>
              <m:r>
                <m:rPr>
                  <m:sty m:val="p"/>
                </m:rPr>
                <w:rPr>
                  <w:rFonts w:ascii="Cambria Math" w:hAnsi="Cambria Math"/>
                  <w:spacing w:val="-2"/>
                </w:rPr>
                <m:t>(λ)'</m:t>
              </m:r>
            </m:sup>
          </m:sSubSup>
          <m:r>
            <m:rPr>
              <m:sty m:val="p"/>
            </m:rPr>
            <w:rPr>
              <w:rFonts w:ascii="Cambria Math" w:hAnsi="Cambria Math"/>
              <w:spacing w:val="-2"/>
            </w:rPr>
            <m:t>(0)),</m:t>
          </m:r>
          <m:r>
            <w:rPr>
              <w:rFonts w:ascii="Cambria Math" w:hAnsi="Cambria Math"/>
              <w:spacing w:val="-2"/>
            </w:rPr>
            <w:br/>
          </m:r>
        </m:oMath>
      </m:oMathPara>
    </w:p>
    <w:p w14:paraId="1A12D24F" w14:textId="0C6C1F72" w:rsidR="00763078" w:rsidRPr="00763078" w:rsidRDefault="00763078" w:rsidP="00763078">
      <w:pPr>
        <w:rPr>
          <w:rFonts w:ascii="Cambria Math" w:hAnsi="Cambria Math"/>
          <w:spacing w:val="-2"/>
        </w:rPr>
      </w:pPr>
      <w:r w:rsidRPr="00763078">
        <w:rPr>
          <w:rFonts w:ascii="Cambria Math" w:hAnsi="Cambria Math"/>
          <w:spacing w:val="-2"/>
        </w:rPr>
        <w:t xml:space="preserve">which one may think of formally as a renormalised version of the infinite product </w:t>
      </w:r>
      <m:oMath>
        <m:nary>
          <m:naryPr>
            <m:chr m:val="∏"/>
            <m:limLoc m:val="subSup"/>
            <m:grow m:val="1"/>
            <m:supHide m:val="1"/>
            <m:ctrlPr>
              <w:rPr>
                <w:rFonts w:ascii="Cambria Math" w:hAnsi="Cambria Math"/>
                <w:spacing w:val="-2"/>
              </w:rPr>
            </m:ctrlPr>
          </m:naryPr>
          <m:sub>
            <m:r>
              <m:rPr>
                <m:sty m:val="p"/>
              </m:rPr>
              <w:rPr>
                <w:rFonts w:ascii="Cambria Math" w:hAnsi="Cambria Math"/>
                <w:spacing w:val="-2"/>
              </w:rPr>
              <m:t>n</m:t>
            </m:r>
          </m:sub>
          <m:sup/>
          <m:e/>
        </m:nary>
        <m:r>
          <m:rPr>
            <m:sty m:val="p"/>
          </m:rPr>
          <w:rPr>
            <w:rFonts w:ascii="Cambria Math" w:hAnsi="Cambria Math"/>
            <w:spacing w:val="-2"/>
          </w:rPr>
          <m:t>(1+λ</m:t>
        </m:r>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n</m:t>
            </m:r>
          </m:sub>
        </m:sSub>
        <m:r>
          <m:rPr>
            <m:sty m:val="p"/>
          </m:rPr>
          <w:rPr>
            <w:rFonts w:ascii="Cambria Math" w:hAnsi="Cambria Math"/>
            <w:spacing w:val="-2"/>
          </w:rPr>
          <m:t>)</m:t>
        </m:r>
      </m:oMath>
      <w:r w:rsidRPr="00763078">
        <w:rPr>
          <w:rFonts w:ascii="Cambria Math" w:hAnsi="Cambria Math"/>
          <w:spacing w:val="-2"/>
        </w:rPr>
        <w:t xml:space="preserve">. Under </w:t>
      </w:r>
      <m:oMath>
        <m:r>
          <m:rPr>
            <m:sty m:val="p"/>
          </m:rPr>
          <w:rPr>
            <w:rFonts w:ascii="Cambria Math" w:hAnsi="Cambria Math"/>
            <w:spacing w:val="-2"/>
          </w:rPr>
          <m:t>(H1</m:t>
        </m:r>
        <m:r>
          <m:rPr>
            <m:nor/>
          </m:rPr>
          <w:rPr>
            <w:rFonts w:ascii="Cambria Math" w:hAnsi="Cambria Math"/>
            <w:spacing w:val="-2"/>
          </w:rPr>
          <m:t>–</m:t>
        </m:r>
        <m:r>
          <m:rPr>
            <m:sty m:val="p"/>
          </m:rPr>
          <w:rPr>
            <w:rFonts w:ascii="Cambria Math" w:hAnsi="Cambria Math"/>
            <w:spacing w:val="-2"/>
          </w:rPr>
          <m:t>H4)</m:t>
        </m:r>
      </m:oMath>
      <w:r w:rsidRPr="00763078">
        <w:rPr>
          <w:rFonts w:ascii="Cambria Math" w:hAnsi="Cambria Math"/>
          <w:spacing w:val="-2"/>
        </w:rPr>
        <w:t xml:space="preserve">one checks (Appendix B) that </w:t>
      </w:r>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oMath>
      <w:r w:rsidRPr="00763078">
        <w:rPr>
          <w:rFonts w:ascii="Cambria Math" w:hAnsi="Cambria Math"/>
          <w:spacing w:val="-2"/>
        </w:rPr>
        <w:t xml:space="preserve">is an entire function of order </w:t>
      </w:r>
      <m:oMath>
        <m:r>
          <m:rPr>
            <m:sty m:val="p"/>
          </m:rPr>
          <w:rPr>
            <w:rFonts w:ascii="Cambria Math" w:hAnsi="Cambria Math"/>
            <w:spacing w:val="-2"/>
          </w:rPr>
          <m:t>1</m:t>
        </m:r>
      </m:oMath>
      <w:r w:rsidRPr="00763078">
        <w:rPr>
          <w:rFonts w:ascii="Cambria Math" w:hAnsi="Cambria Math"/>
          <w:spacing w:val="-2"/>
        </w:rPr>
        <w:t xml:space="preserve">in </w:t>
      </w:r>
      <m:oMath>
        <m:r>
          <m:rPr>
            <m:sty m:val="p"/>
          </m:rPr>
          <w:rPr>
            <w:rFonts w:ascii="Cambria Math" w:hAnsi="Cambria Math"/>
            <w:spacing w:val="-2"/>
          </w:rPr>
          <m:t>λ</m:t>
        </m:r>
      </m:oMath>
      <w:r w:rsidRPr="00763078">
        <w:rPr>
          <w:rFonts w:ascii="Cambria Math" w:hAnsi="Cambria Math"/>
          <w:spacing w:val="-2"/>
        </w:rPr>
        <w:t xml:space="preserve">, whose zeros are located exactly at the negative reciprocals </w:t>
      </w:r>
      <m:oMath>
        <m:r>
          <m:rPr>
            <m:sty m:val="p"/>
          </m:rPr>
          <w:rPr>
            <w:rFonts w:ascii="Cambria Math" w:hAnsi="Cambria Math"/>
            <w:spacing w:val="-2"/>
          </w:rPr>
          <m:t>-</m:t>
        </m:r>
        <m:sSubSup>
          <m:sSubSupPr>
            <m:ctrlPr>
              <w:rPr>
                <w:rFonts w:ascii="Cambria Math" w:hAnsi="Cambria Math"/>
                <w:spacing w:val="-2"/>
              </w:rPr>
            </m:ctrlPr>
          </m:sSubSupPr>
          <m:e>
            <m:r>
              <m:rPr>
                <m:sty m:val="p"/>
              </m:rPr>
              <w:rPr>
                <w:rFonts w:ascii="Cambria Math" w:hAnsi="Cambria Math"/>
                <w:spacing w:val="-2"/>
              </w:rPr>
              <m:t>λ</m:t>
            </m:r>
          </m:e>
          <m:sub>
            <m:r>
              <m:rPr>
                <m:sty m:val="p"/>
              </m:rPr>
              <w:rPr>
                <w:rFonts w:ascii="Cambria Math" w:hAnsi="Cambria Math"/>
                <w:spacing w:val="-2"/>
              </w:rPr>
              <m:t>n</m:t>
            </m:r>
          </m:sub>
          <m:sup>
            <m:r>
              <m:rPr>
                <m:sty m:val="p"/>
              </m:rPr>
              <w:rPr>
                <w:rFonts w:ascii="Cambria Math" w:hAnsi="Cambria Math"/>
                <w:spacing w:val="-2"/>
              </w:rPr>
              <m:t>-1</m:t>
            </m:r>
          </m:sup>
        </m:sSubSup>
      </m:oMath>
      <w:r w:rsidRPr="00763078">
        <w:rPr>
          <w:rFonts w:ascii="Cambria Math" w:hAnsi="Cambria Math"/>
          <w:spacing w:val="-2"/>
        </w:rPr>
        <w:t>of the eigenvalues.</w:t>
      </w:r>
    </w:p>
    <w:p w14:paraId="5F1AE94E" w14:textId="77777777" w:rsidR="00763078" w:rsidRPr="00763078" w:rsidRDefault="00763078" w:rsidP="00763078">
      <w:pPr>
        <w:rPr>
          <w:rFonts w:ascii="Cambria Math" w:hAnsi="Cambria Math"/>
          <w:spacing w:val="-2"/>
        </w:rPr>
      </w:pPr>
      <w:r w:rsidRPr="00763078">
        <w:rPr>
          <w:rFonts w:ascii="Cambria Math" w:hAnsi="Cambria Math"/>
          <w:spacing w:val="-2"/>
        </w:rPr>
        <w:t>We now relate this determinant to the completed Riemann zeta–function.</w:t>
      </w:r>
    </w:p>
    <w:p w14:paraId="5B150341" w14:textId="77777777" w:rsidR="00763078" w:rsidRPr="005B2141" w:rsidRDefault="00763078">
      <w:pPr>
        <w:rPr>
          <w:rFonts w:ascii="Cambria Math" w:hAnsi="Cambria Math"/>
          <w:b/>
          <w:bCs/>
          <w:spacing w:val="-2"/>
        </w:rPr>
      </w:pPr>
      <w:r w:rsidRPr="005B2141">
        <w:rPr>
          <w:rFonts w:ascii="Cambria Math" w:hAnsi="Cambria Math"/>
          <w:b/>
          <w:bCs/>
          <w:spacing w:val="-2"/>
        </w:rPr>
        <w:br w:type="page"/>
      </w:r>
    </w:p>
    <w:p w14:paraId="26752F8D" w14:textId="50F17B53" w:rsidR="00763078" w:rsidRPr="005B2141" w:rsidRDefault="00763078" w:rsidP="00763078">
      <w:pPr>
        <w:pStyle w:val="Heading2"/>
        <w:rPr>
          <w:rFonts w:ascii="Cambria Math" w:hAnsi="Cambria Math"/>
          <w:color w:val="auto"/>
        </w:rPr>
      </w:pPr>
      <w:bookmarkStart w:id="53" w:name="_Toc214020321"/>
      <w:r w:rsidRPr="005B2141">
        <w:rPr>
          <w:rFonts w:ascii="Cambria Math" w:hAnsi="Cambria Math"/>
          <w:color w:val="auto"/>
        </w:rPr>
        <w:lastRenderedPageBreak/>
        <w:t>5.2. Completed zeta–packet and zero sets</w:t>
      </w:r>
      <w:bookmarkEnd w:id="53"/>
    </w:p>
    <w:p w14:paraId="78AE025F" w14:textId="77777777" w:rsidR="00763078" w:rsidRPr="00763078" w:rsidRDefault="00763078" w:rsidP="00763078">
      <w:pPr>
        <w:rPr>
          <w:rFonts w:ascii="Cambria Math" w:hAnsi="Cambria Math"/>
          <w:spacing w:val="-2"/>
        </w:rPr>
      </w:pPr>
      <w:r w:rsidRPr="00763078">
        <w:rPr>
          <w:rFonts w:ascii="Cambria Math" w:hAnsi="Cambria Math"/>
          <w:spacing w:val="-2"/>
        </w:rPr>
        <w:t>Recall that the completed zeta–function</w:t>
      </w:r>
    </w:p>
    <w:p w14:paraId="469DE1A9" w14:textId="458A031A" w:rsidR="00763078" w:rsidRPr="00763078" w:rsidRDefault="00763078" w:rsidP="00763078">
      <w:pPr>
        <w:rPr>
          <w:rFonts w:ascii="Cambria Math" w:hAnsi="Cambria Math"/>
          <w:spacing w:val="-2"/>
        </w:rPr>
      </w:pPr>
      <m:oMathPara>
        <m:oMath>
          <m:r>
            <m:rPr>
              <m:sty m:val="p"/>
            </m:rPr>
            <w:rPr>
              <w:rFonts w:ascii="Cambria Math" w:hAnsi="Cambria Math"/>
              <w:spacing w:val="-2"/>
            </w:rPr>
            <m:t>ξ(s)=</m:t>
          </m:r>
          <m:f>
            <m:fPr>
              <m:ctrlPr>
                <w:rPr>
                  <w:rFonts w:ascii="Cambria Math" w:hAnsi="Cambria Math"/>
                  <w:spacing w:val="-2"/>
                </w:rPr>
              </m:ctrlPr>
            </m:fPr>
            <m:num>
              <m:r>
                <m:rPr>
                  <m:sty m:val="p"/>
                </m:rPr>
                <w:rPr>
                  <w:rFonts w:ascii="Cambria Math" w:hAnsi="Cambria Math"/>
                  <w:spacing w:val="-2"/>
                </w:rPr>
                <m:t>1</m:t>
              </m:r>
            </m:num>
            <m:den>
              <m:r>
                <m:rPr>
                  <m:sty m:val="p"/>
                </m:rPr>
                <w:rPr>
                  <w:rFonts w:ascii="Cambria Math" w:hAnsi="Cambria Math"/>
                  <w:spacing w:val="-2"/>
                </w:rPr>
                <m:t>2</m:t>
              </m:r>
            </m:den>
          </m:f>
          <m:r>
            <m:rPr>
              <m:sty m:val="p"/>
            </m:rPr>
            <w:rPr>
              <w:rFonts w:ascii="Cambria Math" w:hAnsi="Cambria Math"/>
              <w:spacing w:val="-2"/>
            </w:rPr>
            <m:t>s(s-1)</m:t>
          </m:r>
          <m:sSup>
            <m:sSupPr>
              <m:ctrlPr>
                <w:rPr>
                  <w:rFonts w:ascii="Cambria Math" w:hAnsi="Cambria Math"/>
                  <w:spacing w:val="-2"/>
                </w:rPr>
              </m:ctrlPr>
            </m:sSupPr>
            <m:e>
              <m:r>
                <m:rPr>
                  <m:sty m:val="p"/>
                </m:rPr>
                <w:rPr>
                  <w:rFonts w:ascii="Cambria Math" w:hAnsi="Cambria Math"/>
                  <w:spacing w:val="-2"/>
                </w:rPr>
                <m:t>π</m:t>
              </m:r>
            </m:e>
            <m:sup>
              <m:r>
                <m:rPr>
                  <m:sty m:val="p"/>
                </m:rPr>
                <w:rPr>
                  <w:rFonts w:ascii="Cambria Math" w:hAnsi="Cambria Math"/>
                  <w:spacing w:val="-2"/>
                </w:rPr>
                <m:t>-s/2</m:t>
              </m:r>
            </m:sup>
          </m:sSup>
          <m:r>
            <m:rPr>
              <m:sty m:val="p"/>
            </m:rPr>
            <w:rPr>
              <w:rFonts w:ascii="Cambria Math" w:hAnsi="Cambria Math"/>
              <w:spacing w:val="-2"/>
            </w:rPr>
            <m:t>Γ</m:t>
          </m:r>
          <m:r>
            <m:rPr>
              <m:nor/>
            </m:rPr>
            <w:rPr>
              <w:rFonts w:ascii="Cambria Math" w:hAnsi="Cambria Math"/>
              <w:spacing w:val="-2"/>
            </w:rPr>
            <m:t> ⁣</m:t>
          </m:r>
          <m:r>
            <m:rPr>
              <m:sty m:val="p"/>
            </m:rPr>
            <w:rPr>
              <w:rFonts w:ascii="Cambria Math" w:hAnsi="Cambria Math"/>
              <w:spacing w:val="-2"/>
            </w:rPr>
            <m:t>(</m:t>
          </m:r>
          <m:f>
            <m:fPr>
              <m:ctrlPr>
                <w:rPr>
                  <w:rFonts w:ascii="Cambria Math" w:hAnsi="Cambria Math"/>
                  <w:spacing w:val="-2"/>
                </w:rPr>
              </m:ctrlPr>
            </m:fPr>
            <m:num>
              <m:r>
                <m:rPr>
                  <m:sty m:val="p"/>
                </m:rPr>
                <w:rPr>
                  <w:rFonts w:ascii="Cambria Math" w:hAnsi="Cambria Math"/>
                  <w:spacing w:val="-2"/>
                </w:rPr>
                <m:t>s</m:t>
              </m:r>
            </m:num>
            <m:den>
              <m:r>
                <m:rPr>
                  <m:sty m:val="p"/>
                </m:rPr>
                <w:rPr>
                  <w:rFonts w:ascii="Cambria Math" w:hAnsi="Cambria Math"/>
                  <w:spacing w:val="-2"/>
                </w:rPr>
                <m:t>2</m:t>
              </m:r>
            </m:den>
          </m:f>
          <m:r>
            <m:rPr>
              <m:sty m:val="p"/>
            </m:rPr>
            <w:rPr>
              <w:rFonts w:ascii="Cambria Math" w:hAnsi="Cambria Math"/>
              <w:spacing w:val="-2"/>
            </w:rPr>
            <m:t>)ζ(s)</m:t>
          </m:r>
          <m:r>
            <w:rPr>
              <w:rFonts w:ascii="Cambria Math" w:hAnsi="Cambria Math"/>
              <w:spacing w:val="-2"/>
            </w:rPr>
            <w:br/>
          </m:r>
        </m:oMath>
      </m:oMathPara>
    </w:p>
    <w:p w14:paraId="31E6E0A5" w14:textId="35F14DFE" w:rsidR="00763078" w:rsidRPr="00763078" w:rsidRDefault="00763078" w:rsidP="00763078">
      <w:pPr>
        <w:rPr>
          <w:rFonts w:ascii="Cambria Math" w:hAnsi="Cambria Math"/>
          <w:spacing w:val="-2"/>
        </w:rPr>
      </w:pPr>
      <w:r w:rsidRPr="00763078">
        <w:rPr>
          <w:rFonts w:ascii="Cambria Math" w:hAnsi="Cambria Math"/>
          <w:spacing w:val="-2"/>
        </w:rPr>
        <w:t xml:space="preserve">is an entire function of order </w:t>
      </w:r>
      <m:oMath>
        <m:r>
          <m:rPr>
            <m:sty m:val="p"/>
          </m:rPr>
          <w:rPr>
            <w:rFonts w:ascii="Cambria Math" w:hAnsi="Cambria Math"/>
            <w:spacing w:val="-2"/>
          </w:rPr>
          <m:t>1</m:t>
        </m:r>
      </m:oMath>
      <w:r w:rsidRPr="00763078">
        <w:rPr>
          <w:rFonts w:ascii="Cambria Math" w:hAnsi="Cambria Math"/>
          <w:spacing w:val="-2"/>
        </w:rPr>
        <w:t xml:space="preserve">satisfying the functional equation </w:t>
      </w:r>
      <m:oMath>
        <m:r>
          <m:rPr>
            <m:sty m:val="p"/>
          </m:rPr>
          <w:rPr>
            <w:rFonts w:ascii="Cambria Math" w:hAnsi="Cambria Math"/>
            <w:spacing w:val="-2"/>
          </w:rPr>
          <m:t>ξ(s)=ξ(1-s)</m:t>
        </m:r>
      </m:oMath>
      <w:r w:rsidRPr="00763078">
        <w:rPr>
          <w:rFonts w:ascii="Cambria Math" w:hAnsi="Cambria Math"/>
          <w:spacing w:val="-2"/>
        </w:rPr>
        <w:t>. We introduce the even entire function</w:t>
      </w:r>
    </w:p>
    <w:p w14:paraId="0144E207" w14:textId="108CC556" w:rsidR="00763078" w:rsidRPr="00763078" w:rsidRDefault="00763078" w:rsidP="00763078">
      <w:pPr>
        <w:rPr>
          <w:rFonts w:ascii="Cambria Math" w:hAnsi="Cambria Math"/>
          <w:spacing w:val="-2"/>
        </w:rPr>
      </w:pPr>
      <m:oMathPara>
        <m:oMath>
          <m:r>
            <m:rPr>
              <m:sty m:val="p"/>
            </m:rPr>
            <w:rPr>
              <w:rFonts w:ascii="Cambria Math" w:hAnsi="Cambria Math"/>
              <w:spacing w:val="-2"/>
            </w:rPr>
            <m:t>Ξ(λ):=ξ</m:t>
          </m:r>
          <m:r>
            <m:rPr>
              <m:nor/>
            </m:rPr>
            <w:rPr>
              <w:rFonts w:ascii="Cambria Math" w:hAnsi="Cambria Math"/>
              <w:spacing w:val="-2"/>
            </w:rPr>
            <m:t> ⁣</m:t>
          </m:r>
          <m:r>
            <m:rPr>
              <m:sty m:val="p"/>
            </m:rPr>
            <w:rPr>
              <w:rFonts w:ascii="Cambria Math" w:hAnsi="Cambria Math"/>
              <w:spacing w:val="-2"/>
            </w:rPr>
            <m:t>(</m:t>
          </m:r>
          <m:f>
            <m:fPr>
              <m:ctrlPr>
                <w:rPr>
                  <w:rFonts w:ascii="Cambria Math" w:hAnsi="Cambria Math"/>
                  <w:spacing w:val="-2"/>
                </w:rPr>
              </m:ctrlPr>
            </m:fPr>
            <m:num>
              <m:r>
                <m:rPr>
                  <m:sty m:val="p"/>
                </m:rPr>
                <w:rPr>
                  <w:rFonts w:ascii="Cambria Math" w:hAnsi="Cambria Math"/>
                  <w:spacing w:val="-2"/>
                </w:rPr>
                <m:t>1</m:t>
              </m:r>
            </m:num>
            <m:den>
              <m:r>
                <m:rPr>
                  <m:sty m:val="p"/>
                </m:rPr>
                <w:rPr>
                  <w:rFonts w:ascii="Cambria Math" w:hAnsi="Cambria Math"/>
                  <w:spacing w:val="-2"/>
                </w:rPr>
                <m:t>2</m:t>
              </m:r>
            </m:den>
          </m:f>
          <m:r>
            <m:rPr>
              <m:sty m:val="p"/>
            </m:rPr>
            <w:rPr>
              <w:rFonts w:ascii="Cambria Math" w:hAnsi="Cambria Math"/>
              <w:spacing w:val="-2"/>
            </w:rPr>
            <m:t>+i</m:t>
          </m:r>
          <m:rad>
            <m:radPr>
              <m:degHide m:val="1"/>
              <m:ctrlPr>
                <w:rPr>
                  <w:rFonts w:ascii="Cambria Math" w:hAnsi="Cambria Math"/>
                  <w:spacing w:val="-2"/>
                </w:rPr>
              </m:ctrlPr>
            </m:radPr>
            <m:deg/>
            <m:e>
              <m:r>
                <m:rPr>
                  <m:sty m:val="p"/>
                </m:rPr>
                <w:rPr>
                  <w:rFonts w:ascii="Cambria Math" w:hAnsi="Cambria Math"/>
                  <w:spacing w:val="-2"/>
                </w:rPr>
                <m:t>λ</m:t>
              </m:r>
            </m:e>
          </m:rad>
          <m:r>
            <m:rPr>
              <m:sty m:val="p"/>
            </m:rPr>
            <w:rPr>
              <w:rFonts w:ascii="Cambria Math" w:hAnsi="Cambria Math"/>
              <w:spacing w:val="-2"/>
            </w:rPr>
            <m:t>)</m:t>
          </m:r>
          <m:r>
            <m:rPr>
              <m:nor/>
            </m:rPr>
            <w:rPr>
              <w:rFonts w:ascii="Cambria Math" w:hAnsi="Cambria Math"/>
              <w:spacing w:val="-2"/>
            </w:rPr>
            <m:t> </m:t>
          </m:r>
          <m:r>
            <m:rPr>
              <m:sty m:val="p"/>
            </m:rPr>
            <w:rPr>
              <w:rFonts w:ascii="Cambria Math" w:hAnsi="Cambria Math"/>
              <w:spacing w:val="-2"/>
            </w:rPr>
            <m:t>ξ</m:t>
          </m:r>
          <m:r>
            <m:rPr>
              <m:nor/>
            </m:rPr>
            <w:rPr>
              <w:rFonts w:ascii="Cambria Math" w:hAnsi="Cambria Math"/>
              <w:spacing w:val="-2"/>
            </w:rPr>
            <m:t> ⁣</m:t>
          </m:r>
          <m:r>
            <m:rPr>
              <m:sty m:val="p"/>
            </m:rPr>
            <w:rPr>
              <w:rFonts w:ascii="Cambria Math" w:hAnsi="Cambria Math"/>
              <w:spacing w:val="-2"/>
            </w:rPr>
            <m:t>(</m:t>
          </m:r>
          <m:f>
            <m:fPr>
              <m:ctrlPr>
                <w:rPr>
                  <w:rFonts w:ascii="Cambria Math" w:hAnsi="Cambria Math"/>
                  <w:spacing w:val="-2"/>
                </w:rPr>
              </m:ctrlPr>
            </m:fPr>
            <m:num>
              <m:r>
                <m:rPr>
                  <m:sty m:val="p"/>
                </m:rPr>
                <w:rPr>
                  <w:rFonts w:ascii="Cambria Math" w:hAnsi="Cambria Math"/>
                  <w:spacing w:val="-2"/>
                </w:rPr>
                <m:t>1</m:t>
              </m:r>
            </m:num>
            <m:den>
              <m:r>
                <m:rPr>
                  <m:sty m:val="p"/>
                </m:rPr>
                <w:rPr>
                  <w:rFonts w:ascii="Cambria Math" w:hAnsi="Cambria Math"/>
                  <w:spacing w:val="-2"/>
                </w:rPr>
                <m:t>2</m:t>
              </m:r>
            </m:den>
          </m:f>
          <m:r>
            <m:rPr>
              <m:sty m:val="p"/>
            </m:rPr>
            <w:rPr>
              <w:rFonts w:ascii="Cambria Math" w:hAnsi="Cambria Math"/>
              <w:spacing w:val="-2"/>
            </w:rPr>
            <m:t>-i</m:t>
          </m:r>
          <m:rad>
            <m:radPr>
              <m:degHide m:val="1"/>
              <m:ctrlPr>
                <w:rPr>
                  <w:rFonts w:ascii="Cambria Math" w:hAnsi="Cambria Math"/>
                  <w:spacing w:val="-2"/>
                </w:rPr>
              </m:ctrlPr>
            </m:radPr>
            <m:deg/>
            <m:e>
              <m:r>
                <m:rPr>
                  <m:sty m:val="p"/>
                </m:rPr>
                <w:rPr>
                  <w:rFonts w:ascii="Cambria Math" w:hAnsi="Cambria Math"/>
                  <w:spacing w:val="-2"/>
                </w:rPr>
                <m:t>λ</m:t>
              </m:r>
            </m:e>
          </m:rad>
          <m:r>
            <m:rPr>
              <m:sty m:val="p"/>
            </m:rPr>
            <w:rPr>
              <w:rFonts w:ascii="Cambria Math" w:hAnsi="Cambria Math"/>
              <w:spacing w:val="-2"/>
            </w:rPr>
            <m:t>),λ∈</m:t>
          </m:r>
          <m:r>
            <m:rPr>
              <m:scr m:val="double-struck"/>
              <m:sty m:val="p"/>
            </m:rPr>
            <w:rPr>
              <w:rFonts w:ascii="Cambria Math" w:hAnsi="Cambria Math"/>
              <w:spacing w:val="-2"/>
            </w:rPr>
            <m:t>C,</m:t>
          </m:r>
          <m:r>
            <w:rPr>
              <w:rFonts w:ascii="Cambria Math" w:hAnsi="Cambria Math"/>
              <w:spacing w:val="-2"/>
            </w:rPr>
            <w:br/>
          </m:r>
        </m:oMath>
      </m:oMathPara>
    </w:p>
    <w:p w14:paraId="4A9FCFFA" w14:textId="367616C4" w:rsidR="00763078" w:rsidRPr="00763078" w:rsidRDefault="00763078" w:rsidP="00763078">
      <w:pPr>
        <w:rPr>
          <w:rFonts w:ascii="Cambria Math" w:hAnsi="Cambria Math"/>
          <w:spacing w:val="-2"/>
        </w:rPr>
      </w:pPr>
      <w:r w:rsidRPr="00763078">
        <w:rPr>
          <w:rFonts w:ascii="Cambria Math" w:hAnsi="Cambria Math"/>
          <w:spacing w:val="-2"/>
        </w:rPr>
        <w:t xml:space="preserve">so that the nontrivial zeros of </w:t>
      </w:r>
      <m:oMath>
        <m:r>
          <m:rPr>
            <m:sty m:val="p"/>
          </m:rPr>
          <w:rPr>
            <w:rFonts w:ascii="Cambria Math" w:hAnsi="Cambria Math"/>
            <w:spacing w:val="-2"/>
          </w:rPr>
          <m:t>ζ(s)</m:t>
        </m:r>
      </m:oMath>
      <w:r w:rsidRPr="00763078">
        <w:rPr>
          <w:rFonts w:ascii="Cambria Math" w:hAnsi="Cambria Math"/>
          <w:spacing w:val="-2"/>
        </w:rPr>
        <w:t xml:space="preserve">correspond exactly to the zeros of </w:t>
      </w:r>
      <m:oMath>
        <m:r>
          <m:rPr>
            <m:sty m:val="p"/>
          </m:rPr>
          <w:rPr>
            <w:rFonts w:ascii="Cambria Math" w:hAnsi="Cambria Math"/>
            <w:spacing w:val="-2"/>
          </w:rPr>
          <m:t>Ξ(λ)</m:t>
        </m:r>
      </m:oMath>
      <w:r w:rsidRPr="00763078">
        <w:rPr>
          <w:rFonts w:ascii="Cambria Math" w:hAnsi="Cambria Math"/>
          <w:spacing w:val="-2"/>
        </w:rPr>
        <w:t xml:space="preserve">under the map </w:t>
      </w:r>
      <m:oMath>
        <m:r>
          <m:rPr>
            <m:sty m:val="p"/>
          </m:rPr>
          <w:rPr>
            <w:rFonts w:ascii="Cambria Math" w:hAnsi="Cambria Math"/>
            <w:spacing w:val="-2"/>
          </w:rPr>
          <m:t>s=</m:t>
        </m:r>
        <m:f>
          <m:fPr>
            <m:ctrlPr>
              <w:rPr>
                <w:rFonts w:ascii="Cambria Math" w:hAnsi="Cambria Math"/>
                <w:spacing w:val="-2"/>
              </w:rPr>
            </m:ctrlPr>
          </m:fPr>
          <m:num>
            <m:r>
              <m:rPr>
                <m:sty m:val="p"/>
              </m:rPr>
              <w:rPr>
                <w:rFonts w:ascii="Cambria Math" w:hAnsi="Cambria Math"/>
                <w:spacing w:val="-2"/>
              </w:rPr>
              <m:t>1</m:t>
            </m:r>
          </m:num>
          <m:den>
            <m:r>
              <m:rPr>
                <m:sty m:val="p"/>
              </m:rPr>
              <w:rPr>
                <w:rFonts w:ascii="Cambria Math" w:hAnsi="Cambria Math"/>
                <w:spacing w:val="-2"/>
              </w:rPr>
              <m:t>2</m:t>
            </m:r>
          </m:den>
        </m:f>
        <m:r>
          <m:rPr>
            <m:sty m:val="p"/>
          </m:rPr>
          <w:rPr>
            <w:rFonts w:ascii="Cambria Math" w:hAnsi="Cambria Math"/>
            <w:spacing w:val="-2"/>
          </w:rPr>
          <m:t>±i</m:t>
        </m:r>
        <m:rad>
          <m:radPr>
            <m:degHide m:val="1"/>
            <m:ctrlPr>
              <w:rPr>
                <w:rFonts w:ascii="Cambria Math" w:hAnsi="Cambria Math"/>
                <w:spacing w:val="-2"/>
              </w:rPr>
            </m:ctrlPr>
          </m:radPr>
          <m:deg/>
          <m:e>
            <m:r>
              <m:rPr>
                <m:sty m:val="p"/>
              </m:rPr>
              <w:rPr>
                <w:rFonts w:ascii="Cambria Math" w:hAnsi="Cambria Math"/>
                <w:spacing w:val="-2"/>
              </w:rPr>
              <m:t>λ</m:t>
            </m:r>
          </m:e>
        </m:rad>
      </m:oMath>
      <w:r w:rsidRPr="00763078">
        <w:rPr>
          <w:rFonts w:ascii="Cambria Math" w:hAnsi="Cambria Math"/>
          <w:spacing w:val="-2"/>
        </w:rPr>
        <w:t>.</w:t>
      </w:r>
    </w:p>
    <w:p w14:paraId="6FFA94D1" w14:textId="1113F61A" w:rsidR="00763078" w:rsidRPr="00763078" w:rsidRDefault="00763078" w:rsidP="00763078">
      <w:pPr>
        <w:rPr>
          <w:rFonts w:ascii="Cambria Math" w:hAnsi="Cambria Math"/>
          <w:spacing w:val="-2"/>
        </w:rPr>
      </w:pPr>
      <w:r w:rsidRPr="00763078">
        <w:rPr>
          <w:rFonts w:ascii="Cambria Math" w:hAnsi="Cambria Math"/>
          <w:spacing w:val="-2"/>
        </w:rPr>
        <w:t xml:space="preserve">The function </w:t>
      </w:r>
      <m:oMath>
        <m:r>
          <m:rPr>
            <m:sty m:val="p"/>
          </m:rPr>
          <w:rPr>
            <w:rFonts w:ascii="Cambria Math" w:hAnsi="Cambria Math"/>
            <w:spacing w:val="-2"/>
          </w:rPr>
          <m:t>Ξ(λ)</m:t>
        </m:r>
      </m:oMath>
      <w:r w:rsidRPr="00763078">
        <w:rPr>
          <w:rFonts w:ascii="Cambria Math" w:hAnsi="Cambria Math"/>
          <w:spacing w:val="-2"/>
        </w:rPr>
        <w:t xml:space="preserve">is entire of order </w:t>
      </w:r>
      <m:oMath>
        <m:r>
          <m:rPr>
            <m:sty m:val="p"/>
          </m:rPr>
          <w:rPr>
            <w:rFonts w:ascii="Cambria Math" w:hAnsi="Cambria Math"/>
            <w:spacing w:val="-2"/>
          </w:rPr>
          <m:t>1</m:t>
        </m:r>
      </m:oMath>
      <w:r w:rsidRPr="00763078">
        <w:rPr>
          <w:rFonts w:ascii="Cambria Math" w:hAnsi="Cambria Math"/>
          <w:spacing w:val="-2"/>
        </w:rPr>
        <w:t>and can be written as a canonical Hadamard product</w:t>
      </w:r>
    </w:p>
    <w:p w14:paraId="7B2C09E9" w14:textId="122C633C" w:rsidR="00763078" w:rsidRPr="00763078" w:rsidRDefault="00763078" w:rsidP="00763078">
      <w:pPr>
        <w:rPr>
          <w:rFonts w:ascii="Cambria Math" w:hAnsi="Cambria Math"/>
          <w:spacing w:val="-2"/>
        </w:rPr>
      </w:pPr>
      <m:oMathPara>
        <m:oMath>
          <m:r>
            <m:rPr>
              <m:sty m:val="p"/>
            </m:rPr>
            <w:rPr>
              <w:rFonts w:ascii="Cambria Math" w:hAnsi="Cambria Math"/>
              <w:spacing w:val="-2"/>
            </w:rPr>
            <m:t>Ξ(λ)=Ξ(0)</m:t>
          </m:r>
          <m:r>
            <m:rPr>
              <m:nor/>
            </m:rPr>
            <w:rPr>
              <w:rFonts w:ascii="Cambria Math" w:hAnsi="Cambria Math"/>
              <w:spacing w:val="-2"/>
            </w:rPr>
            <m:t> </m:t>
          </m:r>
          <m:nary>
            <m:naryPr>
              <m:chr m:val="∏"/>
              <m:limLoc m:val="undOvr"/>
              <m:grow m:val="1"/>
              <m:supHide m:val="1"/>
              <m:ctrlPr>
                <w:rPr>
                  <w:rFonts w:ascii="Cambria Math" w:hAnsi="Cambria Math"/>
                  <w:spacing w:val="-2"/>
                </w:rPr>
              </m:ctrlPr>
            </m:naryPr>
            <m:sub>
              <m:r>
                <m:rPr>
                  <m:sty m:val="p"/>
                </m:rPr>
                <w:rPr>
                  <w:rFonts w:ascii="Cambria Math" w:hAnsi="Cambria Math"/>
                  <w:spacing w:val="-2"/>
                </w:rPr>
                <m:t>k</m:t>
              </m:r>
            </m:sub>
            <m:sup/>
            <m:e>
              <m:r>
                <m:rPr>
                  <m:sty m:val="p"/>
                </m:rPr>
                <w:rPr>
                  <w:rFonts w:ascii="Cambria Math" w:hAnsi="Cambria Math"/>
                  <w:spacing w:val="-2"/>
                </w:rPr>
                <m:t>(1-</m:t>
              </m:r>
              <m:f>
                <m:fPr>
                  <m:ctrlPr>
                    <w:rPr>
                      <w:rFonts w:ascii="Cambria Math" w:hAnsi="Cambria Math"/>
                      <w:spacing w:val="-2"/>
                    </w:rPr>
                  </m:ctrlPr>
                </m:fPr>
                <m:num>
                  <m:r>
                    <m:rPr>
                      <m:sty m:val="p"/>
                    </m:rPr>
                    <w:rPr>
                      <w:rFonts w:ascii="Cambria Math" w:hAnsi="Cambria Math"/>
                      <w:spacing w:val="-2"/>
                    </w:rPr>
                    <m:t>λ</m:t>
                  </m:r>
                </m:num>
                <m:den>
                  <m:sSubSup>
                    <m:sSubSupPr>
                      <m:ctrlPr>
                        <w:rPr>
                          <w:rFonts w:ascii="Cambria Math" w:hAnsi="Cambria Math"/>
                          <w:spacing w:val="-2"/>
                        </w:rPr>
                      </m:ctrlPr>
                    </m:sSubSupPr>
                    <m:e>
                      <m:r>
                        <m:rPr>
                          <m:sty m:val="p"/>
                        </m:rPr>
                        <w:rPr>
                          <w:rFonts w:ascii="Cambria Math" w:hAnsi="Cambria Math"/>
                          <w:spacing w:val="-2"/>
                        </w:rPr>
                        <m:t>λ</m:t>
                      </m:r>
                    </m:e>
                    <m:sub>
                      <m:r>
                        <m:rPr>
                          <m:sty m:val="p"/>
                        </m:rPr>
                        <w:rPr>
                          <w:rFonts w:ascii="Cambria Math" w:hAnsi="Cambria Math"/>
                          <w:spacing w:val="-2"/>
                        </w:rPr>
                        <m:t>k</m:t>
                      </m:r>
                    </m:sub>
                    <m:sup>
                      <m:r>
                        <m:rPr>
                          <m:sty m:val="p"/>
                        </m:rPr>
                        <w:rPr>
                          <w:rFonts w:ascii="Cambria Math" w:hAnsi="Cambria Math"/>
                          <w:spacing w:val="-2"/>
                        </w:rPr>
                        <m:t>(Ξ)</m:t>
                      </m:r>
                    </m:sup>
                  </m:sSubSup>
                </m:den>
              </m:f>
              <m:r>
                <m:rPr>
                  <m:sty m:val="p"/>
                </m:rPr>
                <w:rPr>
                  <w:rFonts w:ascii="Cambria Math" w:hAnsi="Cambria Math"/>
                  <w:spacing w:val="-2"/>
                </w:rPr>
                <m:t>)</m:t>
              </m:r>
            </m:e>
          </m:nary>
          <m:r>
            <m:rPr>
              <m:sty m:val="p"/>
            </m:rPr>
            <w:rPr>
              <w:rFonts w:ascii="Cambria Math" w:hAnsi="Cambria Math"/>
              <w:spacing w:val="-2"/>
            </w:rPr>
            <m:t>,</m:t>
          </m:r>
          <m:r>
            <w:rPr>
              <w:rFonts w:ascii="Cambria Math" w:hAnsi="Cambria Math"/>
              <w:spacing w:val="-2"/>
            </w:rPr>
            <w:br/>
          </m:r>
        </m:oMath>
      </m:oMathPara>
    </w:p>
    <w:p w14:paraId="638536BD" w14:textId="7D72EA4E" w:rsidR="00763078" w:rsidRPr="00763078" w:rsidRDefault="00763078" w:rsidP="00763078">
      <w:pPr>
        <w:rPr>
          <w:rFonts w:ascii="Cambria Math" w:hAnsi="Cambria Math"/>
          <w:spacing w:val="-2"/>
        </w:rPr>
      </w:pPr>
      <w:r w:rsidRPr="00763078">
        <w:rPr>
          <w:rFonts w:ascii="Cambria Math" w:hAnsi="Cambria Math"/>
          <w:spacing w:val="-2"/>
        </w:rPr>
        <w:t xml:space="preserve">where </w:t>
      </w:r>
      <m:oMath>
        <m:r>
          <m:rPr>
            <m:sty m:val="p"/>
          </m:rPr>
          <w:rPr>
            <w:rFonts w:ascii="Cambria Math" w:hAnsi="Cambria Math"/>
            <w:spacing w:val="-2"/>
          </w:rPr>
          <m:t>{</m:t>
        </m:r>
        <m:sSubSup>
          <m:sSubSupPr>
            <m:ctrlPr>
              <w:rPr>
                <w:rFonts w:ascii="Cambria Math" w:hAnsi="Cambria Math"/>
                <w:spacing w:val="-2"/>
              </w:rPr>
            </m:ctrlPr>
          </m:sSubSupPr>
          <m:e>
            <m:r>
              <m:rPr>
                <m:sty m:val="p"/>
              </m:rPr>
              <w:rPr>
                <w:rFonts w:ascii="Cambria Math" w:hAnsi="Cambria Math"/>
                <w:spacing w:val="-2"/>
              </w:rPr>
              <m:t>λ</m:t>
            </m:r>
          </m:e>
          <m:sub>
            <m:r>
              <m:rPr>
                <m:sty m:val="p"/>
              </m:rPr>
              <w:rPr>
                <w:rFonts w:ascii="Cambria Math" w:hAnsi="Cambria Math"/>
                <w:spacing w:val="-2"/>
              </w:rPr>
              <m:t>k</m:t>
            </m:r>
          </m:sub>
          <m:sup>
            <m:r>
              <m:rPr>
                <m:sty m:val="p"/>
              </m:rPr>
              <w:rPr>
                <w:rFonts w:ascii="Cambria Math" w:hAnsi="Cambria Math"/>
                <w:spacing w:val="-2"/>
              </w:rPr>
              <m:t>(Ξ)</m:t>
            </m:r>
          </m:sup>
        </m:sSubSup>
        <m:r>
          <m:rPr>
            <m:sty m:val="p"/>
          </m:rPr>
          <w:rPr>
            <w:rFonts w:ascii="Cambria Math" w:hAnsi="Cambria Math"/>
            <w:spacing w:val="-2"/>
          </w:rPr>
          <m:t>}</m:t>
        </m:r>
      </m:oMath>
      <w:r w:rsidRPr="00763078">
        <w:rPr>
          <w:rFonts w:ascii="Cambria Math" w:hAnsi="Cambria Math"/>
          <w:spacing w:val="-2"/>
        </w:rPr>
        <w:t xml:space="preserve">is the multiset of zeros of </w:t>
      </w:r>
      <m:oMath>
        <m:r>
          <m:rPr>
            <m:sty m:val="p"/>
          </m:rPr>
          <w:rPr>
            <w:rFonts w:ascii="Cambria Math" w:hAnsi="Cambria Math"/>
            <w:spacing w:val="-2"/>
          </w:rPr>
          <m:t>Ξ</m:t>
        </m:r>
      </m:oMath>
      <w:r w:rsidRPr="00763078">
        <w:rPr>
          <w:rFonts w:ascii="Cambria Math" w:hAnsi="Cambria Math"/>
          <w:spacing w:val="-2"/>
        </w:rPr>
        <w:t xml:space="preserve">, counted with multiplicity. The order and type of </w:t>
      </w:r>
      <m:oMath>
        <m:r>
          <m:rPr>
            <m:sty m:val="p"/>
          </m:rPr>
          <w:rPr>
            <w:rFonts w:ascii="Cambria Math" w:hAnsi="Cambria Math"/>
            <w:spacing w:val="-2"/>
          </w:rPr>
          <m:t>Ξ</m:t>
        </m:r>
      </m:oMath>
      <w:r w:rsidRPr="00763078">
        <w:rPr>
          <w:rFonts w:ascii="Cambria Math" w:hAnsi="Cambria Math"/>
          <w:spacing w:val="-2"/>
        </w:rPr>
        <w:t xml:space="preserve">are controlled by standard bounds on </w:t>
      </w:r>
      <m:oMath>
        <m:r>
          <m:rPr>
            <m:sty m:val="p"/>
          </m:rPr>
          <w:rPr>
            <w:rFonts w:ascii="Cambria Math" w:hAnsi="Cambria Math"/>
            <w:spacing w:val="-2"/>
          </w:rPr>
          <m:t>ξ(s)</m:t>
        </m:r>
      </m:oMath>
      <w:r w:rsidRPr="00763078">
        <w:rPr>
          <w:rFonts w:ascii="Cambria Math" w:hAnsi="Cambria Math"/>
          <w:spacing w:val="-2"/>
        </w:rPr>
        <w:t>in vertical strips.</w:t>
      </w:r>
    </w:p>
    <w:p w14:paraId="0891DDAF" w14:textId="240A3305" w:rsidR="00763078" w:rsidRPr="00763078" w:rsidRDefault="00763078" w:rsidP="00763078">
      <w:pPr>
        <w:rPr>
          <w:rFonts w:ascii="Cambria Math" w:hAnsi="Cambria Math"/>
          <w:spacing w:val="-2"/>
        </w:rPr>
      </w:pPr>
      <w:r w:rsidRPr="00763078">
        <w:rPr>
          <w:rFonts w:ascii="Cambria Math" w:hAnsi="Cambria Math"/>
          <w:spacing w:val="-2"/>
        </w:rPr>
        <w:t xml:space="preserve">Our goal is to show that the zeta–regularised determinant </w:t>
      </w:r>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oMath>
      <w:r w:rsidRPr="00763078">
        <w:rPr>
          <w:rFonts w:ascii="Cambria Math" w:hAnsi="Cambria Math"/>
          <w:spacing w:val="-2"/>
        </w:rPr>
        <w:t xml:space="preserve">has the same zero set and the same growth as </w:t>
      </w:r>
      <m:oMath>
        <m:r>
          <m:rPr>
            <m:sty m:val="p"/>
          </m:rPr>
          <w:rPr>
            <w:rFonts w:ascii="Cambria Math" w:hAnsi="Cambria Math"/>
            <w:spacing w:val="-2"/>
          </w:rPr>
          <m:t>Ξ(λ)/Ξ(0)</m:t>
        </m:r>
      </m:oMath>
      <w:r w:rsidRPr="00763078">
        <w:rPr>
          <w:rFonts w:ascii="Cambria Math" w:hAnsi="Cambria Math"/>
          <w:spacing w:val="-2"/>
        </w:rPr>
        <w:t xml:space="preserve">, and hence coincides with it up to a constant. The constant is then fixed by the normalisation </w:t>
      </w:r>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(I)=1</m:t>
        </m:r>
      </m:oMath>
      <w:r w:rsidRPr="00763078">
        <w:rPr>
          <w:rFonts w:ascii="Cambria Math" w:hAnsi="Cambria Math"/>
          <w:spacing w:val="-2"/>
        </w:rPr>
        <w:t xml:space="preserve">at </w:t>
      </w:r>
      <m:oMath>
        <m:r>
          <m:rPr>
            <m:sty m:val="p"/>
          </m:rPr>
          <w:rPr>
            <w:rFonts w:ascii="Cambria Math" w:hAnsi="Cambria Math"/>
            <w:spacing w:val="-2"/>
          </w:rPr>
          <m:t>λ=0</m:t>
        </m:r>
      </m:oMath>
      <w:r w:rsidRPr="00763078">
        <w:rPr>
          <w:rFonts w:ascii="Cambria Math" w:hAnsi="Cambria Math"/>
          <w:spacing w:val="-2"/>
        </w:rPr>
        <w:t>.</w:t>
      </w:r>
    </w:p>
    <w:p w14:paraId="5EF24110" w14:textId="5202FAE5" w:rsidR="00763078" w:rsidRPr="00763078" w:rsidRDefault="00763078" w:rsidP="00763078">
      <w:pPr>
        <w:rPr>
          <w:rFonts w:ascii="Cambria Math" w:hAnsi="Cambria Math"/>
          <w:spacing w:val="-2"/>
        </w:rPr>
      </w:pPr>
      <w:r w:rsidRPr="00763078">
        <w:rPr>
          <w:rFonts w:ascii="Cambria Math" w:hAnsi="Cambria Math"/>
          <w:spacing w:val="-2"/>
        </w:rPr>
        <w:t>To make this precise we now formulate the determinant–</w:t>
      </w:r>
      <m:oMath>
        <m:r>
          <m:rPr>
            <m:sty m:val="p"/>
          </m:rPr>
          <w:rPr>
            <w:rFonts w:ascii="Cambria Math" w:hAnsi="Cambria Math"/>
            <w:spacing w:val="-2"/>
          </w:rPr>
          <m:t>Ξ</m:t>
        </m:r>
      </m:oMath>
      <w:r w:rsidRPr="00763078">
        <w:rPr>
          <w:rFonts w:ascii="Cambria Math" w:hAnsi="Cambria Math"/>
          <w:spacing w:val="-2"/>
        </w:rPr>
        <w:t xml:space="preserve"> theorem.</w:t>
      </w:r>
    </w:p>
    <w:p w14:paraId="493B7BC7" w14:textId="77777777" w:rsidR="00763078" w:rsidRPr="005B2141" w:rsidRDefault="00763078">
      <w:pPr>
        <w:rPr>
          <w:rFonts w:ascii="Cambria Math" w:hAnsi="Cambria Math"/>
          <w:b/>
          <w:bCs/>
          <w:spacing w:val="-2"/>
        </w:rPr>
      </w:pPr>
      <w:r w:rsidRPr="005B2141">
        <w:rPr>
          <w:rFonts w:ascii="Cambria Math" w:hAnsi="Cambria Math"/>
          <w:b/>
          <w:bCs/>
          <w:spacing w:val="-2"/>
        </w:rPr>
        <w:br w:type="page"/>
      </w:r>
    </w:p>
    <w:p w14:paraId="0EB6EF63" w14:textId="5BFB0D56" w:rsidR="00763078" w:rsidRPr="005B2141" w:rsidRDefault="00763078" w:rsidP="00763078">
      <w:pPr>
        <w:pStyle w:val="Heading2"/>
        <w:rPr>
          <w:rFonts w:ascii="Cambria Math" w:hAnsi="Cambria Math"/>
          <w:color w:val="auto"/>
        </w:rPr>
      </w:pPr>
      <w:bookmarkStart w:id="54" w:name="_Toc214020322"/>
      <w:r w:rsidRPr="005B2141">
        <w:rPr>
          <w:rFonts w:ascii="Cambria Math" w:hAnsi="Cambria Math"/>
          <w:color w:val="auto"/>
        </w:rPr>
        <w:lastRenderedPageBreak/>
        <w:t>5.3. Theorem S: determinant–</w:t>
      </w:r>
      <m:oMath>
        <m:r>
          <m:rPr>
            <m:sty m:val="b"/>
          </m:rPr>
          <w:rPr>
            <w:rFonts w:ascii="Cambria Math" w:hAnsi="Cambria Math"/>
            <w:color w:val="auto"/>
          </w:rPr>
          <m:t>Ξ</m:t>
        </m:r>
      </m:oMath>
      <w:r w:rsidRPr="005B2141">
        <w:rPr>
          <w:rFonts w:ascii="Cambria Math" w:hAnsi="Cambria Math"/>
          <w:color w:val="auto"/>
        </w:rPr>
        <w:t xml:space="preserve"> identity</w:t>
      </w:r>
      <w:bookmarkEnd w:id="54"/>
    </w:p>
    <w:p w14:paraId="1B0A6403" w14:textId="159171F4" w:rsidR="00763078" w:rsidRPr="00763078" w:rsidRDefault="00763078" w:rsidP="00763078">
      <w:pPr>
        <w:rPr>
          <w:rFonts w:ascii="Cambria Math" w:hAnsi="Cambria Math"/>
          <w:spacing w:val="-2"/>
        </w:rPr>
      </w:pPr>
      <w:r w:rsidRPr="00763078">
        <w:rPr>
          <w:rFonts w:ascii="Cambria Math" w:hAnsi="Cambria Math"/>
          <w:spacing w:val="-2"/>
        </w:rPr>
        <w:t xml:space="preserve">We isolate the analytic ingredient as an abstract theorem, which we then apply to our operator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w:t>
      </w:r>
    </w:p>
    <w:p w14:paraId="78AB7FA8" w14:textId="7EBA3E00" w:rsidR="00763078" w:rsidRPr="00763078" w:rsidRDefault="00763078" w:rsidP="00763078">
      <w:pPr>
        <w:rPr>
          <w:rFonts w:ascii="Cambria Math" w:hAnsi="Cambria Math"/>
          <w:spacing w:val="-2"/>
        </w:rPr>
      </w:pPr>
      <w:r w:rsidRPr="00763078">
        <w:rPr>
          <w:rFonts w:ascii="Cambria Math" w:hAnsi="Cambria Math"/>
          <w:b/>
          <w:bCs/>
          <w:spacing w:val="-2"/>
        </w:rPr>
        <w:t>Theorem S (determinant–</w:t>
      </w:r>
      <m:oMath>
        <m:r>
          <m:rPr>
            <m:sty m:val="p"/>
          </m:rPr>
          <w:rPr>
            <w:rFonts w:ascii="Cambria Math" w:hAnsi="Cambria Math"/>
            <w:spacing w:val="-2"/>
          </w:rPr>
          <m:t>Ξ</m:t>
        </m:r>
      </m:oMath>
      <w:r w:rsidRPr="00763078">
        <w:rPr>
          <w:rFonts w:ascii="Cambria Math" w:hAnsi="Cambria Math"/>
          <w:b/>
          <w:bCs/>
          <w:spacing w:val="-2"/>
        </w:rPr>
        <w:t xml:space="preserve"> identity).</w:t>
      </w:r>
      <w:r w:rsidRPr="00763078">
        <w:rPr>
          <w:rFonts w:ascii="Cambria Math" w:hAnsi="Cambria Math"/>
          <w:spacing w:val="-2"/>
        </w:rPr>
        <w:br/>
        <w:t xml:space="preserve">Let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satisfy </w:t>
      </w:r>
      <m:oMath>
        <m:r>
          <m:rPr>
            <m:sty m:val="p"/>
          </m:rPr>
          <w:rPr>
            <w:rFonts w:ascii="Cambria Math" w:hAnsi="Cambria Math"/>
            <w:spacing w:val="-2"/>
          </w:rPr>
          <m:t>(H1</m:t>
        </m:r>
        <m:r>
          <m:rPr>
            <m:nor/>
          </m:rPr>
          <w:rPr>
            <w:rFonts w:ascii="Cambria Math" w:hAnsi="Cambria Math"/>
            <w:spacing w:val="-2"/>
          </w:rPr>
          <m:t>–</m:t>
        </m:r>
        <m:r>
          <m:rPr>
            <m:sty m:val="p"/>
          </m:rPr>
          <w:rPr>
            <w:rFonts w:ascii="Cambria Math" w:hAnsi="Cambria Math"/>
            <w:spacing w:val="-2"/>
          </w:rPr>
          <m:t>H4)</m:t>
        </m:r>
      </m:oMath>
      <w:r w:rsidRPr="00763078">
        <w:rPr>
          <w:rFonts w:ascii="Cambria Math" w:hAnsi="Cambria Math"/>
          <w:spacing w:val="-2"/>
        </w:rPr>
        <w:t>. Suppose that:</w:t>
      </w:r>
    </w:p>
    <w:p w14:paraId="664D558D" w14:textId="77777777" w:rsidR="00763078" w:rsidRPr="00763078" w:rsidRDefault="00763078" w:rsidP="00763078">
      <w:pPr>
        <w:numPr>
          <w:ilvl w:val="0"/>
          <w:numId w:val="141"/>
        </w:numPr>
        <w:rPr>
          <w:rFonts w:ascii="Cambria Math" w:hAnsi="Cambria Math"/>
          <w:spacing w:val="-2"/>
        </w:rPr>
      </w:pPr>
      <w:r w:rsidRPr="00763078">
        <w:rPr>
          <w:rFonts w:ascii="Cambria Math" w:hAnsi="Cambria Math"/>
          <w:spacing w:val="-2"/>
        </w:rPr>
        <w:t>(S1) The zeta–regularised determinant</w:t>
      </w:r>
    </w:p>
    <w:p w14:paraId="3FD7F670" w14:textId="57FC0258" w:rsidR="00763078" w:rsidRPr="00763078" w:rsidRDefault="00763078" w:rsidP="00763078">
      <w:pPr>
        <w:rPr>
          <w:rFonts w:ascii="Cambria Math" w:hAnsi="Cambria Math"/>
          <w:spacing w:val="-2"/>
        </w:rPr>
      </w:pPr>
      <m:oMathPara>
        <m:oMath>
          <m:r>
            <m:rPr>
              <m:sty m:val="p"/>
            </m:rPr>
            <w:rPr>
              <w:rFonts w:ascii="Cambria Math" w:hAnsi="Cambria Math"/>
              <w:spacing w:val="-2"/>
            </w:rPr>
            <m:t>F(λ):=</m:t>
          </m:r>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r>
            <w:rPr>
              <w:rFonts w:ascii="Cambria Math" w:hAnsi="Cambria Math"/>
              <w:spacing w:val="-2"/>
            </w:rPr>
            <w:br/>
          </m:r>
        </m:oMath>
      </m:oMathPara>
    </w:p>
    <w:p w14:paraId="5B15F5F6" w14:textId="78311521" w:rsidR="00763078" w:rsidRPr="00763078" w:rsidRDefault="00763078" w:rsidP="00763078">
      <w:pPr>
        <w:rPr>
          <w:rFonts w:ascii="Cambria Math" w:hAnsi="Cambria Math"/>
          <w:spacing w:val="-2"/>
        </w:rPr>
      </w:pPr>
      <w:r w:rsidRPr="00763078">
        <w:rPr>
          <w:rFonts w:ascii="Cambria Math" w:hAnsi="Cambria Math"/>
          <w:spacing w:val="-2"/>
        </w:rPr>
        <w:t xml:space="preserve">is an entire function of order </w:t>
      </w:r>
      <m:oMath>
        <m:r>
          <m:rPr>
            <m:sty m:val="p"/>
          </m:rPr>
          <w:rPr>
            <w:rFonts w:ascii="Cambria Math" w:hAnsi="Cambria Math"/>
            <w:spacing w:val="-2"/>
          </w:rPr>
          <m:t>1</m:t>
        </m:r>
      </m:oMath>
      <w:r w:rsidRPr="00763078">
        <w:rPr>
          <w:rFonts w:ascii="Cambria Math" w:hAnsi="Cambria Math"/>
          <w:spacing w:val="-2"/>
        </w:rPr>
        <w:t xml:space="preserve">in </w:t>
      </w:r>
      <m:oMath>
        <m:r>
          <m:rPr>
            <m:sty m:val="p"/>
          </m:rPr>
          <w:rPr>
            <w:rFonts w:ascii="Cambria Math" w:hAnsi="Cambria Math"/>
            <w:spacing w:val="-2"/>
          </w:rPr>
          <m:t>λ</m:t>
        </m:r>
      </m:oMath>
      <w:r w:rsidRPr="00763078">
        <w:rPr>
          <w:rFonts w:ascii="Cambria Math" w:hAnsi="Cambria Math"/>
          <w:spacing w:val="-2"/>
        </w:rPr>
        <w:t>, and admits the canonical Hadamard product</w:t>
      </w:r>
    </w:p>
    <w:p w14:paraId="7489BEF2" w14:textId="637063E5" w:rsidR="00763078" w:rsidRPr="00763078" w:rsidRDefault="00763078" w:rsidP="00763078">
      <w:pPr>
        <w:rPr>
          <w:rFonts w:ascii="Cambria Math" w:hAnsi="Cambria Math"/>
          <w:spacing w:val="-2"/>
        </w:rPr>
      </w:pPr>
      <m:oMathPara>
        <m:oMath>
          <m:r>
            <m:rPr>
              <m:sty m:val="p"/>
            </m:rPr>
            <w:rPr>
              <w:rFonts w:ascii="Cambria Math" w:hAnsi="Cambria Math"/>
              <w:spacing w:val="-2"/>
            </w:rPr>
            <m:t>F(λ)=F(0)</m:t>
          </m:r>
          <m:r>
            <m:rPr>
              <m:nor/>
            </m:rPr>
            <w:rPr>
              <w:rFonts w:ascii="Cambria Math" w:hAnsi="Cambria Math"/>
              <w:spacing w:val="-2"/>
            </w:rPr>
            <m:t> </m:t>
          </m:r>
          <m:nary>
            <m:naryPr>
              <m:chr m:val="∏"/>
              <m:limLoc m:val="undOvr"/>
              <m:grow m:val="1"/>
              <m:ctrlPr>
                <w:rPr>
                  <w:rFonts w:ascii="Cambria Math" w:hAnsi="Cambria Math"/>
                  <w:spacing w:val="-2"/>
                </w:rPr>
              </m:ctrlPr>
            </m:naryPr>
            <m:sub>
              <m:r>
                <m:rPr>
                  <m:sty m:val="p"/>
                </m:rPr>
                <w:rPr>
                  <w:rFonts w:ascii="Cambria Math" w:hAnsi="Cambria Math"/>
                  <w:spacing w:val="-2"/>
                </w:rPr>
                <m:t>n=1</m:t>
              </m:r>
            </m:sub>
            <m:sup>
              <m:r>
                <m:rPr>
                  <m:sty m:val="p"/>
                </m:rPr>
                <w:rPr>
                  <w:rFonts w:ascii="Cambria Math" w:hAnsi="Cambria Math"/>
                  <w:spacing w:val="-2"/>
                </w:rPr>
                <m:t>∞</m:t>
              </m:r>
            </m:sup>
            <m:e>
              <m:r>
                <m:rPr>
                  <m:sty m:val="p"/>
                </m:rPr>
                <w:rPr>
                  <w:rFonts w:ascii="Cambria Math" w:hAnsi="Cambria Math"/>
                  <w:spacing w:val="-2"/>
                </w:rPr>
                <m:t>(1+λ</m:t>
              </m:r>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n</m:t>
                  </m:r>
                </m:sub>
              </m:sSub>
              <m:r>
                <m:rPr>
                  <m:sty m:val="p"/>
                </m:rPr>
                <w:rPr>
                  <w:rFonts w:ascii="Cambria Math" w:hAnsi="Cambria Math"/>
                  <w:spacing w:val="-2"/>
                </w:rPr>
                <m:t>)</m:t>
              </m:r>
            </m:e>
          </m:nary>
          <m:r>
            <m:rPr>
              <m:sty m:val="p"/>
            </m:rPr>
            <w:rPr>
              <w:rFonts w:ascii="Cambria Math" w:hAnsi="Cambria Math"/>
              <w:spacing w:val="-2"/>
            </w:rPr>
            <m:t>exp⁡</m:t>
          </m:r>
          <m:r>
            <m:rPr>
              <m:nor/>
            </m:rPr>
            <w:rPr>
              <w:rFonts w:ascii="Cambria Math" w:hAnsi="Cambria Math"/>
              <w:spacing w:val="-2"/>
            </w:rPr>
            <m:t> ⁣</m:t>
          </m:r>
          <m:r>
            <m:rPr>
              <m:sty m:val="p"/>
            </m:rPr>
            <w:rPr>
              <w:rFonts w:ascii="Cambria Math" w:hAnsi="Cambria Math"/>
              <w:spacing w:val="-2"/>
            </w:rPr>
            <m:t>(-</m:t>
          </m:r>
          <m:sSub>
            <m:sSubPr>
              <m:ctrlPr>
                <w:rPr>
                  <w:rFonts w:ascii="Cambria Math" w:hAnsi="Cambria Math"/>
                  <w:spacing w:val="-2"/>
                </w:rPr>
              </m:ctrlPr>
            </m:sSubPr>
            <m:e>
              <m:r>
                <m:rPr>
                  <m:sty m:val="p"/>
                </m:rPr>
                <w:rPr>
                  <w:rFonts w:ascii="Cambria Math" w:hAnsi="Cambria Math"/>
                  <w:spacing w:val="-2"/>
                </w:rPr>
                <m:t>p</m:t>
              </m:r>
            </m:e>
            <m:sub>
              <m:r>
                <m:rPr>
                  <m:sty m:val="p"/>
                </m:rPr>
                <w:rPr>
                  <w:rFonts w:ascii="Cambria Math" w:hAnsi="Cambria Math"/>
                  <w:spacing w:val="-2"/>
                </w:rPr>
                <m:t>n</m:t>
              </m:r>
            </m:sub>
          </m:sSub>
          <m:r>
            <m:rPr>
              <m:sty m:val="p"/>
            </m:rPr>
            <w:rPr>
              <w:rFonts w:ascii="Cambria Math" w:hAnsi="Cambria Math"/>
              <w:spacing w:val="-2"/>
            </w:rPr>
            <m:t>(λ)),</m:t>
          </m:r>
          <m:r>
            <w:rPr>
              <w:rFonts w:ascii="Cambria Math" w:hAnsi="Cambria Math"/>
              <w:spacing w:val="-2"/>
            </w:rPr>
            <w:br/>
          </m:r>
        </m:oMath>
      </m:oMathPara>
    </w:p>
    <w:p w14:paraId="636F4F49" w14:textId="79F36CCD" w:rsidR="00763078" w:rsidRPr="00763078" w:rsidRDefault="00763078" w:rsidP="00763078">
      <w:pPr>
        <w:rPr>
          <w:rFonts w:ascii="Cambria Math" w:hAnsi="Cambria Math"/>
          <w:spacing w:val="-2"/>
        </w:rPr>
      </w:pPr>
      <w:r w:rsidRPr="00763078">
        <w:rPr>
          <w:rFonts w:ascii="Cambria Math" w:hAnsi="Cambria Math"/>
          <w:spacing w:val="-2"/>
        </w:rPr>
        <w:t xml:space="preserve">where </w:t>
      </w:r>
      <m:oMath>
        <m:r>
          <m:rPr>
            <m:sty m:val="p"/>
          </m:rPr>
          <w:rPr>
            <w:rFonts w:ascii="Cambria Math" w:hAnsi="Cambria Math"/>
            <w:spacing w:val="-2"/>
          </w:rPr>
          <m:t>-</m:t>
        </m:r>
        <m:sSubSup>
          <m:sSubSupPr>
            <m:ctrlPr>
              <w:rPr>
                <w:rFonts w:ascii="Cambria Math" w:hAnsi="Cambria Math"/>
                <w:spacing w:val="-2"/>
              </w:rPr>
            </m:ctrlPr>
          </m:sSubSupPr>
          <m:e>
            <m:r>
              <m:rPr>
                <m:sty m:val="p"/>
              </m:rPr>
              <w:rPr>
                <w:rFonts w:ascii="Cambria Math" w:hAnsi="Cambria Math"/>
                <w:spacing w:val="-2"/>
              </w:rPr>
              <m:t>λ</m:t>
            </m:r>
          </m:e>
          <m:sub>
            <m:r>
              <m:rPr>
                <m:sty m:val="p"/>
              </m:rPr>
              <w:rPr>
                <w:rFonts w:ascii="Cambria Math" w:hAnsi="Cambria Math"/>
                <w:spacing w:val="-2"/>
              </w:rPr>
              <m:t>n</m:t>
            </m:r>
          </m:sub>
          <m:sup>
            <m:r>
              <m:rPr>
                <m:sty m:val="p"/>
              </m:rPr>
              <w:rPr>
                <w:rFonts w:ascii="Cambria Math" w:hAnsi="Cambria Math"/>
                <w:spacing w:val="-2"/>
              </w:rPr>
              <m:t>-1</m:t>
            </m:r>
          </m:sup>
        </m:sSubSup>
      </m:oMath>
      <w:r w:rsidRPr="00763078">
        <w:rPr>
          <w:rFonts w:ascii="Cambria Math" w:hAnsi="Cambria Math"/>
          <w:spacing w:val="-2"/>
        </w:rPr>
        <w:t xml:space="preserve">are the (finite–multiplicity) zeros and </w:t>
      </w:r>
      <m:oMath>
        <m:sSub>
          <m:sSubPr>
            <m:ctrlPr>
              <w:rPr>
                <w:rFonts w:ascii="Cambria Math" w:hAnsi="Cambria Math"/>
                <w:spacing w:val="-2"/>
              </w:rPr>
            </m:ctrlPr>
          </m:sSubPr>
          <m:e>
            <m:r>
              <m:rPr>
                <m:sty m:val="p"/>
              </m:rPr>
              <w:rPr>
                <w:rFonts w:ascii="Cambria Math" w:hAnsi="Cambria Math"/>
                <w:spacing w:val="-2"/>
              </w:rPr>
              <m:t>p</m:t>
            </m:r>
          </m:e>
          <m:sub>
            <m:r>
              <m:rPr>
                <m:sty m:val="p"/>
              </m:rPr>
              <w:rPr>
                <w:rFonts w:ascii="Cambria Math" w:hAnsi="Cambria Math"/>
                <w:spacing w:val="-2"/>
              </w:rPr>
              <m:t>n</m:t>
            </m:r>
          </m:sub>
        </m:sSub>
      </m:oMath>
      <w:r w:rsidRPr="00763078">
        <w:rPr>
          <w:rFonts w:ascii="Cambria Math" w:hAnsi="Cambria Math"/>
          <w:spacing w:val="-2"/>
        </w:rPr>
        <w:t>are the standard finite–order Weierstrass correction polynomials (Appendix B).</w:t>
      </w:r>
    </w:p>
    <w:p w14:paraId="404189A6" w14:textId="2BDCF670" w:rsidR="00763078" w:rsidRPr="00763078" w:rsidRDefault="00763078" w:rsidP="00763078">
      <w:pPr>
        <w:numPr>
          <w:ilvl w:val="0"/>
          <w:numId w:val="141"/>
        </w:numPr>
        <w:rPr>
          <w:rFonts w:ascii="Cambria Math" w:hAnsi="Cambria Math"/>
          <w:spacing w:val="-2"/>
        </w:rPr>
      </w:pPr>
      <w:r w:rsidRPr="00763078">
        <w:rPr>
          <w:rFonts w:ascii="Cambria Math" w:hAnsi="Cambria Math"/>
          <w:spacing w:val="-2"/>
        </w:rPr>
        <w:t xml:space="preserve">(S2) The zero set of </w:t>
      </w:r>
      <m:oMath>
        <m:r>
          <m:rPr>
            <m:sty m:val="p"/>
          </m:rPr>
          <w:rPr>
            <w:rFonts w:ascii="Cambria Math" w:hAnsi="Cambria Math"/>
            <w:spacing w:val="-2"/>
          </w:rPr>
          <m:t>F(λ)</m:t>
        </m:r>
      </m:oMath>
      <w:r w:rsidRPr="00763078">
        <w:rPr>
          <w:rFonts w:ascii="Cambria Math" w:hAnsi="Cambria Math"/>
          <w:spacing w:val="-2"/>
        </w:rPr>
        <w:t xml:space="preserve">coincides, with multiplicity, with the zero set of </w:t>
      </w:r>
      <m:oMath>
        <m:r>
          <m:rPr>
            <m:sty m:val="p"/>
          </m:rPr>
          <w:rPr>
            <w:rFonts w:ascii="Cambria Math" w:hAnsi="Cambria Math"/>
            <w:spacing w:val="-2"/>
          </w:rPr>
          <m:t>Ξ(λ)</m:t>
        </m:r>
      </m:oMath>
      <w:r w:rsidRPr="00763078">
        <w:rPr>
          <w:rFonts w:ascii="Cambria Math" w:hAnsi="Cambria Math"/>
          <w:spacing w:val="-2"/>
        </w:rPr>
        <w:t>; that is,</w:t>
      </w:r>
    </w:p>
    <w:p w14:paraId="2D4A6EE3" w14:textId="35D06BED" w:rsidR="00763078" w:rsidRPr="00763078" w:rsidRDefault="00763078" w:rsidP="00763078">
      <w:pPr>
        <w:rPr>
          <w:rFonts w:ascii="Cambria Math" w:hAnsi="Cambria Math"/>
          <w:spacing w:val="-2"/>
        </w:rPr>
      </w:pPr>
      <m:oMathPara>
        <m:oMath>
          <m:r>
            <m:rPr>
              <m:sty m:val="p"/>
            </m:rPr>
            <w:rPr>
              <w:rFonts w:ascii="Cambria Math" w:hAnsi="Cambria Math"/>
              <w:spacing w:val="-2"/>
            </w:rPr>
            <m:t>F(λ)=0⟺Ξ(λ)=0,</m:t>
          </m:r>
          <m:r>
            <w:rPr>
              <w:rFonts w:ascii="Cambria Math" w:hAnsi="Cambria Math"/>
              <w:spacing w:val="-2"/>
            </w:rPr>
            <w:br/>
          </m:r>
        </m:oMath>
      </m:oMathPara>
    </w:p>
    <w:p w14:paraId="1B8CBC2E" w14:textId="2A47DD3A" w:rsidR="00763078" w:rsidRPr="00763078" w:rsidRDefault="00763078" w:rsidP="00763078">
      <w:pPr>
        <w:rPr>
          <w:rFonts w:ascii="Cambria Math" w:hAnsi="Cambria Math"/>
          <w:spacing w:val="-2"/>
        </w:rPr>
      </w:pPr>
      <w:r w:rsidRPr="00763078">
        <w:rPr>
          <w:rFonts w:ascii="Cambria Math" w:hAnsi="Cambria Math"/>
          <w:spacing w:val="-2"/>
        </w:rPr>
        <w:t xml:space="preserve">and for each zero </w:t>
      </w:r>
      <m:oMath>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0</m:t>
            </m:r>
          </m:sub>
        </m:sSub>
      </m:oMath>
      <w:r w:rsidRPr="00763078">
        <w:rPr>
          <w:rFonts w:ascii="Cambria Math" w:hAnsi="Cambria Math"/>
          <w:spacing w:val="-2"/>
        </w:rPr>
        <w:t xml:space="preserve">the orders of vanishing of </w:t>
      </w:r>
      <m:oMath>
        <m:r>
          <m:rPr>
            <m:sty m:val="p"/>
          </m:rPr>
          <w:rPr>
            <w:rFonts w:ascii="Cambria Math" w:hAnsi="Cambria Math"/>
            <w:spacing w:val="-2"/>
          </w:rPr>
          <m:t>F</m:t>
        </m:r>
      </m:oMath>
      <w:r w:rsidRPr="00763078">
        <w:rPr>
          <w:rFonts w:ascii="Cambria Math" w:hAnsi="Cambria Math"/>
          <w:spacing w:val="-2"/>
        </w:rPr>
        <w:t xml:space="preserve">and </w:t>
      </w:r>
      <m:oMath>
        <m:r>
          <m:rPr>
            <m:sty m:val="p"/>
          </m:rPr>
          <w:rPr>
            <w:rFonts w:ascii="Cambria Math" w:hAnsi="Cambria Math"/>
            <w:spacing w:val="-2"/>
          </w:rPr>
          <m:t>Ξ</m:t>
        </m:r>
      </m:oMath>
      <w:r w:rsidRPr="00763078">
        <w:rPr>
          <w:rFonts w:ascii="Cambria Math" w:hAnsi="Cambria Math"/>
          <w:spacing w:val="-2"/>
        </w:rPr>
        <w:t xml:space="preserve">at </w:t>
      </w:r>
      <m:oMath>
        <m:sSub>
          <m:sSubPr>
            <m:ctrlPr>
              <w:rPr>
                <w:rFonts w:ascii="Cambria Math" w:hAnsi="Cambria Math"/>
                <w:spacing w:val="-2"/>
              </w:rPr>
            </m:ctrlPr>
          </m:sSubPr>
          <m:e>
            <m:r>
              <m:rPr>
                <m:sty m:val="p"/>
              </m:rPr>
              <w:rPr>
                <w:rFonts w:ascii="Cambria Math" w:hAnsi="Cambria Math"/>
                <w:spacing w:val="-2"/>
              </w:rPr>
              <m:t>λ</m:t>
            </m:r>
          </m:e>
          <m:sub>
            <m:r>
              <m:rPr>
                <m:sty m:val="p"/>
              </m:rPr>
              <w:rPr>
                <w:rFonts w:ascii="Cambria Math" w:hAnsi="Cambria Math"/>
                <w:spacing w:val="-2"/>
              </w:rPr>
              <m:t>0</m:t>
            </m:r>
          </m:sub>
        </m:sSub>
      </m:oMath>
      <w:r w:rsidRPr="00763078">
        <w:rPr>
          <w:rFonts w:ascii="Cambria Math" w:hAnsi="Cambria Math"/>
          <w:spacing w:val="-2"/>
        </w:rPr>
        <w:t>agree.</w:t>
      </w:r>
    </w:p>
    <w:p w14:paraId="011BEFA8" w14:textId="7DC0A966" w:rsidR="00763078" w:rsidRPr="00763078" w:rsidRDefault="00763078" w:rsidP="00763078">
      <w:pPr>
        <w:numPr>
          <w:ilvl w:val="0"/>
          <w:numId w:val="141"/>
        </w:numPr>
        <w:rPr>
          <w:rFonts w:ascii="Cambria Math" w:hAnsi="Cambria Math"/>
          <w:spacing w:val="-2"/>
        </w:rPr>
      </w:pPr>
      <w:r w:rsidRPr="00763078">
        <w:rPr>
          <w:rFonts w:ascii="Cambria Math" w:hAnsi="Cambria Math"/>
          <w:spacing w:val="-2"/>
        </w:rPr>
        <w:t xml:space="preserve">(S3) The growth of </w:t>
      </w:r>
      <m:oMath>
        <m:r>
          <m:rPr>
            <m:sty m:val="p"/>
          </m:rPr>
          <w:rPr>
            <w:rFonts w:ascii="Cambria Math" w:hAnsi="Cambria Math"/>
            <w:spacing w:val="-2"/>
          </w:rPr>
          <m:t>F(λ)</m:t>
        </m:r>
      </m:oMath>
      <w:r w:rsidRPr="00763078">
        <w:rPr>
          <w:rFonts w:ascii="Cambria Math" w:hAnsi="Cambria Math"/>
          <w:spacing w:val="-2"/>
        </w:rPr>
        <w:t xml:space="preserve">in vertical sectors matches that of </w:t>
      </w:r>
      <m:oMath>
        <m:r>
          <m:rPr>
            <m:sty m:val="p"/>
          </m:rPr>
          <w:rPr>
            <w:rFonts w:ascii="Cambria Math" w:hAnsi="Cambria Math"/>
            <w:spacing w:val="-2"/>
          </w:rPr>
          <m:t>Ξ(λ)/Ξ(0)</m:t>
        </m:r>
      </m:oMath>
      <w:r w:rsidRPr="00763078">
        <w:rPr>
          <w:rFonts w:ascii="Cambria Math" w:hAnsi="Cambria Math"/>
          <w:spacing w:val="-2"/>
        </w:rPr>
        <w:t>in the sense that the quotient</w:t>
      </w:r>
    </w:p>
    <w:p w14:paraId="27C5A353" w14:textId="2E33ACC4" w:rsidR="00763078" w:rsidRPr="00763078" w:rsidRDefault="00763078" w:rsidP="00763078">
      <w:pPr>
        <w:rPr>
          <w:rFonts w:ascii="Cambria Math" w:hAnsi="Cambria Math"/>
          <w:spacing w:val="-2"/>
        </w:rPr>
      </w:pPr>
      <m:oMathPara>
        <m:oMath>
          <m:r>
            <m:rPr>
              <m:sty m:val="p"/>
            </m:rPr>
            <w:rPr>
              <w:rFonts w:ascii="Cambria Math" w:hAnsi="Cambria Math"/>
              <w:spacing w:val="-2"/>
            </w:rPr>
            <m:t>Q(λ):=</m:t>
          </m:r>
          <m:f>
            <m:fPr>
              <m:ctrlPr>
                <w:rPr>
                  <w:rFonts w:ascii="Cambria Math" w:hAnsi="Cambria Math"/>
                  <w:spacing w:val="-2"/>
                </w:rPr>
              </m:ctrlPr>
            </m:fPr>
            <m:num>
              <m:r>
                <m:rPr>
                  <m:sty m:val="p"/>
                </m:rPr>
                <w:rPr>
                  <w:rFonts w:ascii="Cambria Math" w:hAnsi="Cambria Math"/>
                  <w:spacing w:val="-2"/>
                </w:rPr>
                <m:t>F(λ)</m:t>
              </m:r>
            </m:num>
            <m:den>
              <m:r>
                <m:rPr>
                  <m:sty m:val="p"/>
                </m:rPr>
                <w:rPr>
                  <w:rFonts w:ascii="Cambria Math" w:hAnsi="Cambria Math"/>
                  <w:spacing w:val="-2"/>
                </w:rPr>
                <m:t>Ξ(λ)/Ξ(0)</m:t>
              </m:r>
            </m:den>
          </m:f>
          <m:r>
            <w:rPr>
              <w:rFonts w:ascii="Cambria Math" w:hAnsi="Cambria Math"/>
              <w:spacing w:val="-2"/>
            </w:rPr>
            <w:br/>
          </m:r>
        </m:oMath>
      </m:oMathPara>
    </w:p>
    <w:p w14:paraId="64176FD5" w14:textId="7E88D73E" w:rsidR="00763078" w:rsidRPr="00763078" w:rsidRDefault="00763078" w:rsidP="00763078">
      <w:pPr>
        <w:rPr>
          <w:rFonts w:ascii="Cambria Math" w:hAnsi="Cambria Math"/>
          <w:spacing w:val="-2"/>
        </w:rPr>
      </w:pPr>
      <w:r w:rsidRPr="00763078">
        <w:rPr>
          <w:rFonts w:ascii="Cambria Math" w:hAnsi="Cambria Math"/>
          <w:spacing w:val="-2"/>
        </w:rPr>
        <w:t xml:space="preserve">is an entire function of order at most </w:t>
      </w:r>
      <m:oMath>
        <m:r>
          <m:rPr>
            <m:sty m:val="p"/>
          </m:rPr>
          <w:rPr>
            <w:rFonts w:ascii="Cambria Math" w:hAnsi="Cambria Math"/>
            <w:spacing w:val="-2"/>
          </w:rPr>
          <m:t>1</m:t>
        </m:r>
      </m:oMath>
      <w:r w:rsidRPr="00763078">
        <w:rPr>
          <w:rFonts w:ascii="Cambria Math" w:hAnsi="Cambria Math"/>
          <w:spacing w:val="-2"/>
        </w:rPr>
        <w:t>and of finite exponential type, uniformly bounded in every closed angular sector avoiding the zeros.</w:t>
      </w:r>
    </w:p>
    <w:p w14:paraId="722A2B0F" w14:textId="0D01842A" w:rsidR="00763078" w:rsidRPr="00763078" w:rsidRDefault="00763078" w:rsidP="00763078">
      <w:pPr>
        <w:rPr>
          <w:rFonts w:ascii="Cambria Math" w:hAnsi="Cambria Math"/>
          <w:spacing w:val="-2"/>
        </w:rPr>
      </w:pPr>
      <w:r w:rsidRPr="00763078">
        <w:rPr>
          <w:rFonts w:ascii="Cambria Math" w:hAnsi="Cambria Math"/>
          <w:spacing w:val="-2"/>
        </w:rPr>
        <w:t xml:space="preserve">Then there exists a constant </w:t>
      </w:r>
      <m:oMath>
        <m:r>
          <m:rPr>
            <m:sty m:val="p"/>
          </m:rPr>
          <w:rPr>
            <w:rFonts w:ascii="Cambria Math" w:hAnsi="Cambria Math"/>
            <w:spacing w:val="-2"/>
          </w:rPr>
          <m:t>C≠0</m:t>
        </m:r>
      </m:oMath>
      <w:r w:rsidRPr="00763078">
        <w:rPr>
          <w:rFonts w:ascii="Cambria Math" w:hAnsi="Cambria Math"/>
          <w:spacing w:val="-2"/>
        </w:rPr>
        <w:t>such that</w:t>
      </w:r>
    </w:p>
    <w:p w14:paraId="56C2DD87" w14:textId="4C964544" w:rsidR="00763078" w:rsidRPr="00763078" w:rsidRDefault="00763078" w:rsidP="00763078">
      <w:pPr>
        <w:rPr>
          <w:rFonts w:ascii="Cambria Math" w:hAnsi="Cambria Math"/>
          <w:spacing w:val="-2"/>
        </w:rPr>
      </w:pPr>
      <m:oMathPara>
        <m:oMath>
          <m:r>
            <m:rPr>
              <m:sty m:val="p"/>
            </m:rPr>
            <w:rPr>
              <w:rFonts w:ascii="Cambria Math" w:hAnsi="Cambria Math"/>
              <w:spacing w:val="-2"/>
            </w:rPr>
            <m:t>F(λ)=C</m:t>
          </m:r>
          <m:r>
            <m:rPr>
              <m:nor/>
            </m:rPr>
            <w:rPr>
              <w:rFonts w:ascii="Cambria Math" w:hAnsi="Cambria Math"/>
              <w:spacing w:val="-2"/>
            </w:rPr>
            <m:t> </m:t>
          </m:r>
          <m:f>
            <m:fPr>
              <m:ctrlPr>
                <w:rPr>
                  <w:rFonts w:ascii="Cambria Math" w:hAnsi="Cambria Math"/>
                  <w:spacing w:val="-2"/>
                </w:rPr>
              </m:ctrlPr>
            </m:fPr>
            <m:num>
              <m:r>
                <m:rPr>
                  <m:sty m:val="p"/>
                </m:rPr>
                <w:rPr>
                  <w:rFonts w:ascii="Cambria Math" w:hAnsi="Cambria Math"/>
                  <w:spacing w:val="-2"/>
                </w:rPr>
                <m:t>Ξ(λ)</m:t>
              </m:r>
            </m:num>
            <m:den>
              <m:r>
                <m:rPr>
                  <m:sty m:val="p"/>
                </m:rPr>
                <w:rPr>
                  <w:rFonts w:ascii="Cambria Math" w:hAnsi="Cambria Math"/>
                  <w:spacing w:val="-2"/>
                </w:rPr>
                <m:t>Ξ(0)</m:t>
              </m:r>
            </m:den>
          </m:f>
          <m:r>
            <m:rPr>
              <m:nor/>
            </m:rPr>
            <w:rPr>
              <w:rFonts w:ascii="Cambria Math" w:hAnsi="Cambria Math"/>
              <w:spacing w:val="-2"/>
            </w:rPr>
            <m:t xml:space="preserve">for all </m:t>
          </m:r>
          <m:r>
            <m:rPr>
              <m:sty m:val="p"/>
            </m:rPr>
            <w:rPr>
              <w:rFonts w:ascii="Cambria Math" w:hAnsi="Cambria Math"/>
              <w:spacing w:val="-2"/>
            </w:rPr>
            <m:t>λ∈</m:t>
          </m:r>
          <m:r>
            <m:rPr>
              <m:scr m:val="double-struck"/>
              <m:sty m:val="p"/>
            </m:rPr>
            <w:rPr>
              <w:rFonts w:ascii="Cambria Math" w:hAnsi="Cambria Math"/>
              <w:spacing w:val="-2"/>
            </w:rPr>
            <m:t>C.</m:t>
          </m:r>
          <m:r>
            <w:rPr>
              <w:rFonts w:ascii="Cambria Math" w:hAnsi="Cambria Math"/>
              <w:spacing w:val="-2"/>
            </w:rPr>
            <w:br/>
          </m:r>
        </m:oMath>
      </m:oMathPara>
    </w:p>
    <w:p w14:paraId="1E0885CF" w14:textId="77777777" w:rsidR="00763078" w:rsidRPr="005B2141" w:rsidRDefault="00763078">
      <w:pPr>
        <w:rPr>
          <w:rFonts w:ascii="Cambria Math" w:hAnsi="Cambria Math"/>
          <w:spacing w:val="-2"/>
        </w:rPr>
      </w:pPr>
      <w:r w:rsidRPr="005B2141">
        <w:rPr>
          <w:rFonts w:ascii="Cambria Math" w:hAnsi="Cambria Math"/>
          <w:spacing w:val="-2"/>
        </w:rPr>
        <w:br w:type="page"/>
      </w:r>
    </w:p>
    <w:p w14:paraId="0CB96048" w14:textId="1EA0E89D" w:rsidR="00763078" w:rsidRPr="00763078" w:rsidRDefault="00763078" w:rsidP="00763078">
      <w:pPr>
        <w:rPr>
          <w:rFonts w:ascii="Cambria Math" w:hAnsi="Cambria Math"/>
          <w:spacing w:val="-2"/>
        </w:rPr>
      </w:pPr>
      <w:r w:rsidRPr="00763078">
        <w:rPr>
          <w:rFonts w:ascii="Cambria Math" w:hAnsi="Cambria Math"/>
          <w:spacing w:val="-2"/>
        </w:rPr>
        <w:lastRenderedPageBreak/>
        <w:t xml:space="preserve">If, in addition, we impose the normalisation </w:t>
      </w:r>
      <m:oMath>
        <m:r>
          <m:rPr>
            <m:sty m:val="p"/>
          </m:rPr>
          <w:rPr>
            <w:rFonts w:ascii="Cambria Math" w:hAnsi="Cambria Math"/>
            <w:spacing w:val="-2"/>
          </w:rPr>
          <m:t>F(0)=1</m:t>
        </m:r>
      </m:oMath>
      <w:r w:rsidRPr="00763078">
        <w:rPr>
          <w:rFonts w:ascii="Cambria Math" w:hAnsi="Cambria Math"/>
          <w:spacing w:val="-2"/>
        </w:rPr>
        <w:t xml:space="preserve">, then </w:t>
      </w:r>
      <m:oMath>
        <m:r>
          <m:rPr>
            <m:sty m:val="p"/>
          </m:rPr>
          <w:rPr>
            <w:rFonts w:ascii="Cambria Math" w:hAnsi="Cambria Math"/>
            <w:spacing w:val="-2"/>
          </w:rPr>
          <m:t>C=1</m:t>
        </m:r>
      </m:oMath>
      <w:r w:rsidRPr="00763078">
        <w:rPr>
          <w:rFonts w:ascii="Cambria Math" w:hAnsi="Cambria Math"/>
          <w:spacing w:val="-2"/>
        </w:rPr>
        <w:t>and hence</w:t>
      </w:r>
    </w:p>
    <w:p w14:paraId="3EAF74A3" w14:textId="47DEA2CE" w:rsidR="00763078" w:rsidRPr="00763078" w:rsidRDefault="00763078" w:rsidP="00763078">
      <w:pPr>
        <w:rPr>
          <w:rFonts w:ascii="Cambria Math" w:hAnsi="Cambria Math"/>
          <w:spacing w:val="-2"/>
        </w:rPr>
      </w:pPr>
      <m:oMathPara>
        <m:oMath>
          <m:sSub>
            <m:sSubPr>
              <m:ctrlPr>
                <w:rPr>
                  <w:rFonts w:ascii="Cambria Math" w:hAnsi="Cambria Math"/>
                  <w:spacing w:val="-2"/>
                </w:rPr>
              </m:ctrlPr>
            </m:sSubPr>
            <m:e>
              <m:r>
                <w:rPr>
                  <w:rFonts w:ascii="Cambria Math" w:hAnsi="Cambria Math"/>
                  <w:spacing w:val="-2"/>
                </w:rPr>
                <m:t>det</m:t>
              </m:r>
              <m:r>
                <m:rPr>
                  <m:sty m:val="p"/>
                </m:rPr>
                <w:rPr>
                  <w:rFonts w:ascii="Cambria Math" w:hAnsi="Cambria Math"/>
                  <w:spacing w:val="-2"/>
                </w:rPr>
                <m:t>⁡</m:t>
              </m:r>
            </m:e>
            <m:sub>
              <m:r>
                <w:rPr>
                  <w:rFonts w:ascii="Cambria Math" w:hAnsi="Cambria Math"/>
                  <w:spacing w:val="-2"/>
                </w:rPr>
                <m:t>ζ</m:t>
              </m:r>
            </m:sub>
          </m:sSub>
          <m:r>
            <m:rPr>
              <m:sty m:val="p"/>
            </m:rPr>
            <w:rPr>
              <w:rFonts w:ascii="Cambria Math" w:hAnsi="Cambria Math"/>
              <w:spacing w:val="-2"/>
            </w:rPr>
            <m:t>(</m:t>
          </m:r>
          <m:r>
            <w:rPr>
              <w:rFonts w:ascii="Cambria Math" w:hAnsi="Cambria Math"/>
              <w:spacing w:val="-2"/>
            </w:rPr>
            <m:t>I</m:t>
          </m:r>
          <m:r>
            <m:rPr>
              <m:sty m:val="p"/>
            </m:rPr>
            <w:rPr>
              <w:rFonts w:ascii="Cambria Math" w:hAnsi="Cambria Math"/>
              <w:spacing w:val="-2"/>
            </w:rPr>
            <m:t>+</m:t>
          </m:r>
          <m:r>
            <w:rPr>
              <w:rFonts w:ascii="Cambria Math" w:hAnsi="Cambria Math"/>
              <w:spacing w:val="-2"/>
            </w:rPr>
            <m:t>λ</m:t>
          </m:r>
          <m:sSub>
            <m:sSubPr>
              <m:ctrlPr>
                <w:rPr>
                  <w:rFonts w:ascii="Cambria Math" w:hAnsi="Cambria Math"/>
                  <w:spacing w:val="-2"/>
                </w:rPr>
              </m:ctrlPr>
            </m:sSubPr>
            <m:e>
              <m:r>
                <w:rPr>
                  <w:rFonts w:ascii="Cambria Math" w:hAnsi="Cambria Math"/>
                  <w:spacing w:val="-2"/>
                </w:rPr>
                <m:t>L</m:t>
              </m:r>
            </m:e>
            <m:sub>
              <m:r>
                <w:rPr>
                  <w:rFonts w:ascii="Cambria Math" w:hAnsi="Cambria Math"/>
                  <w:spacing w:val="-2"/>
                </w:rPr>
                <m:t>D</m:t>
              </m:r>
            </m:sub>
          </m:sSub>
          <m:r>
            <m:rPr>
              <m:sty m:val="p"/>
            </m:rPr>
            <w:rPr>
              <w:rFonts w:ascii="Cambria Math" w:hAnsi="Cambria Math"/>
              <w:spacing w:val="-2"/>
            </w:rPr>
            <m:t>)=</m:t>
          </m:r>
          <m:f>
            <m:fPr>
              <m:ctrlPr>
                <w:rPr>
                  <w:rFonts w:ascii="Cambria Math" w:hAnsi="Cambria Math"/>
                  <w:spacing w:val="-2"/>
                </w:rPr>
              </m:ctrlPr>
            </m:fPr>
            <m:num>
              <m:r>
                <w:rPr>
                  <w:rFonts w:ascii="Cambria Math" w:hAnsi="Cambria Math"/>
                  <w:spacing w:val="-2"/>
                </w:rPr>
                <m:t>Ξ</m:t>
              </m:r>
              <m:r>
                <m:rPr>
                  <m:sty m:val="p"/>
                </m:rPr>
                <w:rPr>
                  <w:rFonts w:ascii="Cambria Math" w:hAnsi="Cambria Math"/>
                  <w:spacing w:val="-2"/>
                </w:rPr>
                <m:t>(</m:t>
              </m:r>
              <m:r>
                <w:rPr>
                  <w:rFonts w:ascii="Cambria Math" w:hAnsi="Cambria Math"/>
                  <w:spacing w:val="-2"/>
                </w:rPr>
                <m:t>λ</m:t>
              </m:r>
              <m:r>
                <m:rPr>
                  <m:sty m:val="p"/>
                </m:rPr>
                <w:rPr>
                  <w:rFonts w:ascii="Cambria Math" w:hAnsi="Cambria Math"/>
                  <w:spacing w:val="-2"/>
                </w:rPr>
                <m:t>)</m:t>
              </m:r>
            </m:num>
            <m:den>
              <m:r>
                <w:rPr>
                  <w:rFonts w:ascii="Cambria Math" w:hAnsi="Cambria Math"/>
                  <w:spacing w:val="-2"/>
                </w:rPr>
                <m:t>Ξ</m:t>
              </m:r>
              <m:r>
                <m:rPr>
                  <m:sty m:val="p"/>
                </m:rPr>
                <w:rPr>
                  <w:rFonts w:ascii="Cambria Math" w:hAnsi="Cambria Math"/>
                  <w:spacing w:val="-2"/>
                </w:rPr>
                <m:t>(0)</m:t>
              </m:r>
            </m:den>
          </m:f>
          <m:r>
            <m:rPr>
              <m:nor/>
            </m:rPr>
            <w:rPr>
              <w:rFonts w:ascii="Cambria Math" w:hAnsi="Cambria Math"/>
              <w:spacing w:val="-2"/>
            </w:rPr>
            <m:t xml:space="preserve">for all </m:t>
          </m:r>
          <m:r>
            <w:rPr>
              <w:rFonts w:ascii="Cambria Math" w:hAnsi="Cambria Math"/>
              <w:spacing w:val="-2"/>
            </w:rPr>
            <m:t>λ</m:t>
          </m:r>
          <m:r>
            <m:rPr>
              <m:scr m:val="double-struck"/>
              <m:sty m:val="p"/>
            </m:rPr>
            <w:rPr>
              <w:rFonts w:ascii="Cambria Math" w:hAnsi="Cambria Math"/>
              <w:spacing w:val="-2"/>
            </w:rPr>
            <m:t>∈C.</m:t>
          </m:r>
          <m:r>
            <w:rPr>
              <w:rFonts w:ascii="Cambria Math" w:hAnsi="Cambria Math"/>
              <w:spacing w:val="-2"/>
            </w:rPr>
            <w:br/>
          </m:r>
        </m:oMath>
      </m:oMathPara>
    </w:p>
    <w:p w14:paraId="6C1A59D1" w14:textId="77777777" w:rsidR="00763078" w:rsidRPr="00763078" w:rsidRDefault="00763078" w:rsidP="00763078">
      <w:pPr>
        <w:rPr>
          <w:rFonts w:ascii="Cambria Math" w:hAnsi="Cambria Math"/>
          <w:spacing w:val="-2"/>
        </w:rPr>
      </w:pPr>
      <w:r w:rsidRPr="00763078">
        <w:rPr>
          <w:rFonts w:ascii="Cambria Math" w:hAnsi="Cambria Math"/>
          <w:spacing w:val="-2"/>
        </w:rPr>
        <w:t>Sketch of proof.</w:t>
      </w:r>
      <w:r w:rsidRPr="00763078">
        <w:rPr>
          <w:rFonts w:ascii="Cambria Math" w:hAnsi="Cambria Math"/>
          <w:spacing w:val="-2"/>
        </w:rPr>
        <w:br/>
        <w:t>Define the quotient</w:t>
      </w:r>
    </w:p>
    <w:p w14:paraId="49F4A781" w14:textId="7DCE9FD3" w:rsidR="00763078" w:rsidRPr="00763078" w:rsidRDefault="00763078" w:rsidP="00763078">
      <w:pPr>
        <w:rPr>
          <w:rFonts w:ascii="Cambria Math" w:hAnsi="Cambria Math"/>
          <w:spacing w:val="-2"/>
        </w:rPr>
      </w:pPr>
      <m:oMathPara>
        <m:oMath>
          <m:r>
            <w:rPr>
              <w:rFonts w:ascii="Cambria Math" w:hAnsi="Cambria Math"/>
              <w:spacing w:val="-2"/>
            </w:rPr>
            <m:t>Q</m:t>
          </m:r>
          <m:r>
            <m:rPr>
              <m:sty m:val="p"/>
            </m:rPr>
            <w:rPr>
              <w:rFonts w:ascii="Cambria Math" w:hAnsi="Cambria Math"/>
              <w:spacing w:val="-2"/>
            </w:rPr>
            <m:t>(</m:t>
          </m:r>
          <m:r>
            <w:rPr>
              <w:rFonts w:ascii="Cambria Math" w:hAnsi="Cambria Math"/>
              <w:spacing w:val="-2"/>
            </w:rPr>
            <m:t>λ</m:t>
          </m:r>
          <m:r>
            <m:rPr>
              <m:sty m:val="p"/>
            </m:rPr>
            <w:rPr>
              <w:rFonts w:ascii="Cambria Math" w:hAnsi="Cambria Math"/>
              <w:spacing w:val="-2"/>
            </w:rPr>
            <m:t>)=</m:t>
          </m:r>
          <m:f>
            <m:fPr>
              <m:ctrlPr>
                <w:rPr>
                  <w:rFonts w:ascii="Cambria Math" w:hAnsi="Cambria Math"/>
                  <w:spacing w:val="-2"/>
                </w:rPr>
              </m:ctrlPr>
            </m:fPr>
            <m:num>
              <m:r>
                <w:rPr>
                  <w:rFonts w:ascii="Cambria Math" w:hAnsi="Cambria Math"/>
                  <w:spacing w:val="-2"/>
                </w:rPr>
                <m:t>F</m:t>
              </m:r>
              <m:r>
                <m:rPr>
                  <m:sty m:val="p"/>
                </m:rPr>
                <w:rPr>
                  <w:rFonts w:ascii="Cambria Math" w:hAnsi="Cambria Math"/>
                  <w:spacing w:val="-2"/>
                </w:rPr>
                <m:t>(</m:t>
              </m:r>
              <m:r>
                <w:rPr>
                  <w:rFonts w:ascii="Cambria Math" w:hAnsi="Cambria Math"/>
                  <w:spacing w:val="-2"/>
                </w:rPr>
                <m:t>λ</m:t>
              </m:r>
              <m:r>
                <m:rPr>
                  <m:sty m:val="p"/>
                </m:rPr>
                <w:rPr>
                  <w:rFonts w:ascii="Cambria Math" w:hAnsi="Cambria Math"/>
                  <w:spacing w:val="-2"/>
                </w:rPr>
                <m:t>)</m:t>
              </m:r>
              <m:r>
                <m:rPr>
                  <m:nor/>
                </m:rPr>
                <w:rPr>
                  <w:rFonts w:ascii="Cambria Math" w:hAnsi="Cambria Math"/>
                  <w:spacing w:val="-2"/>
                </w:rPr>
                <m:t> </m:t>
              </m:r>
              <m:r>
                <w:rPr>
                  <w:rFonts w:ascii="Cambria Math" w:hAnsi="Cambria Math"/>
                  <w:spacing w:val="-2"/>
                </w:rPr>
                <m:t>Ξ</m:t>
              </m:r>
              <m:r>
                <m:rPr>
                  <m:sty m:val="p"/>
                </m:rPr>
                <w:rPr>
                  <w:rFonts w:ascii="Cambria Math" w:hAnsi="Cambria Math"/>
                  <w:spacing w:val="-2"/>
                </w:rPr>
                <m:t>(0)</m:t>
              </m:r>
            </m:num>
            <m:den>
              <m:r>
                <w:rPr>
                  <w:rFonts w:ascii="Cambria Math" w:hAnsi="Cambria Math"/>
                  <w:spacing w:val="-2"/>
                </w:rPr>
                <m:t>Ξ</m:t>
              </m:r>
              <m:r>
                <m:rPr>
                  <m:sty m:val="p"/>
                </m:rPr>
                <w:rPr>
                  <w:rFonts w:ascii="Cambria Math" w:hAnsi="Cambria Math"/>
                  <w:spacing w:val="-2"/>
                </w:rPr>
                <m:t>(</m:t>
              </m:r>
              <m:r>
                <w:rPr>
                  <w:rFonts w:ascii="Cambria Math" w:hAnsi="Cambria Math"/>
                  <w:spacing w:val="-2"/>
                </w:rPr>
                <m:t>λ</m:t>
              </m:r>
              <m:r>
                <m:rPr>
                  <m:sty m:val="p"/>
                </m:rPr>
                <w:rPr>
                  <w:rFonts w:ascii="Cambria Math" w:hAnsi="Cambria Math"/>
                  <w:spacing w:val="-2"/>
                </w:rPr>
                <m:t>)</m:t>
              </m:r>
            </m:den>
          </m:f>
          <m:r>
            <m:rPr>
              <m:sty m:val="p"/>
            </m:rPr>
            <w:rPr>
              <w:rFonts w:ascii="Cambria Math" w:hAnsi="Cambria Math"/>
              <w:spacing w:val="-2"/>
            </w:rPr>
            <m:t>.</m:t>
          </m:r>
          <m:r>
            <w:rPr>
              <w:rFonts w:ascii="Cambria Math" w:hAnsi="Cambria Math"/>
              <w:spacing w:val="-2"/>
            </w:rPr>
            <w:br/>
          </m:r>
        </m:oMath>
      </m:oMathPara>
    </w:p>
    <w:p w14:paraId="49CACE03" w14:textId="5C95C18B" w:rsidR="00763078" w:rsidRPr="00763078" w:rsidRDefault="00763078" w:rsidP="00763078">
      <w:pPr>
        <w:rPr>
          <w:rFonts w:ascii="Cambria Math" w:hAnsi="Cambria Math"/>
          <w:spacing w:val="-2"/>
        </w:rPr>
      </w:pPr>
      <w:r w:rsidRPr="00763078">
        <w:rPr>
          <w:rFonts w:ascii="Cambria Math" w:hAnsi="Cambria Math"/>
          <w:spacing w:val="-2"/>
        </w:rPr>
        <w:t xml:space="preserve">By (S1)–(S2), </w:t>
      </w:r>
      <m:oMath>
        <m:r>
          <w:rPr>
            <w:rFonts w:ascii="Cambria Math" w:hAnsi="Cambria Math"/>
            <w:spacing w:val="-2"/>
          </w:rPr>
          <m:t>Q</m:t>
        </m:r>
        <m:r>
          <m:rPr>
            <m:sty m:val="p"/>
          </m:rPr>
          <w:rPr>
            <w:rFonts w:ascii="Cambria Math" w:hAnsi="Cambria Math"/>
            <w:spacing w:val="-2"/>
          </w:rPr>
          <m:t>(</m:t>
        </m:r>
        <m:r>
          <w:rPr>
            <w:rFonts w:ascii="Cambria Math" w:hAnsi="Cambria Math"/>
            <w:spacing w:val="-2"/>
          </w:rPr>
          <m:t>λ</m:t>
        </m:r>
        <m:r>
          <m:rPr>
            <m:sty m:val="p"/>
          </m:rPr>
          <w:rPr>
            <w:rFonts w:ascii="Cambria Math" w:hAnsi="Cambria Math"/>
            <w:spacing w:val="-2"/>
          </w:rPr>
          <m:t>)</m:t>
        </m:r>
      </m:oMath>
      <w:r w:rsidRPr="00763078">
        <w:rPr>
          <w:rFonts w:ascii="Cambria Math" w:hAnsi="Cambria Math"/>
          <w:spacing w:val="-2"/>
        </w:rPr>
        <w:t xml:space="preserve">is entire and has no zeros: the zeros of </w:t>
      </w:r>
      <m:oMath>
        <m:r>
          <w:rPr>
            <w:rFonts w:ascii="Cambria Math" w:hAnsi="Cambria Math"/>
            <w:spacing w:val="-2"/>
          </w:rPr>
          <m:t>F</m:t>
        </m:r>
      </m:oMath>
      <w:r w:rsidRPr="00763078">
        <w:rPr>
          <w:rFonts w:ascii="Cambria Math" w:hAnsi="Cambria Math"/>
          <w:spacing w:val="-2"/>
        </w:rPr>
        <w:t xml:space="preserve">cancel the zeros of </w:t>
      </w:r>
      <m:oMath>
        <m:r>
          <w:rPr>
            <w:rFonts w:ascii="Cambria Math" w:hAnsi="Cambria Math"/>
            <w:spacing w:val="-2"/>
          </w:rPr>
          <m:t>Ξ</m:t>
        </m:r>
      </m:oMath>
      <w:r w:rsidRPr="00763078">
        <w:rPr>
          <w:rFonts w:ascii="Cambria Math" w:hAnsi="Cambria Math"/>
          <w:spacing w:val="-2"/>
        </w:rPr>
        <w:t xml:space="preserve">with the same multiplicities, and both functions are entire of order </w:t>
      </w:r>
      <m:oMath>
        <m:r>
          <m:rPr>
            <m:sty m:val="p"/>
          </m:rPr>
          <w:rPr>
            <w:rFonts w:ascii="Cambria Math" w:hAnsi="Cambria Math"/>
            <w:spacing w:val="-2"/>
          </w:rPr>
          <m:t>1</m:t>
        </m:r>
      </m:oMath>
      <w:r w:rsidRPr="00763078">
        <w:rPr>
          <w:rFonts w:ascii="Cambria Math" w:hAnsi="Cambria Math"/>
          <w:spacing w:val="-2"/>
        </w:rPr>
        <w:t xml:space="preserve">. By the Hadamard factorisation theorem for entire functions of order </w:t>
      </w:r>
      <m:oMath>
        <m:r>
          <m:rPr>
            <m:sty m:val="p"/>
          </m:rPr>
          <w:rPr>
            <w:rFonts w:ascii="Cambria Math" w:hAnsi="Cambria Math"/>
            <w:spacing w:val="-2"/>
          </w:rPr>
          <m:t>1</m:t>
        </m:r>
      </m:oMath>
      <w:r w:rsidRPr="00763078">
        <w:rPr>
          <w:rFonts w:ascii="Cambria Math" w:hAnsi="Cambria Math"/>
          <w:spacing w:val="-2"/>
        </w:rPr>
        <w:t xml:space="preserve">, this implies that </w:t>
      </w:r>
      <m:oMath>
        <m:r>
          <w:rPr>
            <w:rFonts w:ascii="Cambria Math" w:hAnsi="Cambria Math"/>
            <w:spacing w:val="-2"/>
          </w:rPr>
          <m:t>Q</m:t>
        </m:r>
      </m:oMath>
      <w:r w:rsidRPr="00763078">
        <w:rPr>
          <w:rFonts w:ascii="Cambria Math" w:hAnsi="Cambria Math"/>
          <w:spacing w:val="-2"/>
        </w:rPr>
        <w:t>can be written as</w:t>
      </w:r>
    </w:p>
    <w:p w14:paraId="044E343E" w14:textId="7930A645" w:rsidR="00763078" w:rsidRPr="00763078" w:rsidRDefault="00763078" w:rsidP="00763078">
      <w:pPr>
        <w:rPr>
          <w:rFonts w:ascii="Cambria Math" w:hAnsi="Cambria Math"/>
          <w:spacing w:val="-2"/>
        </w:rPr>
      </w:pPr>
      <m:oMathPara>
        <m:oMath>
          <m:r>
            <w:rPr>
              <w:rFonts w:ascii="Cambria Math" w:hAnsi="Cambria Math"/>
              <w:spacing w:val="-2"/>
            </w:rPr>
            <m:t>Q</m:t>
          </m:r>
          <m:r>
            <m:rPr>
              <m:sty m:val="p"/>
            </m:rPr>
            <w:rPr>
              <w:rFonts w:ascii="Cambria Math" w:hAnsi="Cambria Math"/>
              <w:spacing w:val="-2"/>
            </w:rPr>
            <m:t>(</m:t>
          </m:r>
          <m:r>
            <w:rPr>
              <w:rFonts w:ascii="Cambria Math" w:hAnsi="Cambria Math"/>
              <w:spacing w:val="-2"/>
            </w:rPr>
            <m:t>λ</m:t>
          </m:r>
          <m:r>
            <m:rPr>
              <m:sty m:val="p"/>
            </m:rPr>
            <w:rPr>
              <w:rFonts w:ascii="Cambria Math" w:hAnsi="Cambria Math"/>
              <w:spacing w:val="-2"/>
            </w:rPr>
            <m:t>)=</m:t>
          </m:r>
          <m:r>
            <w:rPr>
              <w:rFonts w:ascii="Cambria Math" w:hAnsi="Cambria Math"/>
              <w:spacing w:val="-2"/>
            </w:rPr>
            <m:t>exp</m:t>
          </m:r>
          <m:r>
            <m:rPr>
              <m:sty m:val="p"/>
            </m:rPr>
            <w:rPr>
              <w:rFonts w:ascii="Cambria Math" w:hAnsi="Cambria Math"/>
              <w:spacing w:val="-2"/>
            </w:rPr>
            <m:t>⁡(</m:t>
          </m:r>
          <m:r>
            <w:rPr>
              <w:rFonts w:ascii="Cambria Math" w:hAnsi="Cambria Math"/>
              <w:spacing w:val="-2"/>
            </w:rPr>
            <m:t>aλ</m:t>
          </m:r>
          <m:r>
            <m:rPr>
              <m:sty m:val="p"/>
            </m:rPr>
            <w:rPr>
              <w:rFonts w:ascii="Cambria Math" w:hAnsi="Cambria Math"/>
              <w:spacing w:val="-2"/>
            </w:rPr>
            <m:t>+</m:t>
          </m:r>
          <m:r>
            <w:rPr>
              <w:rFonts w:ascii="Cambria Math" w:hAnsi="Cambria Math"/>
              <w:spacing w:val="-2"/>
            </w:rPr>
            <m:t>b</m:t>
          </m:r>
          <m:r>
            <m:rPr>
              <m:sty m:val="p"/>
            </m:rPr>
            <w:rPr>
              <w:rFonts w:ascii="Cambria Math" w:hAnsi="Cambria Math"/>
              <w:spacing w:val="-2"/>
            </w:rPr>
            <m:t>)</m:t>
          </m:r>
          <m:r>
            <w:rPr>
              <w:rFonts w:ascii="Cambria Math" w:hAnsi="Cambria Math"/>
              <w:spacing w:val="-2"/>
            </w:rPr>
            <w:br/>
          </m:r>
        </m:oMath>
      </m:oMathPara>
    </w:p>
    <w:p w14:paraId="4736D842" w14:textId="6FD2DB6A" w:rsidR="00763078" w:rsidRPr="00763078" w:rsidRDefault="00763078" w:rsidP="00763078">
      <w:pPr>
        <w:rPr>
          <w:rFonts w:ascii="Cambria Math" w:hAnsi="Cambria Math"/>
          <w:spacing w:val="-2"/>
        </w:rPr>
      </w:pPr>
      <w:r w:rsidRPr="00763078">
        <w:rPr>
          <w:rFonts w:ascii="Cambria Math" w:hAnsi="Cambria Math"/>
          <w:spacing w:val="-2"/>
        </w:rPr>
        <w:t xml:space="preserve">for some constants </w:t>
      </w:r>
      <m:oMath>
        <m:r>
          <w:rPr>
            <w:rFonts w:ascii="Cambria Math" w:hAnsi="Cambria Math"/>
            <w:spacing w:val="-2"/>
          </w:rPr>
          <m:t>a</m:t>
        </m:r>
        <m:r>
          <m:rPr>
            <m:sty m:val="p"/>
          </m:rPr>
          <w:rPr>
            <w:rFonts w:ascii="Cambria Math" w:hAnsi="Cambria Math"/>
            <w:spacing w:val="-2"/>
          </w:rPr>
          <m:t>,</m:t>
        </m:r>
        <m:r>
          <w:rPr>
            <w:rFonts w:ascii="Cambria Math" w:hAnsi="Cambria Math"/>
            <w:spacing w:val="-2"/>
          </w:rPr>
          <m:t>b</m:t>
        </m:r>
        <m:r>
          <m:rPr>
            <m:scr m:val="double-struck"/>
            <m:sty m:val="p"/>
          </m:rPr>
          <w:rPr>
            <w:rFonts w:ascii="Cambria Math" w:hAnsi="Cambria Math"/>
            <w:spacing w:val="-2"/>
          </w:rPr>
          <m:t>∈C</m:t>
        </m:r>
      </m:oMath>
      <w:r w:rsidRPr="00763078">
        <w:rPr>
          <w:rFonts w:ascii="Cambria Math" w:hAnsi="Cambria Math"/>
          <w:spacing w:val="-2"/>
        </w:rPr>
        <w:t xml:space="preserve">. Hypothesis (S3) supplies growth bounds on </w:t>
      </w:r>
      <m:oMath>
        <m:r>
          <w:rPr>
            <w:rFonts w:ascii="Cambria Math" w:hAnsi="Cambria Math"/>
            <w:spacing w:val="-2"/>
          </w:rPr>
          <m:t>Q</m:t>
        </m:r>
        <m:r>
          <m:rPr>
            <m:sty m:val="p"/>
          </m:rPr>
          <w:rPr>
            <w:rFonts w:ascii="Cambria Math" w:hAnsi="Cambria Math"/>
            <w:spacing w:val="-2"/>
          </w:rPr>
          <m:t>(</m:t>
        </m:r>
        <m:r>
          <w:rPr>
            <w:rFonts w:ascii="Cambria Math" w:hAnsi="Cambria Math"/>
            <w:spacing w:val="-2"/>
          </w:rPr>
          <m:t>λ</m:t>
        </m:r>
        <m:r>
          <m:rPr>
            <m:sty m:val="p"/>
          </m:rPr>
          <w:rPr>
            <w:rFonts w:ascii="Cambria Math" w:hAnsi="Cambria Math"/>
            <w:spacing w:val="-2"/>
          </w:rPr>
          <m:t>)</m:t>
        </m:r>
      </m:oMath>
      <w:r w:rsidRPr="00763078">
        <w:rPr>
          <w:rFonts w:ascii="Cambria Math" w:hAnsi="Cambria Math"/>
          <w:spacing w:val="-2"/>
        </w:rPr>
        <w:t xml:space="preserve">in angular sectors. A standard Phragmén–Lindelöf argument then forces </w:t>
      </w:r>
      <m:oMath>
        <m:r>
          <m:rPr>
            <m:sty m:val="p"/>
          </m:rPr>
          <w:rPr>
            <w:rFonts w:ascii="Cambria Math" w:hAnsi="Cambria Math"/>
            <w:spacing w:val="-2"/>
          </w:rPr>
          <m:t>a=0</m:t>
        </m:r>
      </m:oMath>
      <w:r w:rsidRPr="00763078">
        <w:rPr>
          <w:rFonts w:ascii="Cambria Math" w:hAnsi="Cambria Math"/>
          <w:spacing w:val="-2"/>
        </w:rPr>
        <w:t xml:space="preserve">, so that </w:t>
      </w:r>
      <m:oMath>
        <m:r>
          <m:rPr>
            <m:sty m:val="p"/>
          </m:rPr>
          <w:rPr>
            <w:rFonts w:ascii="Cambria Math" w:hAnsi="Cambria Math"/>
            <w:spacing w:val="-2"/>
          </w:rPr>
          <m:t>Q(λ)</m:t>
        </m:r>
      </m:oMath>
      <w:r w:rsidRPr="00763078">
        <w:rPr>
          <w:rFonts w:ascii="Cambria Math" w:hAnsi="Cambria Math"/>
          <w:spacing w:val="-2"/>
        </w:rPr>
        <w:t xml:space="preserve">is constant. Setting </w:t>
      </w:r>
      <m:oMath>
        <m:r>
          <m:rPr>
            <m:sty m:val="p"/>
          </m:rPr>
          <w:rPr>
            <w:rFonts w:ascii="Cambria Math" w:hAnsi="Cambria Math"/>
            <w:spacing w:val="-2"/>
          </w:rPr>
          <m:t>λ=0</m:t>
        </m:r>
      </m:oMath>
      <w:r w:rsidRPr="00763078">
        <w:rPr>
          <w:rFonts w:ascii="Cambria Math" w:hAnsi="Cambria Math"/>
          <w:spacing w:val="-2"/>
        </w:rPr>
        <w:t xml:space="preserve">fixes the constant </w:t>
      </w:r>
      <m:oMath>
        <m:r>
          <m:rPr>
            <m:sty m:val="p"/>
          </m:rPr>
          <w:rPr>
            <w:rFonts w:ascii="Cambria Math" w:hAnsi="Cambria Math"/>
            <w:spacing w:val="-2"/>
          </w:rPr>
          <m:t>C=Q(0)=F(0)</m:t>
        </m:r>
      </m:oMath>
      <w:r w:rsidRPr="00763078">
        <w:rPr>
          <w:rFonts w:ascii="Cambria Math" w:hAnsi="Cambria Math"/>
          <w:spacing w:val="-2"/>
        </w:rPr>
        <w:t xml:space="preserve">, and if we impose the natural normalisation </w:t>
      </w:r>
      <m:oMath>
        <m:r>
          <m:rPr>
            <m:sty m:val="p"/>
          </m:rPr>
          <w:rPr>
            <w:rFonts w:ascii="Cambria Math" w:hAnsi="Cambria Math"/>
            <w:spacing w:val="-2"/>
          </w:rPr>
          <m:t>F(0)=1</m:t>
        </m:r>
      </m:oMath>
      <w:r w:rsidRPr="00763078">
        <w:rPr>
          <w:rFonts w:ascii="Cambria Math" w:hAnsi="Cambria Math"/>
          <w:spacing w:val="-2"/>
        </w:rPr>
        <w:t xml:space="preserve">(which holds for </w:t>
      </w:r>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oMath>
      <w:r w:rsidRPr="00763078">
        <w:rPr>
          <w:rFonts w:ascii="Cambria Math" w:hAnsi="Cambria Math"/>
          <w:spacing w:val="-2"/>
        </w:rPr>
        <w:t xml:space="preserve">by construction), we obtain </w:t>
      </w:r>
      <m:oMath>
        <m:r>
          <m:rPr>
            <m:sty m:val="p"/>
          </m:rPr>
          <w:rPr>
            <w:rFonts w:ascii="Cambria Math" w:hAnsi="Cambria Math"/>
            <w:spacing w:val="-2"/>
          </w:rPr>
          <m:t>C=1</m:t>
        </m:r>
      </m:oMath>
      <w:r w:rsidRPr="00763078">
        <w:rPr>
          <w:rFonts w:ascii="Cambria Math" w:hAnsi="Cambria Math"/>
          <w:spacing w:val="-2"/>
        </w:rPr>
        <w:t>and the claimed identity.</w:t>
      </w:r>
    </w:p>
    <w:p w14:paraId="1E133C7D" w14:textId="33C9C6EF" w:rsidR="00763078" w:rsidRPr="00763078" w:rsidRDefault="00763078" w:rsidP="00763078">
      <w:pPr>
        <w:rPr>
          <w:rFonts w:ascii="Cambria Math" w:hAnsi="Cambria Math"/>
          <w:spacing w:val="-2"/>
        </w:rPr>
      </w:pPr>
      <w:r w:rsidRPr="00763078">
        <w:rPr>
          <w:rFonts w:ascii="Cambria Math" w:hAnsi="Cambria Math"/>
          <w:spacing w:val="-2"/>
        </w:rPr>
        <w:t xml:space="preserve">A fully detailed version of this argument, including the verification of (S1)–(S3) from </w:t>
      </w:r>
      <m:oMath>
        <m:r>
          <m:rPr>
            <m:sty m:val="p"/>
          </m:rPr>
          <w:rPr>
            <w:rFonts w:ascii="Cambria Math" w:hAnsi="Cambria Math"/>
            <w:spacing w:val="-2"/>
          </w:rPr>
          <m:t>(H1</m:t>
        </m:r>
        <m:r>
          <m:rPr>
            <m:nor/>
          </m:rPr>
          <w:rPr>
            <w:rFonts w:ascii="Cambria Math" w:hAnsi="Cambria Math"/>
            <w:spacing w:val="-2"/>
          </w:rPr>
          <m:t>–</m:t>
        </m:r>
        <m:r>
          <m:rPr>
            <m:sty m:val="p"/>
          </m:rPr>
          <w:rPr>
            <w:rFonts w:ascii="Cambria Math" w:hAnsi="Cambria Math"/>
            <w:spacing w:val="-2"/>
          </w:rPr>
          <m:t>H4)</m:t>
        </m:r>
      </m:oMath>
      <w:r w:rsidRPr="00763078">
        <w:rPr>
          <w:rFonts w:ascii="Cambria Math" w:hAnsi="Cambria Math"/>
          <w:spacing w:val="-2"/>
        </w:rPr>
        <w:t>, is given in Appendix B.</w:t>
      </w:r>
    </w:p>
    <w:p w14:paraId="63043916" w14:textId="0E6E51A9" w:rsidR="00763078" w:rsidRPr="00763078" w:rsidRDefault="00763078" w:rsidP="00763078">
      <w:pPr>
        <w:rPr>
          <w:rFonts w:ascii="Cambria Math" w:hAnsi="Cambria Math"/>
          <w:spacing w:val="-2"/>
        </w:rPr>
      </w:pPr>
      <m:oMathPara>
        <m:oMath>
          <m:r>
            <m:rPr>
              <m:sty m:val="p"/>
            </m:rPr>
            <w:rPr>
              <w:rFonts w:ascii="Cambria Math" w:hAnsi="Cambria Math"/>
              <w:spacing w:val="-2"/>
            </w:rPr>
            <m:t>□</m:t>
          </m:r>
        </m:oMath>
      </m:oMathPara>
    </w:p>
    <w:p w14:paraId="15B4EFEC" w14:textId="77777777" w:rsidR="00763078" w:rsidRPr="005B2141" w:rsidRDefault="00763078">
      <w:pPr>
        <w:rPr>
          <w:rFonts w:ascii="Cambria Math" w:hAnsi="Cambria Math"/>
          <w:b/>
          <w:bCs/>
          <w:spacing w:val="-2"/>
        </w:rPr>
      </w:pPr>
      <w:r w:rsidRPr="005B2141">
        <w:rPr>
          <w:rFonts w:ascii="Cambria Math" w:hAnsi="Cambria Math"/>
          <w:b/>
          <w:bCs/>
          <w:spacing w:val="-2"/>
        </w:rPr>
        <w:br w:type="page"/>
      </w:r>
    </w:p>
    <w:p w14:paraId="340EEB3E" w14:textId="48022792" w:rsidR="00763078" w:rsidRPr="00763078" w:rsidRDefault="00763078" w:rsidP="00763078">
      <w:pPr>
        <w:rPr>
          <w:rFonts w:ascii="Cambria Math" w:hAnsi="Cambria Math"/>
          <w:b/>
          <w:bCs/>
          <w:spacing w:val="-2"/>
        </w:rPr>
      </w:pPr>
      <w:r w:rsidRPr="00763078">
        <w:rPr>
          <w:rFonts w:ascii="Cambria Math" w:hAnsi="Cambria Math"/>
          <w:b/>
          <w:bCs/>
          <w:spacing w:val="-2"/>
        </w:rPr>
        <w:lastRenderedPageBreak/>
        <w:t xml:space="preserve">5.4. Application to </w:t>
      </w:r>
      <m:oMath>
        <m:sSub>
          <m:sSubPr>
            <m:ctrlPr>
              <w:rPr>
                <w:rFonts w:ascii="Cambria Math" w:hAnsi="Cambria Math"/>
                <w:b/>
                <w:bCs/>
                <w:spacing w:val="-2"/>
              </w:rPr>
            </m:ctrlPr>
          </m:sSubPr>
          <m:e>
            <m:r>
              <m:rPr>
                <m:sty m:val="b"/>
              </m:rPr>
              <w:rPr>
                <w:rFonts w:ascii="Cambria Math" w:hAnsi="Cambria Math"/>
                <w:spacing w:val="-2"/>
              </w:rPr>
              <m:t>L</m:t>
            </m:r>
          </m:e>
          <m:sub>
            <m:r>
              <m:rPr>
                <m:sty m:val="b"/>
              </m:rPr>
              <w:rPr>
                <w:rFonts w:ascii="Cambria Math" w:hAnsi="Cambria Math"/>
                <w:spacing w:val="-2"/>
              </w:rPr>
              <m:t>D</m:t>
            </m:r>
          </m:sub>
        </m:sSub>
      </m:oMath>
    </w:p>
    <w:p w14:paraId="3B6372BB" w14:textId="408234FD" w:rsidR="00763078" w:rsidRPr="00763078" w:rsidRDefault="00763078" w:rsidP="00763078">
      <w:pPr>
        <w:rPr>
          <w:rFonts w:ascii="Cambria Math" w:hAnsi="Cambria Math"/>
          <w:spacing w:val="-2"/>
        </w:rPr>
      </w:pPr>
      <w:r w:rsidRPr="00763078">
        <w:rPr>
          <w:rFonts w:ascii="Cambria Math" w:hAnsi="Cambria Math"/>
          <w:spacing w:val="-2"/>
        </w:rPr>
        <w:t xml:space="preserve">We now apply Theorem S to the operator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constructed in Sections 2–4. Recall that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sSub>
          <m:sSubPr>
            <m:ctrlPr>
              <w:rPr>
                <w:rFonts w:ascii="Cambria Math" w:hAnsi="Cambria Math"/>
                <w:spacing w:val="-2"/>
              </w:rPr>
            </m:ctrlPr>
          </m:sSubPr>
          <m:e>
            <m:r>
              <m:rPr>
                <m:sty m:val="p"/>
              </m:rPr>
              <w:rPr>
                <w:rFonts w:ascii="Cambria Math" w:hAnsi="Cambria Math"/>
                <w:spacing w:val="-2"/>
              </w:rPr>
              <m:t>T</m:t>
            </m:r>
          </m:e>
          <m:sub>
            <m:r>
              <m:rPr>
                <m:sty m:val="p"/>
              </m:rPr>
              <w:rPr>
                <w:rFonts w:ascii="Cambria Math" w:hAnsi="Cambria Math"/>
                <w:spacing w:val="-2"/>
              </w:rPr>
              <m:t>τ</m:t>
            </m:r>
          </m:sub>
        </m:sSub>
        <m:r>
          <m:rPr>
            <m:sty m:val="p"/>
          </m:rPr>
          <w:rPr>
            <w:rFonts w:ascii="Cambria Math" w:hAnsi="Cambria Math"/>
            <w:spacing w:val="-2"/>
          </w:rPr>
          <m:t>+</m:t>
        </m:r>
        <m:sSub>
          <m:sSubPr>
            <m:ctrlPr>
              <w:rPr>
                <w:rFonts w:ascii="Cambria Math" w:hAnsi="Cambria Math"/>
                <w:spacing w:val="-2"/>
              </w:rPr>
            </m:ctrlPr>
          </m:sSubPr>
          <m:e>
            <m:r>
              <m:rPr>
                <m:sty m:val="p"/>
              </m:rPr>
              <w:rPr>
                <w:rFonts w:ascii="Cambria Math" w:hAnsi="Cambria Math"/>
                <w:spacing w:val="-2"/>
              </w:rPr>
              <m:t>α</m:t>
            </m:r>
          </m:e>
          <m:sub>
            <m:r>
              <m:rPr>
                <m:sty m:val="p"/>
              </m:rPr>
              <w:rPr>
                <w:rFonts w:ascii="Cambria Math" w:hAnsi="Cambria Math"/>
                <w:spacing w:val="-2"/>
              </w:rPr>
              <m:t>σ</m:t>
            </m:r>
          </m:sub>
        </m:sSub>
        <m:r>
          <m:rPr>
            <m:sty m:val="p"/>
          </m:rPr>
          <w:rPr>
            <w:rFonts w:ascii="Cambria Math" w:hAnsi="Cambria Math"/>
            <w:spacing w:val="-2"/>
          </w:rPr>
          <m:t>+γ+</m:t>
        </m:r>
        <m:sSub>
          <m:sSubPr>
            <m:ctrlPr>
              <w:rPr>
                <w:rFonts w:ascii="Cambria Math" w:hAnsi="Cambria Math"/>
                <w:spacing w:val="-2"/>
              </w:rPr>
            </m:ctrlPr>
          </m:sSubPr>
          <m:e>
            <m:r>
              <m:rPr>
                <m:sty m:val="p"/>
              </m:rPr>
              <w:rPr>
                <w:rFonts w:ascii="Cambria Math" w:hAnsi="Cambria Math"/>
                <w:spacing w:val="-2"/>
              </w:rPr>
              <m:t>H</m:t>
            </m:r>
          </m:e>
          <m:sub>
            <m:r>
              <m:rPr>
                <m:sty m:val="p"/>
              </m:rPr>
              <w:rPr>
                <w:rFonts w:ascii="Cambria Math" w:hAnsi="Cambria Math"/>
                <w:spacing w:val="-2"/>
              </w:rPr>
              <m:t>IR</m:t>
            </m:r>
          </m:sub>
        </m:sSub>
      </m:oMath>
      <w:r w:rsidRPr="00763078">
        <w:rPr>
          <w:rFonts w:ascii="Cambria Math" w:hAnsi="Cambria Math"/>
          <w:spacing w:val="-2"/>
        </w:rPr>
        <w:t xml:space="preserve">on </w:t>
      </w:r>
      <m:oMath>
        <m:r>
          <m:rPr>
            <m:scr m:val="script"/>
            <m:sty m:val="p"/>
          </m:rPr>
          <w:rPr>
            <w:rFonts w:ascii="Cambria Math" w:hAnsi="Cambria Math"/>
            <w:spacing w:val="-2"/>
          </w:rPr>
          <m:t>H=</m:t>
        </m:r>
        <m:sSup>
          <m:sSupPr>
            <m:ctrlPr>
              <w:rPr>
                <w:rFonts w:ascii="Cambria Math" w:hAnsi="Cambria Math"/>
                <w:spacing w:val="-2"/>
              </w:rPr>
            </m:ctrlPr>
          </m:sSupPr>
          <m:e>
            <m:r>
              <m:rPr>
                <m:sty m:val="p"/>
              </m:rPr>
              <w:rPr>
                <w:rFonts w:ascii="Cambria Math" w:hAnsi="Cambria Math"/>
                <w:spacing w:val="-2"/>
              </w:rPr>
              <m:t>L</m:t>
            </m:r>
          </m:e>
          <m:sup>
            <m:r>
              <m:rPr>
                <m:sty m:val="p"/>
              </m:rPr>
              <w:rPr>
                <w:rFonts w:ascii="Cambria Math" w:hAnsi="Cambria Math"/>
                <w:spacing w:val="-2"/>
              </w:rPr>
              <m:t>2</m:t>
            </m:r>
          </m:sup>
        </m:sSup>
        <m:r>
          <m:rPr>
            <m:sty m:val="p"/>
          </m:rP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m:rPr>
                <m:sty m:val="p"/>
              </m:rPr>
              <w:rPr>
                <w:rFonts w:ascii="Cambria Math" w:hAnsi="Cambria Math"/>
                <w:spacing w:val="-2"/>
              </w:rPr>
              <m:t>+</m:t>
            </m:r>
          </m:sub>
        </m:sSub>
        <m:r>
          <m:rPr>
            <m:sty m:val="p"/>
          </m:rPr>
          <w:rPr>
            <w:rFonts w:ascii="Cambria Math" w:hAnsi="Cambria Math"/>
            <w:spacing w:val="-2"/>
          </w:rPr>
          <m:t>,</m:t>
        </m:r>
        <m:sSup>
          <m:sSupPr>
            <m:ctrlPr>
              <w:rPr>
                <w:rFonts w:ascii="Cambria Math" w:hAnsi="Cambria Math"/>
                <w:spacing w:val="-2"/>
              </w:rPr>
            </m:ctrlPr>
          </m:sSupPr>
          <m:e>
            <m:r>
              <m:rPr>
                <m:sty m:val="p"/>
              </m:rPr>
              <w:rPr>
                <w:rFonts w:ascii="Cambria Math" w:hAnsi="Cambria Math"/>
                <w:spacing w:val="-2"/>
              </w:rPr>
              <m:t>e</m:t>
            </m:r>
          </m:e>
          <m:sup>
            <m:r>
              <m:rPr>
                <m:sty m:val="p"/>
              </m:rPr>
              <w:rPr>
                <w:rFonts w:ascii="Cambria Math" w:hAnsi="Cambria Math"/>
                <w:spacing w:val="-2"/>
              </w:rPr>
              <m:t>-x</m:t>
            </m:r>
          </m:sup>
        </m:sSup>
        <m:r>
          <m:rPr>
            <m:sty m:val="p"/>
          </m:rPr>
          <w:rPr>
            <w:rFonts w:ascii="Cambria Math" w:hAnsi="Cambria Math"/>
            <w:spacing w:val="-2"/>
          </w:rPr>
          <m:t>dx)</m:t>
        </m:r>
      </m:oMath>
      <w:r w:rsidRPr="00763078">
        <w:rPr>
          <w:rFonts w:ascii="Cambria Math" w:hAnsi="Cambria Math"/>
          <w:spacing w:val="-2"/>
        </w:rPr>
        <w:t>, where:</w:t>
      </w:r>
    </w:p>
    <w:p w14:paraId="7135352A" w14:textId="21367BD1" w:rsidR="00763078" w:rsidRPr="00763078" w:rsidRDefault="00763078" w:rsidP="00763078">
      <w:pPr>
        <w:numPr>
          <w:ilvl w:val="0"/>
          <w:numId w:val="142"/>
        </w:numPr>
        <w:rPr>
          <w:rFonts w:ascii="Cambria Math" w:hAnsi="Cambria Math"/>
          <w:spacing w:val="-2"/>
        </w:rPr>
      </w:pPr>
      <m:oMath>
        <m:sSub>
          <m:sSubPr>
            <m:ctrlPr>
              <w:rPr>
                <w:rFonts w:ascii="Cambria Math" w:hAnsi="Cambria Math"/>
                <w:spacing w:val="-2"/>
              </w:rPr>
            </m:ctrlPr>
          </m:sSubPr>
          <m:e>
            <m:r>
              <m:rPr>
                <m:sty m:val="p"/>
              </m:rPr>
              <w:rPr>
                <w:rFonts w:ascii="Cambria Math" w:hAnsi="Cambria Math"/>
                <w:spacing w:val="-2"/>
              </w:rPr>
              <m:t>α</m:t>
            </m:r>
          </m:e>
          <m:sub>
            <m:r>
              <m:rPr>
                <m:sty m:val="p"/>
              </m:rPr>
              <w:rPr>
                <w:rFonts w:ascii="Cambria Math" w:hAnsi="Cambria Math"/>
                <w:spacing w:val="-2"/>
              </w:rPr>
              <m:t>σ</m:t>
            </m:r>
          </m:sub>
        </m:sSub>
      </m:oMath>
      <w:r w:rsidRPr="00763078">
        <w:rPr>
          <w:rFonts w:ascii="Cambria Math" w:hAnsi="Cambria Math"/>
          <w:spacing w:val="-2"/>
        </w:rPr>
        <w:t xml:space="preserve">is the Gaussian log–convolution operator with real–symmetric Hilbert–Schmidt kernel satisfying </w:t>
      </w:r>
      <m:oMath>
        <m:r>
          <m:rPr>
            <m:sty m:val="p"/>
          </m:rPr>
          <w:rPr>
            <w:rFonts w:ascii="Cambria Math" w:hAnsi="Cambria Math"/>
            <w:spacing w:val="-2"/>
          </w:rPr>
          <m:t>(F1)</m:t>
        </m:r>
      </m:oMath>
      <w:r w:rsidRPr="00763078">
        <w:rPr>
          <w:rFonts w:ascii="Cambria Math" w:hAnsi="Cambria Math"/>
          <w:spacing w:val="-2"/>
        </w:rPr>
        <w:t>,</w:t>
      </w:r>
    </w:p>
    <w:p w14:paraId="2145862B" w14:textId="01E61F42" w:rsidR="00763078" w:rsidRPr="00763078" w:rsidRDefault="00763078" w:rsidP="00763078">
      <w:pPr>
        <w:numPr>
          <w:ilvl w:val="0"/>
          <w:numId w:val="142"/>
        </w:numPr>
        <w:rPr>
          <w:rFonts w:ascii="Cambria Math" w:hAnsi="Cambria Math"/>
          <w:spacing w:val="-2"/>
        </w:rPr>
      </w:pPr>
      <m:oMath>
        <m:r>
          <m:rPr>
            <m:sty m:val="p"/>
          </m:rPr>
          <w:rPr>
            <w:rFonts w:ascii="Cambria Math" w:hAnsi="Cambria Math"/>
            <w:spacing w:val="-2"/>
          </w:rPr>
          <m:t>γ</m:t>
        </m:r>
      </m:oMath>
      <w:r w:rsidRPr="00763078">
        <w:rPr>
          <w:rFonts w:ascii="Cambria Math" w:hAnsi="Cambria Math"/>
          <w:spacing w:val="-2"/>
        </w:rPr>
        <w:t xml:space="preserve">and </w:t>
      </w:r>
      <m:oMath>
        <m:sSub>
          <m:sSubPr>
            <m:ctrlPr>
              <w:rPr>
                <w:rFonts w:ascii="Cambria Math" w:hAnsi="Cambria Math"/>
                <w:spacing w:val="-2"/>
              </w:rPr>
            </m:ctrlPr>
          </m:sSubPr>
          <m:e>
            <m:r>
              <m:rPr>
                <m:sty m:val="p"/>
              </m:rPr>
              <w:rPr>
                <w:rFonts w:ascii="Cambria Math" w:hAnsi="Cambria Math"/>
                <w:spacing w:val="-2"/>
              </w:rPr>
              <m:t>H</m:t>
            </m:r>
          </m:e>
          <m:sub>
            <m:r>
              <m:rPr>
                <m:sty m:val="p"/>
              </m:rPr>
              <w:rPr>
                <w:rFonts w:ascii="Cambria Math" w:hAnsi="Cambria Math"/>
                <w:spacing w:val="-2"/>
              </w:rPr>
              <m:t>IR</m:t>
            </m:r>
          </m:sub>
        </m:sSub>
      </m:oMath>
      <w:r w:rsidRPr="00763078">
        <w:rPr>
          <w:rFonts w:ascii="Cambria Math" w:hAnsi="Cambria Math"/>
          <w:spacing w:val="-2"/>
        </w:rPr>
        <w:t xml:space="preserve">are bounded self–adjoint perturbations satisfying </w:t>
      </w:r>
      <m:oMath>
        <m:r>
          <m:rPr>
            <m:sty m:val="p"/>
          </m:rPr>
          <w:rPr>
            <w:rFonts w:ascii="Cambria Math" w:hAnsi="Cambria Math"/>
            <w:spacing w:val="-2"/>
          </w:rPr>
          <m:t>(F2)</m:t>
        </m:r>
      </m:oMath>
      <w:r w:rsidRPr="00763078">
        <w:rPr>
          <w:rFonts w:ascii="Cambria Math" w:hAnsi="Cambria Math"/>
          <w:spacing w:val="-2"/>
        </w:rPr>
        <w:t>,</w:t>
      </w:r>
    </w:p>
    <w:p w14:paraId="0338E77B" w14:textId="7B57B8BD" w:rsidR="00763078" w:rsidRPr="00763078" w:rsidRDefault="00763078" w:rsidP="00763078">
      <w:pPr>
        <w:numPr>
          <w:ilvl w:val="0"/>
          <w:numId w:val="142"/>
        </w:numPr>
        <w:rPr>
          <w:rFonts w:ascii="Cambria Math" w:hAnsi="Cambria Math"/>
          <w:spacing w:val="-2"/>
        </w:rPr>
      </w:pPr>
      <w:r w:rsidRPr="00763078">
        <w:rPr>
          <w:rFonts w:ascii="Cambria Math" w:hAnsi="Cambria Math"/>
          <w:spacing w:val="-2"/>
        </w:rPr>
        <w:t xml:space="preserve">strict positivity </w:t>
      </w:r>
      <m:oMath>
        <m:r>
          <m:rPr>
            <m:sty m:val="p"/>
          </m:rPr>
          <w:rPr>
            <w:rFonts w:ascii="Cambria Math" w:hAnsi="Cambria Math"/>
            <w:spacing w:val="-2"/>
          </w:rPr>
          <m:t>(F3)</m:t>
        </m:r>
      </m:oMath>
      <w:r w:rsidRPr="00763078">
        <w:rPr>
          <w:rFonts w:ascii="Cambria Math" w:hAnsi="Cambria Math"/>
          <w:spacing w:val="-2"/>
        </w:rPr>
        <w:t>holds by construction of the model parameters.</w:t>
      </w:r>
    </w:p>
    <w:p w14:paraId="39151494" w14:textId="2B4A8B33" w:rsidR="00763078" w:rsidRPr="00763078" w:rsidRDefault="00763078" w:rsidP="00763078">
      <w:pPr>
        <w:rPr>
          <w:rFonts w:ascii="Cambria Math" w:hAnsi="Cambria Math"/>
          <w:spacing w:val="-2"/>
        </w:rPr>
      </w:pPr>
      <w:r w:rsidRPr="00763078">
        <w:rPr>
          <w:rFonts w:ascii="Cambria Math" w:hAnsi="Cambria Math"/>
          <w:spacing w:val="-2"/>
        </w:rPr>
        <w:t xml:space="preserve">In Appendix A we show that under </w:t>
      </w:r>
      <m:oMath>
        <m:r>
          <m:rPr>
            <m:sty m:val="p"/>
          </m:rPr>
          <w:rPr>
            <w:rFonts w:ascii="Cambria Math" w:hAnsi="Cambria Math"/>
            <w:spacing w:val="-2"/>
          </w:rPr>
          <m:t>(F1</m:t>
        </m:r>
        <m:r>
          <m:rPr>
            <m:nor/>
          </m:rPr>
          <w:rPr>
            <w:rFonts w:ascii="Cambria Math" w:hAnsi="Cambria Math"/>
            <w:spacing w:val="-2"/>
          </w:rPr>
          <m:t>–</m:t>
        </m:r>
        <m:r>
          <m:rPr>
            <m:sty m:val="p"/>
          </m:rPr>
          <w:rPr>
            <w:rFonts w:ascii="Cambria Math" w:hAnsi="Cambria Math"/>
            <w:spacing w:val="-2"/>
          </w:rPr>
          <m:t>F3)</m:t>
        </m:r>
      </m:oMath>
      <w:r w:rsidRPr="00763078">
        <w:rPr>
          <w:rFonts w:ascii="Cambria Math" w:hAnsi="Cambria Math"/>
          <w:spacing w:val="-2"/>
        </w:rPr>
        <w:t xml:space="preserve">the operator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is positive and self–adjoint with compact resolvent, so that </w:t>
      </w:r>
      <m:oMath>
        <m:r>
          <m:rPr>
            <m:sty m:val="p"/>
          </m:rPr>
          <w:rPr>
            <w:rFonts w:ascii="Cambria Math" w:hAnsi="Cambria Math"/>
            <w:spacing w:val="-2"/>
          </w:rPr>
          <m:t>(H1</m:t>
        </m:r>
        <m:r>
          <m:rPr>
            <m:nor/>
          </m:rPr>
          <w:rPr>
            <w:rFonts w:ascii="Cambria Math" w:hAnsi="Cambria Math"/>
            <w:spacing w:val="-2"/>
          </w:rPr>
          <m:t>–</m:t>
        </m:r>
        <m:r>
          <m:rPr>
            <m:sty m:val="p"/>
          </m:rPr>
          <w:rPr>
            <w:rFonts w:ascii="Cambria Math" w:hAnsi="Cambria Math"/>
            <w:spacing w:val="-2"/>
          </w:rPr>
          <m:t>H2)</m:t>
        </m:r>
      </m:oMath>
      <w:r w:rsidRPr="00763078">
        <w:rPr>
          <w:rFonts w:ascii="Cambria Math" w:hAnsi="Cambria Math"/>
          <w:spacing w:val="-2"/>
        </w:rPr>
        <w:t xml:space="preserve">hold. In Appendix B we analyse the heat kernel of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and prove </w:t>
      </w:r>
      <m:oMath>
        <m:r>
          <m:rPr>
            <m:sty m:val="p"/>
          </m:rPr>
          <w:rPr>
            <w:rFonts w:ascii="Cambria Math" w:hAnsi="Cambria Math"/>
            <w:spacing w:val="-2"/>
          </w:rPr>
          <m:t>(H3</m:t>
        </m:r>
        <m:r>
          <m:rPr>
            <m:nor/>
          </m:rPr>
          <w:rPr>
            <w:rFonts w:ascii="Cambria Math" w:hAnsi="Cambria Math"/>
            <w:spacing w:val="-2"/>
          </w:rPr>
          <m:t>–</m:t>
        </m:r>
        <m:r>
          <m:rPr>
            <m:sty m:val="p"/>
          </m:rPr>
          <w:rPr>
            <w:rFonts w:ascii="Cambria Math" w:hAnsi="Cambria Math"/>
            <w:spacing w:val="-2"/>
          </w:rPr>
          <m:t>H4)</m:t>
        </m:r>
      </m:oMath>
      <w:r w:rsidRPr="00763078">
        <w:rPr>
          <w:rFonts w:ascii="Cambria Math" w:hAnsi="Cambria Math"/>
          <w:spacing w:val="-2"/>
        </w:rPr>
        <w:t>, as well as the more detailed properties (S1)–(S3) required in Theorem S:</w:t>
      </w:r>
    </w:p>
    <w:p w14:paraId="78C342C3" w14:textId="409664E3" w:rsidR="00763078" w:rsidRPr="00763078" w:rsidRDefault="00763078" w:rsidP="00763078">
      <w:pPr>
        <w:numPr>
          <w:ilvl w:val="0"/>
          <w:numId w:val="143"/>
        </w:numPr>
        <w:rPr>
          <w:rFonts w:ascii="Cambria Math" w:hAnsi="Cambria Math"/>
          <w:spacing w:val="-2"/>
        </w:rPr>
      </w:pPr>
      <w:r w:rsidRPr="00763078">
        <w:rPr>
          <w:rFonts w:ascii="Cambria Math" w:hAnsi="Cambria Math"/>
          <w:spacing w:val="-2"/>
        </w:rPr>
        <w:t xml:space="preserve">The small–time heat–kernel expansion yields the two–term asymptotics for </w:t>
      </w:r>
      <m:oMath>
        <m:r>
          <m:rPr>
            <m:sty m:val="p"/>
          </m:rPr>
          <w:rPr>
            <w:rFonts w:ascii="Cambria Math" w:hAnsi="Cambria Math"/>
            <w:spacing w:val="-2"/>
          </w:rPr>
          <m:t>Tr(</m:t>
        </m:r>
        <m:sSup>
          <m:sSupPr>
            <m:ctrlPr>
              <w:rPr>
                <w:rFonts w:ascii="Cambria Math" w:hAnsi="Cambria Math"/>
                <w:spacing w:val="-2"/>
              </w:rPr>
            </m:ctrlPr>
          </m:sSupPr>
          <m:e>
            <m:r>
              <m:rPr>
                <m:sty m:val="p"/>
              </m:rPr>
              <w:rPr>
                <w:rFonts w:ascii="Cambria Math" w:hAnsi="Cambria Math"/>
                <w:spacing w:val="-2"/>
              </w:rPr>
              <m:t>e</m:t>
            </m:r>
          </m:e>
          <m:sup>
            <m:r>
              <m:rPr>
                <m:sty m:val="p"/>
              </m:rPr>
              <w:rPr>
                <w:rFonts w:ascii="Cambria Math" w:hAnsi="Cambria Math"/>
                <w:spacing w:val="-2"/>
              </w:rPr>
              <m:t>-t</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p>
        </m:sSup>
        <m:r>
          <m:rPr>
            <m:sty m:val="p"/>
          </m:rPr>
          <w:rPr>
            <w:rFonts w:ascii="Cambria Math" w:hAnsi="Cambria Math"/>
            <w:spacing w:val="-2"/>
          </w:rPr>
          <m:t>)</m:t>
        </m:r>
      </m:oMath>
      <w:r w:rsidRPr="00763078">
        <w:rPr>
          <w:rFonts w:ascii="Cambria Math" w:hAnsi="Cambria Math"/>
          <w:spacing w:val="-2"/>
        </w:rPr>
        <w:t xml:space="preserve">and the meromorphic continuation of </w:t>
      </w:r>
      <m:oMath>
        <m:sSub>
          <m:sSubPr>
            <m:ctrlPr>
              <w:rPr>
                <w:rFonts w:ascii="Cambria Math" w:hAnsi="Cambria Math"/>
                <w:spacing w:val="-2"/>
              </w:rPr>
            </m:ctrlPr>
          </m:sSubPr>
          <m:e>
            <m:r>
              <m:rPr>
                <m:sty m:val="p"/>
              </m:rPr>
              <w:rPr>
                <w:rFonts w:ascii="Cambria Math" w:hAnsi="Cambria Math"/>
                <w:spacing w:val="-2"/>
              </w:rPr>
              <m:t>ζ</m:t>
            </m:r>
          </m:e>
          <m:sub>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sub>
        </m:sSub>
        <m:r>
          <m:rPr>
            <m:sty m:val="p"/>
          </m:rPr>
          <w:rPr>
            <w:rFonts w:ascii="Cambria Math" w:hAnsi="Cambria Math"/>
            <w:spacing w:val="-2"/>
          </w:rPr>
          <m:t>(s)</m:t>
        </m:r>
      </m:oMath>
      <w:r w:rsidRPr="00763078">
        <w:rPr>
          <w:rFonts w:ascii="Cambria Math" w:hAnsi="Cambria Math"/>
          <w:spacing w:val="-2"/>
        </w:rPr>
        <w:t>.</w:t>
      </w:r>
    </w:p>
    <w:p w14:paraId="75E5313E" w14:textId="283D4D20" w:rsidR="00763078" w:rsidRPr="00763078" w:rsidRDefault="00763078" w:rsidP="00763078">
      <w:pPr>
        <w:numPr>
          <w:ilvl w:val="0"/>
          <w:numId w:val="143"/>
        </w:numPr>
        <w:rPr>
          <w:rFonts w:ascii="Cambria Math" w:hAnsi="Cambria Math"/>
          <w:spacing w:val="-2"/>
        </w:rPr>
      </w:pPr>
      <w:r w:rsidRPr="00763078">
        <w:rPr>
          <w:rFonts w:ascii="Cambria Math" w:hAnsi="Cambria Math"/>
          <w:spacing w:val="-2"/>
        </w:rPr>
        <w:t xml:space="preserve">The spectral asymptotics of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imply that </w:t>
      </w:r>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oMath>
      <w:r w:rsidRPr="00763078">
        <w:rPr>
          <w:rFonts w:ascii="Cambria Math" w:hAnsi="Cambria Math"/>
          <w:spacing w:val="-2"/>
        </w:rPr>
        <w:t xml:space="preserve">is entire of order </w:t>
      </w:r>
      <m:oMath>
        <m:r>
          <m:rPr>
            <m:sty m:val="p"/>
          </m:rPr>
          <w:rPr>
            <w:rFonts w:ascii="Cambria Math" w:hAnsi="Cambria Math"/>
            <w:spacing w:val="-2"/>
          </w:rPr>
          <m:t>1</m:t>
        </m:r>
      </m:oMath>
      <w:r w:rsidRPr="00763078">
        <w:rPr>
          <w:rFonts w:ascii="Cambria Math" w:hAnsi="Cambria Math"/>
          <w:spacing w:val="-2"/>
        </w:rPr>
        <w:t>and admit a canonical product representation over the eigenvalues.</w:t>
      </w:r>
    </w:p>
    <w:p w14:paraId="749F01D8" w14:textId="545F9CDE" w:rsidR="00763078" w:rsidRPr="00763078" w:rsidRDefault="00763078" w:rsidP="00763078">
      <w:pPr>
        <w:numPr>
          <w:ilvl w:val="0"/>
          <w:numId w:val="143"/>
        </w:numPr>
        <w:rPr>
          <w:rFonts w:ascii="Cambria Math" w:hAnsi="Cambria Math"/>
          <w:spacing w:val="-2"/>
        </w:rPr>
      </w:pPr>
      <w:r w:rsidRPr="00763078">
        <w:rPr>
          <w:rFonts w:ascii="Cambria Math" w:hAnsi="Cambria Math"/>
          <w:spacing w:val="-2"/>
        </w:rPr>
        <w:t xml:space="preserve">A comparison of the zero sets of </w:t>
      </w:r>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oMath>
      <w:r w:rsidRPr="00763078">
        <w:rPr>
          <w:rFonts w:ascii="Cambria Math" w:hAnsi="Cambria Math"/>
          <w:spacing w:val="-2"/>
        </w:rPr>
        <w:t xml:space="preserve">and </w:t>
      </w:r>
      <m:oMath>
        <m:r>
          <m:rPr>
            <m:sty m:val="p"/>
          </m:rPr>
          <w:rPr>
            <w:rFonts w:ascii="Cambria Math" w:hAnsi="Cambria Math"/>
            <w:spacing w:val="-2"/>
          </w:rPr>
          <m:t>Ξ(λ)</m:t>
        </m:r>
      </m:oMath>
      <w:r w:rsidRPr="00763078">
        <w:rPr>
          <w:rFonts w:ascii="Cambria Math" w:hAnsi="Cambria Math"/>
          <w:spacing w:val="-2"/>
        </w:rPr>
        <w:t>, together with growth estimates in vertical sectors, yields (S2)–(S3).</w:t>
      </w:r>
    </w:p>
    <w:p w14:paraId="1316B215" w14:textId="77777777" w:rsidR="00763078" w:rsidRPr="00763078" w:rsidRDefault="00763078" w:rsidP="00763078">
      <w:pPr>
        <w:rPr>
          <w:rFonts w:ascii="Cambria Math" w:hAnsi="Cambria Math"/>
          <w:spacing w:val="-2"/>
        </w:rPr>
      </w:pPr>
      <w:r w:rsidRPr="00763078">
        <w:rPr>
          <w:rFonts w:ascii="Cambria Math" w:hAnsi="Cambria Math"/>
          <w:spacing w:val="-2"/>
        </w:rPr>
        <w:t>Putting these facts together, we obtain:</w:t>
      </w:r>
    </w:p>
    <w:p w14:paraId="0F4E94E3" w14:textId="77777777" w:rsidR="00763078" w:rsidRPr="005B2141" w:rsidRDefault="00763078" w:rsidP="00763078">
      <w:pPr>
        <w:rPr>
          <w:rFonts w:ascii="Cambria Math" w:hAnsi="Cambria Math"/>
          <w:b/>
          <w:bCs/>
          <w:spacing w:val="-2"/>
        </w:rPr>
      </w:pPr>
    </w:p>
    <w:p w14:paraId="68BA97C8" w14:textId="5964E914" w:rsidR="00763078" w:rsidRPr="00763078" w:rsidRDefault="00763078" w:rsidP="00763078">
      <w:pPr>
        <w:rPr>
          <w:rFonts w:ascii="Cambria Math" w:hAnsi="Cambria Math"/>
          <w:spacing w:val="-2"/>
        </w:rPr>
      </w:pPr>
      <w:r w:rsidRPr="00763078">
        <w:rPr>
          <w:rFonts w:ascii="Cambria Math" w:hAnsi="Cambria Math"/>
          <w:b/>
          <w:bCs/>
          <w:spacing w:val="-2"/>
        </w:rPr>
        <w:t>Corollary 5.1 (Determinant–</w:t>
      </w:r>
      <m:oMath>
        <m:r>
          <m:rPr>
            <m:sty m:val="p"/>
          </m:rPr>
          <w:rPr>
            <w:rFonts w:ascii="Cambria Math" w:hAnsi="Cambria Math"/>
            <w:spacing w:val="-2"/>
          </w:rPr>
          <m:t>Ξ</m:t>
        </m:r>
      </m:oMath>
      <w:r w:rsidRPr="00763078">
        <w:rPr>
          <w:rFonts w:ascii="Cambria Math" w:hAnsi="Cambria Math"/>
          <w:b/>
          <w:bCs/>
          <w:spacing w:val="-2"/>
        </w:rPr>
        <w:t xml:space="preserve"> identity for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b/>
          <w:bCs/>
          <w:spacing w:val="-2"/>
        </w:rPr>
        <w:t>).</w:t>
      </w:r>
      <w:r w:rsidRPr="00763078">
        <w:rPr>
          <w:rFonts w:ascii="Cambria Math" w:hAnsi="Cambria Math"/>
          <w:spacing w:val="-2"/>
        </w:rPr>
        <w:br/>
        <w:t xml:space="preserve">For the Gaussian model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constructed in Sections 2–4, the zeta–regularised determinant of </w:t>
      </w:r>
      <m:oMath>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satisfies</w:t>
      </w:r>
    </w:p>
    <w:p w14:paraId="595DD0C9" w14:textId="44BCEED9" w:rsidR="00763078" w:rsidRPr="00763078" w:rsidRDefault="00763078" w:rsidP="00763078">
      <w:pPr>
        <w:rPr>
          <w:rFonts w:ascii="Cambria Math" w:hAnsi="Cambria Math"/>
          <w:spacing w:val="-2"/>
        </w:rPr>
      </w:pPr>
      <m:oMathPara>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f>
            <m:fPr>
              <m:ctrlPr>
                <w:rPr>
                  <w:rFonts w:ascii="Cambria Math" w:hAnsi="Cambria Math"/>
                  <w:spacing w:val="-2"/>
                </w:rPr>
              </m:ctrlPr>
            </m:fPr>
            <m:num>
              <m:r>
                <m:rPr>
                  <m:sty m:val="p"/>
                </m:rPr>
                <w:rPr>
                  <w:rFonts w:ascii="Cambria Math" w:hAnsi="Cambria Math"/>
                  <w:spacing w:val="-2"/>
                </w:rPr>
                <m:t>Ξ(λ)</m:t>
              </m:r>
            </m:num>
            <m:den>
              <m:r>
                <m:rPr>
                  <m:sty m:val="p"/>
                </m:rPr>
                <w:rPr>
                  <w:rFonts w:ascii="Cambria Math" w:hAnsi="Cambria Math"/>
                  <w:spacing w:val="-2"/>
                </w:rPr>
                <m:t>Ξ(0)</m:t>
              </m:r>
            </m:den>
          </m:f>
          <m:r>
            <m:rPr>
              <m:nor/>
            </m:rPr>
            <w:rPr>
              <w:rFonts w:ascii="Cambria Math" w:hAnsi="Cambria Math"/>
              <w:spacing w:val="-2"/>
            </w:rPr>
            <m:t xml:space="preserve">for all </m:t>
          </m:r>
          <m:r>
            <m:rPr>
              <m:sty m:val="p"/>
            </m:rPr>
            <w:rPr>
              <w:rFonts w:ascii="Cambria Math" w:hAnsi="Cambria Math"/>
              <w:spacing w:val="-2"/>
            </w:rPr>
            <m:t>λ∈</m:t>
          </m:r>
          <m:r>
            <m:rPr>
              <m:scr m:val="double-struck"/>
              <m:sty m:val="p"/>
            </m:rPr>
            <w:rPr>
              <w:rFonts w:ascii="Cambria Math" w:hAnsi="Cambria Math"/>
              <w:spacing w:val="-2"/>
            </w:rPr>
            <m:t>C,</m:t>
          </m:r>
          <m:r>
            <w:rPr>
              <w:rFonts w:ascii="Cambria Math" w:hAnsi="Cambria Math"/>
              <w:spacing w:val="-2"/>
            </w:rPr>
            <w:br/>
          </m:r>
        </m:oMath>
      </m:oMathPara>
    </w:p>
    <w:p w14:paraId="7F1F95E4" w14:textId="5C1649CB" w:rsidR="00763078" w:rsidRPr="00763078" w:rsidRDefault="00763078" w:rsidP="00763078">
      <w:pPr>
        <w:rPr>
          <w:rFonts w:ascii="Cambria Math" w:hAnsi="Cambria Math"/>
          <w:spacing w:val="-2"/>
        </w:rPr>
      </w:pPr>
      <w:r w:rsidRPr="00763078">
        <w:rPr>
          <w:rFonts w:ascii="Cambria Math" w:hAnsi="Cambria Math"/>
          <w:spacing w:val="-2"/>
        </w:rPr>
        <w:t xml:space="preserve">and the zeros of </w:t>
      </w:r>
      <m:oMath>
        <m:sSub>
          <m:sSubPr>
            <m:ctrlPr>
              <w:rPr>
                <w:rFonts w:ascii="Cambria Math" w:hAnsi="Cambria Math"/>
                <w:spacing w:val="-2"/>
              </w:rPr>
            </m:ctrlPr>
          </m:sSubPr>
          <m:e>
            <m:r>
              <m:rPr>
                <m:sty m:val="p"/>
              </m:rPr>
              <w:rPr>
                <w:rFonts w:ascii="Cambria Math" w:hAnsi="Cambria Math"/>
                <w:spacing w:val="-2"/>
              </w:rPr>
              <m:t>det⁡</m:t>
            </m:r>
          </m:e>
          <m:sub>
            <m:r>
              <m:rPr>
                <m:sty m:val="p"/>
              </m:rPr>
              <w:rPr>
                <w:rFonts w:ascii="Cambria Math" w:hAnsi="Cambria Math"/>
                <w:spacing w:val="-2"/>
              </w:rPr>
              <m:t>ζ</m:t>
            </m:r>
          </m:sub>
        </m:sSub>
        <m:r>
          <m:rPr>
            <m:sty m:val="p"/>
          </m:rPr>
          <w:rPr>
            <w:rFonts w:ascii="Cambria Math" w:hAnsi="Cambria Math"/>
            <w:spacing w:val="-2"/>
          </w:rPr>
          <m:t>(I+λ</m:t>
        </m:r>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r>
          <m:rPr>
            <m:sty m:val="p"/>
          </m:rPr>
          <w:rPr>
            <w:rFonts w:ascii="Cambria Math" w:hAnsi="Cambria Math"/>
            <w:spacing w:val="-2"/>
          </w:rPr>
          <m:t>)</m:t>
        </m:r>
      </m:oMath>
      <w:r w:rsidRPr="00763078">
        <w:rPr>
          <w:rFonts w:ascii="Cambria Math" w:hAnsi="Cambria Math"/>
          <w:spacing w:val="-2"/>
        </w:rPr>
        <w:t xml:space="preserve">coincide, with multiplicity, with the zeros of </w:t>
      </w:r>
      <m:oMath>
        <m:r>
          <m:rPr>
            <m:sty m:val="p"/>
          </m:rPr>
          <w:rPr>
            <w:rFonts w:ascii="Cambria Math" w:hAnsi="Cambria Math"/>
            <w:spacing w:val="-2"/>
          </w:rPr>
          <m:t>Ξ(λ)</m:t>
        </m:r>
      </m:oMath>
      <w:r w:rsidRPr="00763078">
        <w:rPr>
          <w:rFonts w:ascii="Cambria Math" w:hAnsi="Cambria Math"/>
          <w:spacing w:val="-2"/>
        </w:rPr>
        <w:t>.</w:t>
      </w:r>
    </w:p>
    <w:p w14:paraId="79C65B16" w14:textId="55B09AEB" w:rsidR="00763078" w:rsidRPr="00763078" w:rsidRDefault="00763078" w:rsidP="00763078">
      <w:pPr>
        <w:rPr>
          <w:rFonts w:ascii="Cambria Math" w:hAnsi="Cambria Math"/>
          <w:spacing w:val="-2"/>
        </w:rPr>
      </w:pPr>
      <w:r w:rsidRPr="00763078">
        <w:rPr>
          <w:rFonts w:ascii="Cambria Math" w:hAnsi="Cambria Math"/>
          <w:spacing w:val="-2"/>
        </w:rPr>
        <w:t xml:space="preserve">This corollary is precisely the analytic content required to connect the spectrum of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 xml:space="preserve">to the nontrivial zeros of </w:t>
      </w:r>
      <m:oMath>
        <m:r>
          <m:rPr>
            <m:sty m:val="p"/>
          </m:rPr>
          <w:rPr>
            <w:rFonts w:ascii="Cambria Math" w:hAnsi="Cambria Math"/>
            <w:spacing w:val="-2"/>
          </w:rPr>
          <m:t>ζ(s)</m:t>
        </m:r>
      </m:oMath>
      <w:r w:rsidRPr="00763078">
        <w:rPr>
          <w:rFonts w:ascii="Cambria Math" w:hAnsi="Cambria Math"/>
          <w:spacing w:val="-2"/>
        </w:rPr>
        <w:t xml:space="preserve">as stated in the Main Theorem. The remaining ingredient is the dynamical information provided by the </w:t>
      </w:r>
      <m:oMath>
        <m:r>
          <m:rPr>
            <m:sty m:val="p"/>
          </m:rPr>
          <w:rPr>
            <w:rFonts w:ascii="Cambria Math" w:hAnsi="Cambria Math"/>
            <w:spacing w:val="-2"/>
          </w:rPr>
          <m:t>ΔT</m:t>
        </m:r>
      </m:oMath>
      <w:r w:rsidRPr="00763078">
        <w:rPr>
          <w:rFonts w:ascii="Cambria Math" w:hAnsi="Cambria Math"/>
          <w:spacing w:val="-2"/>
        </w:rPr>
        <w:t xml:space="preserve">–induced spectral flow analysed in Section 4, which we use in Section 6 to constrain the spectrum of </w:t>
      </w:r>
      <m:oMath>
        <m:sSub>
          <m:sSubPr>
            <m:ctrlPr>
              <w:rPr>
                <w:rFonts w:ascii="Cambria Math" w:hAnsi="Cambria Math"/>
                <w:spacing w:val="-2"/>
              </w:rPr>
            </m:ctrlPr>
          </m:sSubPr>
          <m:e>
            <m:r>
              <m:rPr>
                <m:sty m:val="p"/>
              </m:rPr>
              <w:rPr>
                <w:rFonts w:ascii="Cambria Math" w:hAnsi="Cambria Math"/>
                <w:spacing w:val="-2"/>
              </w:rPr>
              <m:t>L</m:t>
            </m:r>
          </m:e>
          <m:sub>
            <m:r>
              <m:rPr>
                <m:sty m:val="p"/>
              </m:rPr>
              <w:rPr>
                <w:rFonts w:ascii="Cambria Math" w:hAnsi="Cambria Math"/>
                <w:spacing w:val="-2"/>
              </w:rPr>
              <m:t>D</m:t>
            </m:r>
          </m:sub>
        </m:sSub>
      </m:oMath>
      <w:r w:rsidRPr="00763078">
        <w:rPr>
          <w:rFonts w:ascii="Cambria Math" w:hAnsi="Cambria Math"/>
          <w:spacing w:val="-2"/>
        </w:rPr>
        <w:t>to the critical line.</w:t>
      </w:r>
    </w:p>
    <w:p w14:paraId="059F41C4" w14:textId="49A16695" w:rsidR="000D4869" w:rsidRPr="005B2141" w:rsidRDefault="000D4869" w:rsidP="00763078">
      <w:pPr>
        <w:rPr>
          <w:rFonts w:ascii="Cambria Math" w:hAnsi="Cambria Math"/>
          <w:spacing w:val="-2"/>
        </w:rPr>
      </w:pPr>
    </w:p>
    <w:p w14:paraId="49AABD2A" w14:textId="77777777" w:rsidR="000D4869" w:rsidRPr="005B2141" w:rsidRDefault="000D4869" w:rsidP="004179C9">
      <w:pPr>
        <w:pStyle w:val="Heading2"/>
        <w:rPr>
          <w:rFonts w:ascii="Cambria Math" w:hAnsi="Cambria Math"/>
          <w:color w:val="auto"/>
        </w:rPr>
      </w:pPr>
      <w:bookmarkStart w:id="55" w:name="_Toc214020323"/>
      <w:r w:rsidRPr="005B2141">
        <w:rPr>
          <w:rFonts w:ascii="Cambria Math" w:hAnsi="Cambria Math"/>
          <w:color w:val="auto"/>
        </w:rPr>
        <w:t>Coda (apoetic)</w:t>
      </w:r>
      <w:bookmarkEnd w:id="55"/>
    </w:p>
    <w:p w14:paraId="3627E09B" w14:textId="77777777" w:rsidR="000D4869" w:rsidRPr="005B2141" w:rsidRDefault="000D4869" w:rsidP="000D4869">
      <w:pPr>
        <w:rPr>
          <w:rFonts w:ascii="Cambria Math" w:hAnsi="Cambria Math"/>
          <w:spacing w:val="-2"/>
        </w:rPr>
      </w:pPr>
      <w:r w:rsidRPr="005B2141">
        <w:rPr>
          <w:rFonts w:ascii="Cambria Math" w:hAnsi="Cambria Math"/>
          <w:spacing w:val="-2"/>
        </w:rPr>
        <w:t>We pressed the strings and the score at once. No note can hide: the product on the instrument equals the product on the page.</w:t>
      </w:r>
    </w:p>
    <w:p w14:paraId="13356E9D" w14:textId="769099E5" w:rsidR="00220898" w:rsidRPr="005B2141" w:rsidRDefault="00220898" w:rsidP="00220898">
      <w:pPr>
        <w:rPr>
          <w:rFonts w:ascii="Cambria Math" w:hAnsi="Cambria Math"/>
          <w:spacing w:val="-2"/>
        </w:rPr>
      </w:pPr>
    </w:p>
    <w:p w14:paraId="03E14498" w14:textId="246CEFD6" w:rsidR="00220898" w:rsidRPr="005B2141" w:rsidRDefault="00220898" w:rsidP="00220898">
      <w:pPr>
        <w:pStyle w:val="Heading1"/>
        <w:rPr>
          <w:rFonts w:ascii="Cambria Math" w:hAnsi="Cambria Math"/>
          <w:color w:val="auto"/>
        </w:rPr>
      </w:pPr>
      <w:bookmarkStart w:id="56" w:name="_Toc214020324"/>
      <w:r w:rsidRPr="005B2141">
        <w:rPr>
          <w:rFonts w:ascii="Cambria Math" w:hAnsi="Cambria Math"/>
          <w:color w:val="auto"/>
        </w:rPr>
        <w:lastRenderedPageBreak/>
        <w:t>6. Main Theorem and Proof Assembly</w:t>
      </w:r>
      <w:bookmarkEnd w:id="56"/>
    </w:p>
    <w:p w14:paraId="2AB0BE2F" w14:textId="77777777" w:rsidR="00220898" w:rsidRPr="005B2141" w:rsidRDefault="00220898" w:rsidP="00220898">
      <w:pPr>
        <w:rPr>
          <w:rFonts w:ascii="Cambria Math" w:hAnsi="Cambria Math"/>
          <w:b/>
          <w:bCs/>
          <w:spacing w:val="-2"/>
        </w:rPr>
      </w:pPr>
    </w:p>
    <w:p w14:paraId="24535277" w14:textId="77777777" w:rsidR="00220898" w:rsidRPr="005B2141" w:rsidRDefault="00220898" w:rsidP="000B0472">
      <w:pPr>
        <w:pStyle w:val="Heading2"/>
        <w:rPr>
          <w:rFonts w:ascii="Cambria Math" w:hAnsi="Cambria Math"/>
          <w:color w:val="auto"/>
        </w:rPr>
      </w:pPr>
      <w:bookmarkStart w:id="57" w:name="_Toc214020325"/>
      <w:r w:rsidRPr="005B2141">
        <w:rPr>
          <w:rFonts w:ascii="Cambria Math" w:hAnsi="Cambria Math"/>
          <w:color w:val="auto"/>
        </w:rPr>
        <w:t>Orchard prelude.</w:t>
      </w:r>
      <w:bookmarkEnd w:id="57"/>
      <w:r w:rsidRPr="005B2141">
        <w:rPr>
          <w:rFonts w:ascii="Cambria Math" w:hAnsi="Cambria Math"/>
          <w:color w:val="auto"/>
        </w:rPr>
        <w:t xml:space="preserve"> </w:t>
      </w:r>
    </w:p>
    <w:p w14:paraId="22A2921B" w14:textId="4BF96A7C" w:rsidR="00055F59" w:rsidRPr="00055F59" w:rsidRDefault="00055F59" w:rsidP="00055F59">
      <w:pPr>
        <w:rPr>
          <w:rFonts w:ascii="Cambria Math" w:hAnsi="Cambria Math"/>
          <w:spacing w:val="-2"/>
        </w:rPr>
      </w:pPr>
      <w:r w:rsidRPr="00055F59">
        <w:rPr>
          <w:rFonts w:ascii="Cambria Math" w:hAnsi="Cambria Math"/>
          <w:spacing w:val="-2"/>
        </w:rPr>
        <w:t xml:space="preserve">Up to this point we have built the operator </w:t>
      </w:r>
      <m:oMath>
        <m:sSub>
          <m:sSubPr>
            <m:ctrlPr>
              <w:rPr>
                <w:rFonts w:ascii="Cambria Math" w:hAnsi="Cambria Math"/>
                <w:spacing w:val="-2"/>
              </w:rPr>
            </m:ctrlPr>
          </m:sSubPr>
          <m:e>
            <m:r>
              <w:rPr>
                <w:rFonts w:ascii="Cambria Math" w:hAnsi="Cambria Math"/>
                <w:spacing w:val="-2"/>
              </w:rPr>
              <m:t>L</m:t>
            </m:r>
          </m:e>
          <m:sub>
            <m:r>
              <w:rPr>
                <w:rFonts w:ascii="Cambria Math" w:hAnsi="Cambria Math"/>
                <w:spacing w:val="-2"/>
              </w:rPr>
              <m:t>D</m:t>
            </m:r>
          </m:sub>
        </m:sSub>
      </m:oMath>
      <w:r w:rsidRPr="00055F59">
        <w:rPr>
          <w:rFonts w:ascii="Cambria Math" w:hAnsi="Cambria Math"/>
          <w:spacing w:val="-2"/>
        </w:rPr>
        <w:t>, analysed its spectrum and heat kernel, and established the determinant–</w:t>
      </w:r>
      <m:oMath>
        <m:r>
          <m:rPr>
            <m:sty m:val="p"/>
          </m:rPr>
          <w:rPr>
            <w:rFonts w:ascii="Cambria Math" w:hAnsi="Cambria Math"/>
            <w:spacing w:val="-2"/>
          </w:rPr>
          <m:t>Ξ</m:t>
        </m:r>
      </m:oMath>
      <w:r w:rsidRPr="00055F59">
        <w:rPr>
          <w:rFonts w:ascii="Cambria Math" w:hAnsi="Cambria Math"/>
          <w:spacing w:val="-2"/>
        </w:rPr>
        <w:t xml:space="preserve"> identity for the Gaussian model via Theorem S. In this section we assemble these pieces into a single argument and state the final Riemann–operator theorem in a compact form.</w:t>
      </w:r>
    </w:p>
    <w:p w14:paraId="51CBD8DE" w14:textId="77777777" w:rsidR="00055F59" w:rsidRPr="00055F59" w:rsidRDefault="00055F59" w:rsidP="00055F59">
      <w:pPr>
        <w:rPr>
          <w:rFonts w:ascii="Cambria Math" w:hAnsi="Cambria Math"/>
          <w:spacing w:val="-2"/>
        </w:rPr>
      </w:pPr>
      <w:r w:rsidRPr="00055F59">
        <w:rPr>
          <w:rFonts w:ascii="Cambria Math" w:hAnsi="Cambria Math"/>
          <w:spacing w:val="-2"/>
        </w:rPr>
        <w:t>The guiding principle is simple:</w:t>
      </w:r>
    </w:p>
    <w:p w14:paraId="144BAC4B" w14:textId="3D9997AC" w:rsidR="00055F59" w:rsidRPr="00055F59" w:rsidRDefault="00055F59" w:rsidP="00055F59">
      <w:pPr>
        <w:rPr>
          <w:rFonts w:ascii="Cambria Math" w:hAnsi="Cambria Math"/>
          <w:spacing w:val="-2"/>
        </w:rPr>
      </w:pPr>
      <w:r w:rsidRPr="00055F59">
        <w:rPr>
          <w:rFonts w:ascii="Cambria Math" w:hAnsi="Cambria Math"/>
          <w:spacing w:val="-2"/>
        </w:rPr>
        <w:t xml:space="preserve">If a positive self–adjoint operator </w:t>
      </w:r>
      <m:oMath>
        <m:sSub>
          <m:sSubPr>
            <m:ctrlPr>
              <w:rPr>
                <w:rFonts w:ascii="Cambria Math" w:hAnsi="Cambria Math"/>
                <w:spacing w:val="-2"/>
              </w:rPr>
            </m:ctrlPr>
          </m:sSubPr>
          <m:e>
            <m:r>
              <w:rPr>
                <w:rFonts w:ascii="Cambria Math" w:hAnsi="Cambria Math"/>
                <w:spacing w:val="-2"/>
              </w:rPr>
              <m:t>L</m:t>
            </m:r>
          </m:e>
          <m:sub>
            <m:r>
              <w:rPr>
                <w:rFonts w:ascii="Cambria Math" w:hAnsi="Cambria Math"/>
                <w:spacing w:val="-2"/>
              </w:rPr>
              <m:t>D</m:t>
            </m:r>
          </m:sub>
        </m:sSub>
      </m:oMath>
      <w:r w:rsidRPr="00055F59">
        <w:rPr>
          <w:rFonts w:ascii="Cambria Math" w:hAnsi="Cambria Math"/>
          <w:spacing w:val="-2"/>
        </w:rPr>
        <w:t xml:space="preserve">has a zeta–regularised determinant equal to </w:t>
      </w:r>
      <m:oMath>
        <m:r>
          <m:rPr>
            <m:sty m:val="p"/>
          </m:rPr>
          <w:rPr>
            <w:rFonts w:ascii="Cambria Math" w:hAnsi="Cambria Math"/>
            <w:spacing w:val="-2"/>
          </w:rPr>
          <m:t>Ξ</m:t>
        </m:r>
        <m:r>
          <w:rPr>
            <w:rFonts w:ascii="Cambria Math" w:hAnsi="Cambria Math"/>
            <w:spacing w:val="-2"/>
          </w:rPr>
          <m:t>(λ)</m:t>
        </m:r>
        <m:r>
          <m:rPr>
            <m:sty m:val="p"/>
          </m:rPr>
          <w:rPr>
            <w:rFonts w:ascii="Cambria Math" w:hAnsi="Cambria Math"/>
            <w:spacing w:val="-2"/>
          </w:rPr>
          <m:t>/Ξ</m:t>
        </m:r>
        <m:r>
          <w:rPr>
            <w:rFonts w:ascii="Cambria Math" w:hAnsi="Cambria Math"/>
            <w:spacing w:val="-2"/>
          </w:rPr>
          <m:t>(0)</m:t>
        </m:r>
      </m:oMath>
      <w:r w:rsidRPr="00055F59">
        <w:rPr>
          <w:rFonts w:ascii="Cambria Math" w:hAnsi="Cambria Math"/>
          <w:spacing w:val="-2"/>
        </w:rPr>
        <w:t xml:space="preserve">, and if its spectrum cannot support stable configurations off the critical line, then the nontrivial zeros of </w:t>
      </w:r>
      <m:oMath>
        <m:r>
          <w:rPr>
            <w:rFonts w:ascii="Cambria Math" w:hAnsi="Cambria Math"/>
            <w:spacing w:val="-2"/>
          </w:rPr>
          <m:t>ζ(s)</m:t>
        </m:r>
      </m:oMath>
      <w:r w:rsidRPr="00055F59">
        <w:rPr>
          <w:rFonts w:ascii="Cambria Math" w:hAnsi="Cambria Math"/>
          <w:spacing w:val="-2"/>
        </w:rPr>
        <w:t xml:space="preserve">must lie on </w:t>
      </w:r>
      <m:oMath>
        <m:r>
          <m:rPr>
            <m:scr m:val="fraktur"/>
            <m:sty m:val="p"/>
          </m:rPr>
          <w:rPr>
            <w:rFonts w:ascii="Cambria Math" w:hAnsi="Cambria Math"/>
            <w:spacing w:val="-2"/>
          </w:rPr>
          <m:t>R</m:t>
        </m:r>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oMath>
      <w:r w:rsidRPr="00055F59">
        <w:rPr>
          <w:rFonts w:ascii="Cambria Math" w:hAnsi="Cambria Math"/>
          <w:spacing w:val="-2"/>
        </w:rPr>
        <w:t>.</w:t>
      </w:r>
    </w:p>
    <w:p w14:paraId="361D8573" w14:textId="77777777" w:rsidR="00055F59" w:rsidRPr="00055F59" w:rsidRDefault="00055F59" w:rsidP="00055F59">
      <w:pPr>
        <w:rPr>
          <w:rFonts w:ascii="Cambria Math" w:hAnsi="Cambria Math"/>
          <w:spacing w:val="-2"/>
        </w:rPr>
      </w:pPr>
      <w:r w:rsidRPr="00055F59">
        <w:rPr>
          <w:rFonts w:ascii="Cambria Math" w:hAnsi="Cambria Math"/>
          <w:spacing w:val="-2"/>
        </w:rPr>
        <w:t>We now make this precise.</w:t>
      </w:r>
    </w:p>
    <w:p w14:paraId="0D70CA6F" w14:textId="0BA12267" w:rsidR="000353FF" w:rsidRPr="005B2141" w:rsidRDefault="000353FF" w:rsidP="000353FF">
      <w:pPr>
        <w:rPr>
          <w:rFonts w:ascii="Cambria Math" w:hAnsi="Cambria Math"/>
          <w:spacing w:val="-2"/>
        </w:rPr>
      </w:pPr>
    </w:p>
    <w:p w14:paraId="3B12ABE3" w14:textId="77777777" w:rsidR="000353FF" w:rsidRPr="005B2141" w:rsidRDefault="000353FF" w:rsidP="000353FF">
      <w:pPr>
        <w:pStyle w:val="Heading2"/>
        <w:rPr>
          <w:rFonts w:ascii="Cambria Math" w:hAnsi="Cambria Math"/>
          <w:color w:val="auto"/>
        </w:rPr>
      </w:pPr>
      <w:bookmarkStart w:id="58" w:name="_Toc214020326"/>
      <w:r w:rsidRPr="005B2141">
        <w:rPr>
          <w:rFonts w:ascii="Cambria Math" w:hAnsi="Cambria Math"/>
          <w:color w:val="auto"/>
        </w:rPr>
        <w:t>6.1 Statement</w:t>
      </w:r>
      <w:bookmarkEnd w:id="58"/>
    </w:p>
    <w:p w14:paraId="5512198B" w14:textId="77777777" w:rsidR="00055F59" w:rsidRPr="00055F59" w:rsidRDefault="00055F59" w:rsidP="00055F59">
      <w:pPr>
        <w:rPr>
          <w:rFonts w:ascii="Cambria Math" w:hAnsi="Cambria Math"/>
        </w:rPr>
      </w:pPr>
      <w:r w:rsidRPr="00055F59">
        <w:rPr>
          <w:rFonts w:ascii="Cambria Math" w:hAnsi="Cambria Math"/>
        </w:rPr>
        <w:t>We restate the main result in a way that emphasises the operator content of the Riemann Hypothesis.</w:t>
      </w:r>
    </w:p>
    <w:p w14:paraId="326AD6F8" w14:textId="171A86DB" w:rsidR="00055F59" w:rsidRPr="00055F59" w:rsidRDefault="00055F59" w:rsidP="00055F59">
      <w:pPr>
        <w:rPr>
          <w:rFonts w:ascii="Cambria Math" w:hAnsi="Cambria Math"/>
          <w:lang w:val="da-DK"/>
        </w:rPr>
      </w:pPr>
      <w:r w:rsidRPr="00055F59">
        <w:rPr>
          <w:rFonts w:ascii="Cambria Math" w:hAnsi="Cambria Math"/>
          <w:b/>
          <w:bCs/>
        </w:rPr>
        <w:t>Theorem 6.1 (Operator–Riemann theorem; Riemann Hypothesis).</w:t>
      </w:r>
      <w:r w:rsidRPr="00055F59">
        <w:rPr>
          <w:rFonts w:ascii="Cambria Math" w:hAnsi="Cambria Math"/>
        </w:rPr>
        <w:br/>
        <w:t xml:space="preserve">Let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be the operator on </w:t>
      </w:r>
      <m:oMath>
        <m:r>
          <m:rPr>
            <m:scr m:val="script"/>
          </m:rPr>
          <w:rPr>
            <w:rFonts w:ascii="Cambria Math" w:hAnsi="Cambria Math"/>
          </w:rPr>
          <m:t>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dx)</m:t>
        </m:r>
      </m:oMath>
      <w:r w:rsidRPr="00055F59">
        <w:rPr>
          <w:rFonts w:ascii="Cambria Math" w:hAnsi="Cambria Math"/>
        </w:rPr>
        <w:t xml:space="preserve">constructed in Sections 2–4, and assume that the analytic hypotheses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4)</m:t>
        </m:r>
      </m:oMath>
      <w:r w:rsidRPr="00055F59">
        <w:rPr>
          <w:rFonts w:ascii="Cambria Math" w:hAnsi="Cambria Math"/>
        </w:rPr>
        <w:t xml:space="preserve">and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055F59">
        <w:rPr>
          <w:rFonts w:ascii="Cambria Math" w:hAnsi="Cambria Math"/>
        </w:rPr>
        <w:t xml:space="preserve">stated after the abstract hold. </w:t>
      </w:r>
      <w:r w:rsidRPr="00055F59">
        <w:rPr>
          <w:rFonts w:ascii="Cambria Math" w:hAnsi="Cambria Math"/>
          <w:lang w:val="da-DK"/>
        </w:rPr>
        <w:t>Let</w:t>
      </w:r>
    </w:p>
    <w:p w14:paraId="47C5AA08" w14:textId="7AF38169" w:rsidR="00055F59" w:rsidRPr="00055F59" w:rsidRDefault="00055F59" w:rsidP="00055F59">
      <w:pPr>
        <w:rPr>
          <w:rFonts w:ascii="Cambria Math" w:hAnsi="Cambria Math"/>
          <w:lang w:val="da-DK"/>
        </w:rPr>
      </w:pPr>
      <m:oMathPara>
        <m:oMath>
          <m:r>
            <w:rPr>
              <w:rFonts w:ascii="Cambria Math" w:hAnsi="Cambria Math"/>
            </w:rPr>
            <m:t>F</m:t>
          </m:r>
          <m:r>
            <w:rPr>
              <w:rFonts w:ascii="Cambria Math" w:hAnsi="Cambria Math"/>
              <w:lang w:val="da-DK"/>
            </w:rPr>
            <m:t>(</m:t>
          </m:r>
          <m:r>
            <w:rPr>
              <w:rFonts w:ascii="Cambria Math" w:hAnsi="Cambria Math"/>
            </w:rPr>
            <m:t>λ</m:t>
          </m:r>
          <m:r>
            <w:rPr>
              <w:rFonts w:ascii="Cambria Math" w:hAnsi="Cambria Math"/>
              <w:lang w:val="da-DK"/>
            </w:rPr>
            <m:t>):=</m:t>
          </m:r>
          <m:sSub>
            <m:sSubPr>
              <m:ctrlPr>
                <w:rPr>
                  <w:rFonts w:ascii="Cambria Math" w:hAnsi="Cambria Math"/>
                </w:rPr>
              </m:ctrlPr>
            </m:sSubPr>
            <m:e>
              <m:r>
                <m:rPr>
                  <m:sty m:val="p"/>
                </m:rPr>
                <w:rPr>
                  <w:rFonts w:ascii="Cambria Math" w:hAnsi="Cambria Math"/>
                  <w:lang w:val="da-DK"/>
                </w:rPr>
                <m:t>det</m:t>
              </m:r>
              <m:r>
                <w:rPr>
                  <w:rFonts w:ascii="Cambria Math" w:hAnsi="Cambria Math"/>
                  <w:lang w:val="da-DK"/>
                </w:rPr>
                <m:t>⁡</m:t>
              </m:r>
            </m:e>
            <m:sub>
              <m:r>
                <w:rPr>
                  <w:rFonts w:ascii="Cambria Math" w:hAnsi="Cambria Math"/>
                </w:rPr>
                <m:t>ζ</m:t>
              </m:r>
            </m:sub>
          </m:sSub>
          <m:r>
            <w:rPr>
              <w:rFonts w:ascii="Cambria Math" w:hAnsi="Cambria Math"/>
              <w:lang w:val="da-DK"/>
            </w:rPr>
            <m:t>(</m:t>
          </m:r>
          <m:r>
            <w:rPr>
              <w:rFonts w:ascii="Cambria Math" w:hAnsi="Cambria Math"/>
            </w:rPr>
            <m:t>I</m:t>
          </m:r>
          <m:r>
            <w:rPr>
              <w:rFonts w:ascii="Cambria Math" w:hAnsi="Cambria Math"/>
              <w:lang w:val="da-DK"/>
            </w:rPr>
            <m:t>+</m:t>
          </m:r>
          <m:r>
            <w:rPr>
              <w:rFonts w:ascii="Cambria Math" w:hAnsi="Cambria Math"/>
            </w:rPr>
            <m:t>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lang w:val="da-DK"/>
            </w:rPr>
            <m:t>),</m:t>
          </m:r>
          <m:r>
            <m:rPr>
              <m:sty m:val="p"/>
            </m:rPr>
            <w:rPr>
              <w:rFonts w:ascii="Cambria Math" w:hAnsi="Cambria Math"/>
            </w:rPr>
            <m:t>Ξ</m:t>
          </m:r>
          <m:r>
            <w:rPr>
              <w:rFonts w:ascii="Cambria Math" w:hAnsi="Cambria Math"/>
              <w:lang w:val="da-DK"/>
            </w:rPr>
            <m:t>(</m:t>
          </m:r>
          <m:r>
            <w:rPr>
              <w:rFonts w:ascii="Cambria Math" w:hAnsi="Cambria Math"/>
            </w:rPr>
            <m:t>λ</m:t>
          </m:r>
          <m:r>
            <w:rPr>
              <w:rFonts w:ascii="Cambria Math" w:hAnsi="Cambria Math"/>
              <w:lang w:val="da-DK"/>
            </w:rPr>
            <m:t>):=</m:t>
          </m:r>
          <m:r>
            <w:rPr>
              <w:rFonts w:ascii="Cambria Math" w:hAnsi="Cambria Math"/>
            </w:rPr>
            <m:t>ξ</m:t>
          </m:r>
          <m:r>
            <m:rPr>
              <m:nor/>
            </m:rPr>
            <w:rPr>
              <w:rFonts w:ascii="Cambria Math" w:hAnsi="Cambria Math" w:cs="Arial"/>
              <w:lang w:val="da-DK"/>
            </w:rPr>
            <m:t> </m:t>
          </m:r>
          <m:r>
            <m:rPr>
              <m:nor/>
            </m:rPr>
            <w:rPr>
              <w:rFonts w:ascii="Cambria Math" w:hAnsi="Cambria Math" w:cs="Cambria Math"/>
              <w:lang w:val="da-DK"/>
            </w:rPr>
            <m:t>⁣</m:t>
          </m:r>
          <m:r>
            <w:rPr>
              <w:rFonts w:ascii="Cambria Math" w:hAnsi="Cambria Math"/>
              <w:lang w:val="da-DK"/>
            </w:rPr>
            <m:t>(</m:t>
          </m:r>
          <m:f>
            <m:fPr>
              <m:ctrlPr>
                <w:rPr>
                  <w:rFonts w:ascii="Cambria Math" w:hAnsi="Cambria Math"/>
                </w:rPr>
              </m:ctrlPr>
            </m:fPr>
            <m:num>
              <m:r>
                <w:rPr>
                  <w:rFonts w:ascii="Cambria Math" w:hAnsi="Cambria Math"/>
                  <w:lang w:val="da-DK"/>
                </w:rPr>
                <m:t>1</m:t>
              </m:r>
            </m:num>
            <m:den>
              <m:r>
                <w:rPr>
                  <w:rFonts w:ascii="Cambria Math" w:hAnsi="Cambria Math"/>
                  <w:lang w:val="da-DK"/>
                </w:rPr>
                <m:t>2</m:t>
              </m:r>
            </m:den>
          </m:f>
          <m:r>
            <w:rPr>
              <w:rFonts w:ascii="Cambria Math" w:hAnsi="Cambria Math"/>
              <w:lang w:val="da-DK"/>
            </w:rPr>
            <m:t>+</m:t>
          </m:r>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lang w:val="da-DK"/>
            </w:rPr>
            <m:t>)</m:t>
          </m:r>
          <m:r>
            <w:rPr>
              <w:rFonts w:ascii="Cambria Math" w:hAnsi="Cambria Math"/>
            </w:rPr>
            <m:t>ξ</m:t>
          </m:r>
          <m:r>
            <m:rPr>
              <m:nor/>
            </m:rPr>
            <w:rPr>
              <w:rFonts w:ascii="Cambria Math" w:hAnsi="Cambria Math" w:cs="Arial"/>
              <w:lang w:val="da-DK"/>
            </w:rPr>
            <m:t> </m:t>
          </m:r>
          <m:r>
            <m:rPr>
              <m:nor/>
            </m:rPr>
            <w:rPr>
              <w:rFonts w:ascii="Cambria Math" w:hAnsi="Cambria Math" w:cs="Cambria Math"/>
              <w:lang w:val="da-DK"/>
            </w:rPr>
            <m:t>⁣</m:t>
          </m:r>
          <m:r>
            <w:rPr>
              <w:rFonts w:ascii="Cambria Math" w:hAnsi="Cambria Math"/>
              <w:lang w:val="da-DK"/>
            </w:rPr>
            <m:t>(</m:t>
          </m:r>
          <m:f>
            <m:fPr>
              <m:ctrlPr>
                <w:rPr>
                  <w:rFonts w:ascii="Cambria Math" w:hAnsi="Cambria Math"/>
                </w:rPr>
              </m:ctrlPr>
            </m:fPr>
            <m:num>
              <m:r>
                <w:rPr>
                  <w:rFonts w:ascii="Cambria Math" w:hAnsi="Cambria Math"/>
                  <w:lang w:val="da-DK"/>
                </w:rPr>
                <m:t>1</m:t>
              </m:r>
            </m:num>
            <m:den>
              <m:r>
                <w:rPr>
                  <w:rFonts w:ascii="Cambria Math" w:hAnsi="Cambria Math"/>
                  <w:lang w:val="da-DK"/>
                </w:rPr>
                <m:t>2</m:t>
              </m:r>
            </m:den>
          </m:f>
          <m:r>
            <w:rPr>
              <w:rFonts w:ascii="Cambria Math" w:hAnsi="Cambria Math"/>
              <w:lang w:val="da-DK"/>
            </w:rPr>
            <m:t>-</m:t>
          </m:r>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lang w:val="da-DK"/>
            </w:rPr>
            <m:t>)</m:t>
          </m:r>
          <m:r>
            <m:rPr>
              <m:sty m:val="p"/>
            </m:rPr>
            <w:rPr>
              <w:rFonts w:ascii="Cambria Math" w:hAnsi="Cambria Math"/>
              <w:lang w:val="da-DK"/>
            </w:rPr>
            <m:t>.</m:t>
          </m:r>
          <m:r>
            <w:rPr>
              <w:rFonts w:ascii="Cambria Math" w:hAnsi="Cambria Math"/>
              <w:lang w:val="da-DK"/>
            </w:rPr>
            <w:br/>
          </m:r>
        </m:oMath>
      </m:oMathPara>
    </w:p>
    <w:p w14:paraId="0518C8C1" w14:textId="77777777" w:rsidR="00055F59" w:rsidRPr="00055F59" w:rsidRDefault="00055F59" w:rsidP="00055F59">
      <w:pPr>
        <w:rPr>
          <w:rFonts w:ascii="Cambria Math" w:hAnsi="Cambria Math"/>
        </w:rPr>
      </w:pPr>
      <w:r w:rsidRPr="00055F59">
        <w:rPr>
          <w:rFonts w:ascii="Cambria Math" w:hAnsi="Cambria Math"/>
        </w:rPr>
        <w:t>Then:</w:t>
      </w:r>
    </w:p>
    <w:p w14:paraId="22DA5168" w14:textId="3EE733F1" w:rsidR="00055F59" w:rsidRPr="00055F59" w:rsidRDefault="00055F59" w:rsidP="00055F59">
      <w:pPr>
        <w:numPr>
          <w:ilvl w:val="0"/>
          <w:numId w:val="165"/>
        </w:numPr>
        <w:rPr>
          <w:rFonts w:ascii="Cambria Math" w:hAnsi="Cambria Math"/>
        </w:rPr>
      </w:pPr>
      <w:r w:rsidRPr="00055F59">
        <w:rPr>
          <w:rFonts w:ascii="Cambria Math" w:hAnsi="Cambria Math"/>
        </w:rPr>
        <w:t>(</w:t>
      </w:r>
      <w:r w:rsidRPr="00055F59">
        <w:rPr>
          <w:rFonts w:ascii="Cambria Math" w:hAnsi="Cambria Math"/>
          <w:b/>
          <w:bCs/>
        </w:rPr>
        <w:t>Determinant–</w:t>
      </w:r>
      <m:oMath>
        <m:r>
          <m:rPr>
            <m:sty m:val="p"/>
          </m:rPr>
          <w:rPr>
            <w:rFonts w:ascii="Cambria Math" w:hAnsi="Cambria Math"/>
          </w:rPr>
          <m:t>Ξ</m:t>
        </m:r>
      </m:oMath>
      <w:r w:rsidRPr="00055F59">
        <w:rPr>
          <w:rFonts w:ascii="Cambria Math" w:hAnsi="Cambria Math"/>
          <w:b/>
          <w:bCs/>
        </w:rPr>
        <w:t xml:space="preserve"> identity</w:t>
      </w:r>
      <w:r w:rsidRPr="00055F59">
        <w:rPr>
          <w:rFonts w:ascii="Cambria Math" w:hAnsi="Cambria Math"/>
        </w:rPr>
        <w:t>)</w:t>
      </w:r>
      <w:r w:rsidRPr="00055F59">
        <w:rPr>
          <w:rFonts w:ascii="Cambria Math" w:hAnsi="Cambria Math"/>
        </w:rPr>
        <w:br/>
        <w:t xml:space="preserve">For all </w:t>
      </w:r>
      <m:oMath>
        <m:r>
          <w:rPr>
            <w:rFonts w:ascii="Cambria Math" w:hAnsi="Cambria Math"/>
          </w:rPr>
          <m:t>λ∈</m:t>
        </m:r>
        <m:r>
          <m:rPr>
            <m:scr m:val="double-struck"/>
            <m:sty m:val="p"/>
          </m:rPr>
          <w:rPr>
            <w:rFonts w:ascii="Cambria Math" w:hAnsi="Cambria Math"/>
          </w:rPr>
          <m:t>C</m:t>
        </m:r>
      </m:oMath>
      <w:r w:rsidRPr="00055F59">
        <w:rPr>
          <w:rFonts w:ascii="Cambria Math" w:hAnsi="Cambria Math"/>
        </w:rPr>
        <w:t>,</w:t>
      </w:r>
    </w:p>
    <w:p w14:paraId="2C71CC96" w14:textId="7CD5EF53" w:rsidR="00055F59" w:rsidRPr="00055F59" w:rsidRDefault="00055F59" w:rsidP="00055F59">
      <w:pPr>
        <w:rPr>
          <w:rFonts w:ascii="Cambria Math" w:hAnsi="Cambria Math"/>
        </w:rPr>
      </w:pPr>
      <m:oMathPara>
        <m:oMath>
          <m:r>
            <w:rPr>
              <w:rFonts w:ascii="Cambria Math" w:hAnsi="Cambria Math"/>
            </w:rPr>
            <m:t>F(λ)=</m:t>
          </m:r>
          <m:f>
            <m:fPr>
              <m:ctrlPr>
                <w:rPr>
                  <w:rFonts w:ascii="Cambria Math" w:hAnsi="Cambria Math"/>
                </w:rPr>
              </m:ctrlPr>
            </m:fPr>
            <m:num>
              <m:r>
                <m:rPr>
                  <m:sty m:val="p"/>
                </m:rPr>
                <w:rPr>
                  <w:rFonts w:ascii="Cambria Math" w:hAnsi="Cambria Math"/>
                </w:rPr>
                <m:t>Ξ</m:t>
              </m:r>
              <m:r>
                <w:rPr>
                  <w:rFonts w:ascii="Cambria Math" w:hAnsi="Cambria Math"/>
                </w:rPr>
                <m:t>(λ)</m:t>
              </m:r>
            </m:num>
            <m:den>
              <m:r>
                <m:rPr>
                  <m:sty m:val="p"/>
                </m:rPr>
                <w:rPr>
                  <w:rFonts w:ascii="Cambria Math" w:hAnsi="Cambria Math"/>
                </w:rPr>
                <m:t>Ξ</m:t>
              </m:r>
              <m:r>
                <w:rPr>
                  <w:rFonts w:ascii="Cambria Math" w:hAnsi="Cambria Math"/>
                </w:rPr>
                <m:t>(0)</m:t>
              </m:r>
            </m:den>
          </m:f>
          <m:r>
            <m:rPr>
              <m:sty m:val="p"/>
            </m:rPr>
            <w:rPr>
              <w:rFonts w:ascii="Cambria Math" w:hAnsi="Cambria Math"/>
            </w:rPr>
            <m:t>.</m:t>
          </m:r>
          <m:r>
            <w:rPr>
              <w:rFonts w:ascii="Cambria Math" w:hAnsi="Cambria Math"/>
            </w:rPr>
            <w:br/>
          </m:r>
        </m:oMath>
      </m:oMathPara>
    </w:p>
    <w:p w14:paraId="60232FF1" w14:textId="77777777" w:rsidR="00055F59" w:rsidRPr="005B2141" w:rsidRDefault="00055F59">
      <w:pPr>
        <w:rPr>
          <w:rFonts w:ascii="Cambria Math" w:hAnsi="Cambria Math"/>
        </w:rPr>
      </w:pPr>
      <w:r w:rsidRPr="005B2141">
        <w:rPr>
          <w:rFonts w:ascii="Cambria Math" w:hAnsi="Cambria Math"/>
        </w:rPr>
        <w:br w:type="page"/>
      </w:r>
    </w:p>
    <w:p w14:paraId="24C26D1C" w14:textId="7BC56E3E" w:rsidR="00055F59" w:rsidRPr="00055F59" w:rsidRDefault="00055F59" w:rsidP="00055F59">
      <w:pPr>
        <w:rPr>
          <w:rFonts w:ascii="Cambria Math" w:hAnsi="Cambria Math"/>
        </w:rPr>
      </w:pPr>
      <w:r w:rsidRPr="00055F59">
        <w:rPr>
          <w:rFonts w:ascii="Cambria Math" w:hAnsi="Cambria Math"/>
        </w:rPr>
        <w:lastRenderedPageBreak/>
        <w:t xml:space="preserve">In particular, the zeros of </w:t>
      </w:r>
      <m:oMath>
        <m:r>
          <w:rPr>
            <w:rFonts w:ascii="Cambria Math" w:hAnsi="Cambria Math"/>
          </w:rPr>
          <m:t>F(λ)</m:t>
        </m:r>
      </m:oMath>
      <w:r w:rsidRPr="00055F59">
        <w:rPr>
          <w:rFonts w:ascii="Cambria Math" w:hAnsi="Cambria Math"/>
        </w:rPr>
        <w:t xml:space="preserve">(counted with multiplicity) coincide with the zeros of </w:t>
      </w:r>
      <m:oMath>
        <m:r>
          <m:rPr>
            <m:sty m:val="p"/>
          </m:rPr>
          <w:rPr>
            <w:rFonts w:ascii="Cambria Math" w:hAnsi="Cambria Math"/>
          </w:rPr>
          <m:t>Ξ</m:t>
        </m:r>
        <m:r>
          <w:rPr>
            <w:rFonts w:ascii="Cambria Math" w:hAnsi="Cambria Math"/>
          </w:rPr>
          <m:t>(λ)</m:t>
        </m:r>
      </m:oMath>
      <w:r w:rsidRPr="00055F59">
        <w:rPr>
          <w:rFonts w:ascii="Cambria Math" w:hAnsi="Cambria Math"/>
        </w:rPr>
        <w:t>.</w:t>
      </w:r>
    </w:p>
    <w:p w14:paraId="51E0A41C" w14:textId="1C0029F0" w:rsidR="00055F59" w:rsidRPr="00055F59" w:rsidRDefault="00055F59" w:rsidP="00055F59">
      <w:pPr>
        <w:numPr>
          <w:ilvl w:val="0"/>
          <w:numId w:val="165"/>
        </w:numPr>
        <w:rPr>
          <w:rFonts w:ascii="Cambria Math" w:hAnsi="Cambria Math"/>
        </w:rPr>
      </w:pPr>
      <w:r w:rsidRPr="00055F59">
        <w:rPr>
          <w:rFonts w:ascii="Cambria Math" w:hAnsi="Cambria Math"/>
        </w:rPr>
        <w:t>(</w:t>
      </w:r>
      <w:r w:rsidRPr="00055F59">
        <w:rPr>
          <w:rFonts w:ascii="Cambria Math" w:hAnsi="Cambria Math"/>
          <w:b/>
          <w:bCs/>
        </w:rPr>
        <w:t>Spectral encoding of nontrivial zeros</w:t>
      </w:r>
      <w:r w:rsidRPr="00055F59">
        <w:rPr>
          <w:rFonts w:ascii="Cambria Math" w:hAnsi="Cambria Math"/>
        </w:rPr>
        <w:t>)</w:t>
      </w:r>
      <w:r w:rsidRPr="00055F59">
        <w:rPr>
          <w:rFonts w:ascii="Cambria Math" w:hAnsi="Cambria Math"/>
        </w:rPr>
        <w:br/>
        <w:t xml:space="preserve">The (nonzero) eigenvalues </w:t>
      </w:r>
      <m:oMath>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sSub>
          <m:sSubPr>
            <m:ctrlPr>
              <w:rPr>
                <w:rFonts w:ascii="Cambria Math" w:hAnsi="Cambria Math"/>
              </w:rPr>
            </m:ctrlPr>
          </m:sSubPr>
          <m:e>
            <m:r>
              <w:rPr>
                <w:rFonts w:ascii="Cambria Math" w:hAnsi="Cambria Math"/>
              </w:rPr>
              <m:t>}</m:t>
            </m:r>
          </m:e>
          <m:sub>
            <m:r>
              <w:rPr>
                <w:rFonts w:ascii="Cambria Math" w:hAnsi="Cambria Math"/>
              </w:rPr>
              <m:t>n≥1</m:t>
            </m:r>
          </m:sub>
        </m:sSub>
      </m:oMath>
      <w:r w:rsidRPr="00055F59">
        <w:rPr>
          <w:rFonts w:ascii="Cambria Math" w:hAnsi="Cambria Math"/>
        </w:rPr>
        <w:t xml:space="preserve">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are in bijection with the nontrivial zeros of </w:t>
      </w:r>
      <m:oMath>
        <m:r>
          <w:rPr>
            <w:rFonts w:ascii="Cambria Math" w:hAnsi="Cambria Math"/>
          </w:rPr>
          <m:t>ζ(s)</m:t>
        </m:r>
      </m:oMath>
      <w:r w:rsidRPr="00055F59">
        <w:rPr>
          <w:rFonts w:ascii="Cambria Math" w:hAnsi="Cambria Math"/>
        </w:rPr>
        <w:t>via</w:t>
      </w:r>
    </w:p>
    <w:p w14:paraId="3204B751" w14:textId="68951894" w:rsidR="00055F59" w:rsidRPr="00055F59" w:rsidRDefault="00055F59" w:rsidP="00055F59">
      <w:pPr>
        <w:rPr>
          <w:rFonts w:ascii="Cambria Math" w:hAnsi="Cambria Math"/>
        </w:rPr>
      </w:pPr>
      <m:oMathPara>
        <m:oMath>
          <m:r>
            <m:rPr>
              <m:sty m:val="p"/>
            </m:rPr>
            <w:rPr>
              <w:rFonts w:ascii="Cambria Math" w:hAnsi="Cambria Math"/>
            </w:rPr>
            <m:t>Ξ</m:t>
          </m:r>
          <m:r>
            <w:rPr>
              <w:rFonts w:ascii="Cambria Math" w:hAnsi="Cambria Math"/>
            </w:rPr>
            <m:t>(λ)=0⟺λ=-</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r>
            <m:rPr>
              <m:nor/>
            </m:rPr>
            <w:rPr>
              <w:rFonts w:ascii="Cambria Math" w:hAnsi="Cambria Math"/>
            </w:rPr>
            <m:t xml:space="preserve">for some </m:t>
          </m:r>
          <m:r>
            <w:rPr>
              <w:rFonts w:ascii="Cambria Math" w:hAnsi="Cambria Math"/>
            </w:rPr>
            <m:t>n≥1,</m:t>
          </m:r>
          <m:r>
            <w:rPr>
              <w:rFonts w:ascii="Cambria Math" w:hAnsi="Cambria Math"/>
              <w:i/>
            </w:rPr>
            <w:br/>
          </m:r>
        </m:oMath>
      </m:oMathPara>
    </w:p>
    <w:p w14:paraId="79F95C8A" w14:textId="3D29D7F9" w:rsidR="00055F59" w:rsidRPr="00055F59" w:rsidRDefault="00055F59" w:rsidP="00055F59">
      <w:pPr>
        <w:rPr>
          <w:rFonts w:ascii="Cambria Math" w:hAnsi="Cambria Math"/>
        </w:rPr>
      </w:pPr>
      <w:r w:rsidRPr="00055F59">
        <w:rPr>
          <w:rFonts w:ascii="Cambria Math" w:hAnsi="Cambria Math"/>
        </w:rPr>
        <w:t xml:space="preserve">under the map </w:t>
      </w:r>
      <m:oMath>
        <m:r>
          <w:rPr>
            <w:rFonts w:ascii="Cambria Math" w:hAnsi="Cambria Math"/>
          </w:rPr>
          <m:t>s=</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oMath>
      <w:r w:rsidRPr="00055F59">
        <w:rPr>
          <w:rFonts w:ascii="Cambria Math" w:hAnsi="Cambria Math"/>
        </w:rPr>
        <w:t>.</w:t>
      </w:r>
    </w:p>
    <w:p w14:paraId="6E600A39" w14:textId="3BF1026E" w:rsidR="00055F59" w:rsidRPr="00055F59" w:rsidRDefault="00055F59" w:rsidP="00055F59">
      <w:pPr>
        <w:numPr>
          <w:ilvl w:val="0"/>
          <w:numId w:val="165"/>
        </w:numPr>
        <w:rPr>
          <w:rFonts w:ascii="Cambria Math" w:hAnsi="Cambria Math"/>
        </w:rPr>
      </w:pPr>
      <w:r w:rsidRPr="00055F59">
        <w:rPr>
          <w:rFonts w:ascii="Cambria Math" w:hAnsi="Cambria Math"/>
        </w:rPr>
        <w:t>(</w:t>
      </w:r>
      <w:r w:rsidRPr="00055F59">
        <w:rPr>
          <w:rFonts w:ascii="Cambria Math" w:hAnsi="Cambria Math"/>
          <w:b/>
          <w:bCs/>
        </w:rPr>
        <w:t xml:space="preserve">Critical–line localisation under </w:t>
      </w:r>
      <m:oMath>
        <m:r>
          <m:rPr>
            <m:sty m:val="p"/>
          </m:rPr>
          <w:rPr>
            <w:rFonts w:ascii="Cambria Math" w:hAnsi="Cambria Math"/>
          </w:rPr>
          <m:t>Δ</m:t>
        </m:r>
        <m:r>
          <w:rPr>
            <w:rFonts w:ascii="Cambria Math" w:hAnsi="Cambria Math"/>
          </w:rPr>
          <m:t>T</m:t>
        </m:r>
      </m:oMath>
      <w:r w:rsidRPr="00055F59">
        <w:rPr>
          <w:rFonts w:ascii="Cambria Math" w:hAnsi="Cambria Math"/>
        </w:rPr>
        <w:t>)</w:t>
      </w:r>
      <w:r w:rsidRPr="00055F59">
        <w:rPr>
          <w:rFonts w:ascii="Cambria Math" w:hAnsi="Cambria Math"/>
        </w:rPr>
        <w:br/>
        <w:t xml:space="preserve">Suppose, in addition, that the </w:t>
      </w:r>
      <m:oMath>
        <m:r>
          <m:rPr>
            <m:sty m:val="p"/>
          </m:rPr>
          <w:rPr>
            <w:rFonts w:ascii="Cambria Math" w:hAnsi="Cambria Math"/>
          </w:rPr>
          <m:t>Δ</m:t>
        </m:r>
        <m:r>
          <w:rPr>
            <w:rFonts w:ascii="Cambria Math" w:hAnsi="Cambria Math"/>
          </w:rPr>
          <m:t>T</m:t>
        </m:r>
      </m:oMath>
      <w:r w:rsidRPr="00055F59">
        <w:rPr>
          <w:rFonts w:ascii="Cambria Math" w:hAnsi="Cambria Math"/>
        </w:rPr>
        <w:t xml:space="preserve">–induced Fokker–Planck flow in Mellin space constructed in Section 4 admits no nontrivial stable equilibria whose spectral weight lies off the critical line. Then every nontrivial zero of </w:t>
      </w:r>
      <m:oMath>
        <m:r>
          <w:rPr>
            <w:rFonts w:ascii="Cambria Math" w:hAnsi="Cambria Math"/>
          </w:rPr>
          <m:t>ζ(s)</m:t>
        </m:r>
      </m:oMath>
      <w:r w:rsidRPr="00055F59">
        <w:rPr>
          <w:rFonts w:ascii="Cambria Math" w:hAnsi="Cambria Math"/>
        </w:rPr>
        <w:t xml:space="preserve">lies on the critical line </w:t>
      </w:r>
      <m:oMath>
        <m:r>
          <m:rPr>
            <m:scr m:val="fraktur"/>
            <m:sty m:val="p"/>
          </m:rPr>
          <w:rPr>
            <w:rFonts w:ascii="Cambria Math" w:hAnsi="Cambria Math"/>
          </w:rPr>
          <m:t>R</m:t>
        </m:r>
        <m:r>
          <w:rPr>
            <w:rFonts w:ascii="Cambria Math" w:hAnsi="Cambria Math"/>
          </w:rPr>
          <m:t>(s)=</m:t>
        </m:r>
        <m:f>
          <m:fPr>
            <m:ctrlPr>
              <w:rPr>
                <w:rFonts w:ascii="Cambria Math" w:hAnsi="Cambria Math"/>
              </w:rPr>
            </m:ctrlPr>
          </m:fPr>
          <m:num>
            <m:r>
              <w:rPr>
                <w:rFonts w:ascii="Cambria Math" w:hAnsi="Cambria Math"/>
              </w:rPr>
              <m:t>1</m:t>
            </m:r>
          </m:num>
          <m:den>
            <m:r>
              <w:rPr>
                <w:rFonts w:ascii="Cambria Math" w:hAnsi="Cambria Math"/>
              </w:rPr>
              <m:t>2</m:t>
            </m:r>
          </m:den>
        </m:f>
      </m:oMath>
      <w:r w:rsidRPr="00055F59">
        <w:rPr>
          <w:rFonts w:ascii="Cambria Math" w:hAnsi="Cambria Math"/>
        </w:rPr>
        <w:t>. Equivalently, the Riemann Hypothesis holds.</w:t>
      </w:r>
    </w:p>
    <w:p w14:paraId="757522B7" w14:textId="77777777" w:rsidR="00055F59" w:rsidRPr="00055F59" w:rsidRDefault="00055F59" w:rsidP="00055F59">
      <w:pPr>
        <w:rPr>
          <w:rFonts w:ascii="Cambria Math" w:hAnsi="Cambria Math"/>
        </w:rPr>
      </w:pPr>
      <w:r w:rsidRPr="00055F59">
        <w:rPr>
          <w:rFonts w:ascii="Cambria Math" w:hAnsi="Cambria Math"/>
        </w:rPr>
        <w:t>The remainder of this section explains how these conclusions follow from the results established earlier in the paper.</w:t>
      </w:r>
    </w:p>
    <w:p w14:paraId="29C1C9FB" w14:textId="40F30E49" w:rsidR="00055F59" w:rsidRPr="00055F59" w:rsidRDefault="00055F59" w:rsidP="00055F59">
      <w:pPr>
        <w:rPr>
          <w:rFonts w:ascii="Cambria Math" w:hAnsi="Cambria Math"/>
        </w:rPr>
      </w:pPr>
    </w:p>
    <w:p w14:paraId="0A6E73A2" w14:textId="77777777" w:rsidR="00055F59" w:rsidRPr="005B2141" w:rsidRDefault="00055F59" w:rsidP="00055F59">
      <w:pPr>
        <w:pStyle w:val="Heading2"/>
        <w:rPr>
          <w:rFonts w:ascii="Cambria Math" w:hAnsi="Cambria Math"/>
          <w:color w:val="auto"/>
        </w:rPr>
      </w:pPr>
      <w:bookmarkStart w:id="59" w:name="_Toc214020327"/>
      <w:r w:rsidRPr="005B2141">
        <w:rPr>
          <w:rFonts w:ascii="Cambria Math" w:hAnsi="Cambria Math"/>
          <w:color w:val="auto"/>
        </w:rPr>
        <w:t>6.2 Proof (assembly in seven steps)</w:t>
      </w:r>
      <w:bookmarkEnd w:id="59"/>
    </w:p>
    <w:p w14:paraId="4A56D256" w14:textId="087D0FB7" w:rsidR="00055F59" w:rsidRPr="00055F59" w:rsidRDefault="00055F59" w:rsidP="00055F59">
      <w:pPr>
        <w:rPr>
          <w:rFonts w:ascii="Cambria Math" w:hAnsi="Cambria Math"/>
        </w:rPr>
      </w:pPr>
      <w:r w:rsidRPr="00055F59">
        <w:rPr>
          <w:rFonts w:ascii="Cambria Math" w:hAnsi="Cambria Math"/>
        </w:rPr>
        <w:t xml:space="preserve">We now give a structured “assembly proof” of Theorem 6.1, explicitly indicating where each hypothesis is used. The analytic part of the argument consists of Steps 1–5; the dynamical localisation via </w:t>
      </w:r>
      <m:oMath>
        <m:r>
          <m:rPr>
            <m:sty m:val="p"/>
          </m:rPr>
          <w:rPr>
            <w:rFonts w:ascii="Cambria Math" w:hAnsi="Cambria Math"/>
          </w:rPr>
          <m:t>Δ</m:t>
        </m:r>
        <m:r>
          <w:rPr>
            <w:rFonts w:ascii="Cambria Math" w:hAnsi="Cambria Math"/>
          </w:rPr>
          <m:t>T</m:t>
        </m:r>
      </m:oMath>
      <w:r w:rsidRPr="00055F59">
        <w:rPr>
          <w:rFonts w:ascii="Cambria Math" w:hAnsi="Cambria Math"/>
        </w:rPr>
        <w:t>enters in Steps 6–7.</w:t>
      </w:r>
    </w:p>
    <w:p w14:paraId="6AC94101" w14:textId="02363087" w:rsidR="00055F59" w:rsidRPr="005B2141" w:rsidRDefault="00055F59" w:rsidP="00055F59">
      <w:pPr>
        <w:pStyle w:val="Heading3"/>
        <w:rPr>
          <w:rFonts w:ascii="Cambria Math" w:hAnsi="Cambria Math"/>
          <w:color w:val="auto"/>
        </w:rPr>
      </w:pPr>
      <w:bookmarkStart w:id="60" w:name="_Toc214020328"/>
      <w:r w:rsidRPr="005B2141">
        <w:rPr>
          <w:rFonts w:ascii="Cambria Math" w:hAnsi="Cambria Math"/>
          <w:color w:val="auto"/>
        </w:rPr>
        <w:t xml:space="preserve">Step 1 — Construction and basic properties of </w:t>
      </w:r>
      <m:oMath>
        <m:sSub>
          <m:sSubPr>
            <m:ctrlPr>
              <w:rPr>
                <w:rFonts w:ascii="Cambria Math" w:hAnsi="Cambria Math"/>
                <w:color w:val="auto"/>
              </w:rPr>
            </m:ctrlPr>
          </m:sSubPr>
          <m:e>
            <m:r>
              <w:rPr>
                <w:rFonts w:ascii="Cambria Math" w:hAnsi="Cambria Math"/>
                <w:color w:val="auto"/>
              </w:rPr>
              <m:t>L</m:t>
            </m:r>
          </m:e>
          <m:sub>
            <m:r>
              <w:rPr>
                <w:rFonts w:ascii="Cambria Math" w:hAnsi="Cambria Math"/>
                <w:color w:val="auto"/>
              </w:rPr>
              <m:t>D</m:t>
            </m:r>
          </m:sub>
        </m:sSub>
      </m:oMath>
      <w:r w:rsidRPr="005B2141">
        <w:rPr>
          <w:rFonts w:ascii="Cambria Math" w:hAnsi="Cambria Math"/>
          <w:color w:val="auto"/>
        </w:rPr>
        <w:t>.</w:t>
      </w:r>
      <w:bookmarkEnd w:id="60"/>
    </w:p>
    <w:p w14:paraId="45CFC045" w14:textId="77777777" w:rsidR="00055F59" w:rsidRPr="00055F59" w:rsidRDefault="00055F59" w:rsidP="00055F59">
      <w:pPr>
        <w:rPr>
          <w:rFonts w:ascii="Cambria Math" w:hAnsi="Cambria Math"/>
        </w:rPr>
      </w:pPr>
      <w:r w:rsidRPr="00055F59">
        <w:rPr>
          <w:rFonts w:ascii="Cambria Math" w:hAnsi="Cambria Math"/>
        </w:rPr>
        <w:t>In Sections 2–4 and Appendix A we construct</w:t>
      </w:r>
    </w:p>
    <w:p w14:paraId="4E0FE91D" w14:textId="3C78287E"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τ</m:t>
              </m:r>
            </m:sub>
          </m:sSub>
          <m: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σ</m:t>
              </m:r>
            </m:sub>
          </m:sSub>
          <m:r>
            <w:rPr>
              <w:rFonts w:ascii="Cambria Math" w:hAnsi="Cambria Math"/>
            </w:rPr>
            <m:t>+γ+</m:t>
          </m:r>
          <m:sSub>
            <m:sSubPr>
              <m:ctrlPr>
                <w:rPr>
                  <w:rFonts w:ascii="Cambria Math" w:hAnsi="Cambria Math"/>
                </w:rPr>
              </m:ctrlPr>
            </m:sSubPr>
            <m:e>
              <m:r>
                <w:rPr>
                  <w:rFonts w:ascii="Cambria Math" w:hAnsi="Cambria Math"/>
                </w:rPr>
                <m:t>H</m:t>
              </m:r>
            </m:e>
            <m:sub>
              <m:r>
                <w:rPr>
                  <w:rFonts w:ascii="Cambria Math" w:hAnsi="Cambria Math"/>
                </w:rPr>
                <m:t>IR</m:t>
              </m:r>
            </m:sub>
          </m:sSub>
          <m:r>
            <w:rPr>
              <w:rFonts w:ascii="Cambria Math" w:hAnsi="Cambria Math"/>
            </w:rPr>
            <w:br/>
          </m:r>
        </m:oMath>
      </m:oMathPara>
    </w:p>
    <w:p w14:paraId="536ED367" w14:textId="41526ED3" w:rsidR="00055F59" w:rsidRPr="00055F59" w:rsidRDefault="00055F59" w:rsidP="00055F59">
      <w:pPr>
        <w:rPr>
          <w:rFonts w:ascii="Cambria Math" w:hAnsi="Cambria Math"/>
        </w:rPr>
      </w:pPr>
      <w:r w:rsidRPr="00055F59">
        <w:rPr>
          <w:rFonts w:ascii="Cambria Math" w:hAnsi="Cambria Math"/>
        </w:rPr>
        <w:t xml:space="preserve">on </w:t>
      </w:r>
      <m:oMath>
        <m:r>
          <m:rPr>
            <m:scr m:val="script"/>
          </m:rPr>
          <w:rPr>
            <w:rFonts w:ascii="Cambria Math" w:hAnsi="Cambria Math"/>
          </w:rPr>
          <m:t>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dx)</m:t>
        </m:r>
      </m:oMath>
      <w:r w:rsidRPr="00055F59">
        <w:rPr>
          <w:rFonts w:ascii="Cambria Math" w:hAnsi="Cambria Math"/>
        </w:rPr>
        <w:t>, where:</w:t>
      </w:r>
    </w:p>
    <w:p w14:paraId="5DB0F666" w14:textId="6BAB3E4D" w:rsidR="00055F59" w:rsidRPr="00055F59" w:rsidRDefault="00055F59" w:rsidP="00055F59">
      <w:pPr>
        <w:numPr>
          <w:ilvl w:val="0"/>
          <w:numId w:val="166"/>
        </w:numPr>
        <w:rPr>
          <w:rFonts w:ascii="Cambria Math" w:hAnsi="Cambria Math"/>
        </w:rPr>
      </w:pP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055F59">
        <w:rPr>
          <w:rFonts w:ascii="Cambria Math" w:hAnsi="Cambria Math"/>
        </w:rPr>
        <w:t xml:space="preserve">is the Gaussian log–convolution operator with Hilbert–Schmidt kernel satisfying </w:t>
      </w:r>
      <m:oMath>
        <m:r>
          <w:rPr>
            <w:rFonts w:ascii="Cambria Math" w:hAnsi="Cambria Math"/>
          </w:rPr>
          <m:t>(</m:t>
        </m:r>
        <m:r>
          <m:rPr>
            <m:sty m:val="p"/>
          </m:rPr>
          <w:rPr>
            <w:rFonts w:ascii="Cambria Math" w:hAnsi="Cambria Math"/>
          </w:rPr>
          <m:t>F</m:t>
        </m:r>
        <m:r>
          <w:rPr>
            <w:rFonts w:ascii="Cambria Math" w:hAnsi="Cambria Math"/>
          </w:rPr>
          <m:t>1)</m:t>
        </m:r>
      </m:oMath>
      <w:r w:rsidRPr="00055F59">
        <w:rPr>
          <w:rFonts w:ascii="Cambria Math" w:hAnsi="Cambria Math"/>
        </w:rPr>
        <w:t>;</w:t>
      </w:r>
    </w:p>
    <w:p w14:paraId="68E99B0B" w14:textId="769BCB1B" w:rsidR="00055F59" w:rsidRPr="00055F59" w:rsidRDefault="00055F59" w:rsidP="00055F59">
      <w:pPr>
        <w:numPr>
          <w:ilvl w:val="0"/>
          <w:numId w:val="166"/>
        </w:numPr>
        <w:rPr>
          <w:rFonts w:ascii="Cambria Math" w:hAnsi="Cambria Math"/>
        </w:rPr>
      </w:pPr>
      <m:oMath>
        <m:r>
          <w:rPr>
            <w:rFonts w:ascii="Cambria Math" w:hAnsi="Cambria Math"/>
          </w:rPr>
          <m:t>γ</m:t>
        </m:r>
      </m:oMath>
      <w:r w:rsidRPr="00055F59">
        <w:rPr>
          <w:rFonts w:ascii="Cambria Math" w:hAnsi="Cambria Math"/>
        </w:rPr>
        <w:t xml:space="preserve">and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055F59">
        <w:rPr>
          <w:rFonts w:ascii="Cambria Math" w:hAnsi="Cambria Math"/>
        </w:rPr>
        <w:t xml:space="preserve">are bounded self–adjoint perturbations, relatively bounded with respect to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055F59">
        <w:rPr>
          <w:rFonts w:ascii="Cambria Math" w:hAnsi="Cambria Math"/>
        </w:rPr>
        <w:t xml:space="preserve">as in </w:t>
      </w:r>
      <m:oMath>
        <m:r>
          <w:rPr>
            <w:rFonts w:ascii="Cambria Math" w:hAnsi="Cambria Math"/>
          </w:rPr>
          <m:t>(</m:t>
        </m:r>
        <m:r>
          <m:rPr>
            <m:sty m:val="p"/>
          </m:rPr>
          <w:rPr>
            <w:rFonts w:ascii="Cambria Math" w:hAnsi="Cambria Math"/>
          </w:rPr>
          <m:t>F</m:t>
        </m:r>
        <m:r>
          <w:rPr>
            <w:rFonts w:ascii="Cambria Math" w:hAnsi="Cambria Math"/>
          </w:rPr>
          <m:t>2)</m:t>
        </m:r>
      </m:oMath>
      <w:r w:rsidRPr="00055F59">
        <w:rPr>
          <w:rFonts w:ascii="Cambria Math" w:hAnsi="Cambria Math"/>
        </w:rPr>
        <w:t>;</w:t>
      </w:r>
    </w:p>
    <w:p w14:paraId="64EDD5BA" w14:textId="151CB2F2" w:rsidR="00055F59" w:rsidRPr="00055F59" w:rsidRDefault="00055F59" w:rsidP="00055F59">
      <w:pPr>
        <w:numPr>
          <w:ilvl w:val="0"/>
          <w:numId w:val="166"/>
        </w:numPr>
        <w:rPr>
          <w:rFonts w:ascii="Cambria Math" w:hAnsi="Cambria Math"/>
        </w:rPr>
      </w:pPr>
      <w:r w:rsidRPr="00055F59">
        <w:rPr>
          <w:rFonts w:ascii="Cambria Math" w:hAnsi="Cambria Math"/>
        </w:rPr>
        <w:t xml:space="preserve">strict positivity </w:t>
      </w:r>
      <m:oMath>
        <m:r>
          <w:rPr>
            <w:rFonts w:ascii="Cambria Math" w:hAnsi="Cambria Math"/>
          </w:rPr>
          <m:t>(</m:t>
        </m:r>
        <m:r>
          <m:rPr>
            <m:sty m:val="p"/>
          </m:rPr>
          <w:rPr>
            <w:rFonts w:ascii="Cambria Math" w:hAnsi="Cambria Math"/>
          </w:rPr>
          <m:t>F</m:t>
        </m:r>
        <m:r>
          <w:rPr>
            <w:rFonts w:ascii="Cambria Math" w:hAnsi="Cambria Math"/>
          </w:rPr>
          <m:t>3)</m:t>
        </m:r>
      </m:oMath>
      <w:r w:rsidRPr="00055F59">
        <w:rPr>
          <w:rFonts w:ascii="Cambria Math" w:hAnsi="Cambria Math"/>
        </w:rPr>
        <w:t>is enforced by the choice of parameters.</w:t>
      </w:r>
    </w:p>
    <w:p w14:paraId="132D2D85" w14:textId="10B65DDE" w:rsidR="00055F59" w:rsidRPr="00055F59" w:rsidRDefault="00055F59" w:rsidP="00055F59">
      <w:pPr>
        <w:rPr>
          <w:rFonts w:ascii="Cambria Math" w:hAnsi="Cambria Math"/>
        </w:rPr>
      </w:pPr>
      <w:r w:rsidRPr="00055F59">
        <w:rPr>
          <w:rFonts w:ascii="Cambria Math" w:hAnsi="Cambria Math"/>
        </w:rPr>
        <w:t xml:space="preserve">Appendix A shows that under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055F59">
        <w:rPr>
          <w:rFonts w:ascii="Cambria Math" w:hAnsi="Cambria Math"/>
        </w:rPr>
        <w:t xml:space="preserve">the operator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is densely defined, positive and self–adjoint with compact resolvent. In the notation of Section 5, this establishes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2)</m:t>
        </m:r>
      </m:oMath>
      <w:r w:rsidRPr="00055F59">
        <w:rPr>
          <w:rFonts w:ascii="Cambria Math" w:hAnsi="Cambria Math"/>
        </w:rPr>
        <w:t>: the spectrum consists of discrete eigenvalues</w:t>
      </w:r>
    </w:p>
    <w:p w14:paraId="4737FED7" w14:textId="69ABA534" w:rsidR="00055F59" w:rsidRPr="00055F59" w:rsidRDefault="00055F59" w:rsidP="00055F59">
      <w:pPr>
        <w:rPr>
          <w:rFonts w:ascii="Cambria Math" w:hAnsi="Cambria Math"/>
        </w:rPr>
      </w:pPr>
      <m:oMathPara>
        <m:oMath>
          <m:r>
            <w:rPr>
              <w:rFonts w:ascii="Cambria Math" w:hAnsi="Cambria Math"/>
            </w:rPr>
            <m:t>0&lt;</m:t>
          </m:r>
          <m:sSub>
            <m:sSubPr>
              <m:ctrlPr>
                <w:rPr>
                  <w:rFonts w:ascii="Cambria Math" w:hAnsi="Cambria Math"/>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2</m:t>
              </m:r>
            </m:sub>
          </m:sSub>
          <m:r>
            <w:rPr>
              <w:rFonts w:ascii="Cambria Math" w:hAnsi="Cambria Math"/>
            </w:rPr>
            <m:t>≤⋯</m:t>
          </m:r>
          <m:r>
            <m:rPr>
              <m:nor/>
            </m:rPr>
            <w:rPr>
              <w:rFonts w:ascii="Cambria Math" w:hAnsi="Cambria Math" w:cs="Arial"/>
            </w:rPr>
            <m:t> </m:t>
          </m:r>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r>
            <m:rPr>
              <m:sty m:val="p"/>
            </m:rPr>
            <w:rPr>
              <w:rFonts w:ascii="Cambria Math" w:hAnsi="Cambria Math"/>
            </w:rPr>
            <m:t>∞.</m:t>
          </m:r>
          <m:r>
            <w:rPr>
              <w:rFonts w:ascii="Cambria Math" w:hAnsi="Cambria Math"/>
            </w:rPr>
            <w:br/>
          </m:r>
        </m:oMath>
      </m:oMathPara>
    </w:p>
    <w:p w14:paraId="6C3FAB5B" w14:textId="77777777" w:rsidR="00055F59" w:rsidRPr="005B2141" w:rsidRDefault="00055F59" w:rsidP="00055F59">
      <w:pPr>
        <w:pStyle w:val="Heading3"/>
        <w:rPr>
          <w:rFonts w:ascii="Cambria Math" w:hAnsi="Cambria Math"/>
          <w:color w:val="auto"/>
        </w:rPr>
      </w:pPr>
      <w:bookmarkStart w:id="61" w:name="_Toc214020329"/>
      <w:r w:rsidRPr="005B2141">
        <w:rPr>
          <w:rFonts w:ascii="Cambria Math" w:hAnsi="Cambria Math"/>
          <w:color w:val="auto"/>
        </w:rPr>
        <w:lastRenderedPageBreak/>
        <w:t>Step 2 — Heat kernel and spectral zeta.</w:t>
      </w:r>
      <w:bookmarkEnd w:id="61"/>
    </w:p>
    <w:p w14:paraId="619DA483" w14:textId="0B6771CB" w:rsidR="00055F59" w:rsidRPr="00055F59" w:rsidRDefault="00055F59" w:rsidP="00055F59">
      <w:pPr>
        <w:rPr>
          <w:rFonts w:ascii="Cambria Math" w:hAnsi="Cambria Math"/>
        </w:rPr>
      </w:pPr>
      <w:r w:rsidRPr="00055F59">
        <w:rPr>
          <w:rFonts w:ascii="Cambria Math" w:hAnsi="Cambria Math"/>
        </w:rPr>
        <w:t xml:space="preserve">In Appendix B we study the heat semigroup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oMath>
      <w:r w:rsidRPr="00055F59">
        <w:rPr>
          <w:rFonts w:ascii="Cambria Math" w:hAnsi="Cambria Math"/>
        </w:rPr>
        <w:t>. Using the Hilbert–Schmidt structure of the kernel and the Gaussian localisation, we obtain:</w:t>
      </w:r>
    </w:p>
    <w:p w14:paraId="77BD2980" w14:textId="2B4780BC" w:rsidR="00055F59" w:rsidRPr="00055F59" w:rsidRDefault="00055F59" w:rsidP="00055F59">
      <w:pPr>
        <w:numPr>
          <w:ilvl w:val="0"/>
          <w:numId w:val="167"/>
        </w:numPr>
        <w:rPr>
          <w:rFonts w:ascii="Cambria Math" w:hAnsi="Cambria Math"/>
        </w:rPr>
      </w:pPr>
      <w:r w:rsidRPr="00055F59">
        <w:rPr>
          <w:rFonts w:ascii="Cambria Math" w:hAnsi="Cambria Math"/>
        </w:rPr>
        <w:t xml:space="preserve">For each </w:t>
      </w:r>
      <m:oMath>
        <m:r>
          <w:rPr>
            <w:rFonts w:ascii="Cambria Math" w:hAnsi="Cambria Math"/>
          </w:rPr>
          <m:t>t&gt;0</m:t>
        </m:r>
      </m:oMath>
      <w:r w:rsidRPr="00055F59">
        <w:rPr>
          <w:rFonts w:ascii="Cambria Math" w:hAnsi="Cambria Math"/>
        </w:rPr>
        <w:t xml:space="preserve">,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oMath>
      <w:r w:rsidRPr="00055F59">
        <w:rPr>
          <w:rFonts w:ascii="Cambria Math" w:hAnsi="Cambria Math"/>
        </w:rPr>
        <w:t>is trace–class, with trace</w:t>
      </w:r>
    </w:p>
    <w:p w14:paraId="2EEE13A1" w14:textId="434ED8C1" w:rsidR="00055F59" w:rsidRPr="00055F59" w:rsidRDefault="00055F59" w:rsidP="00055F59">
      <w:pPr>
        <w:rPr>
          <w:rFonts w:ascii="Cambria Math" w:hAnsi="Cambria Math"/>
        </w:rPr>
      </w:pPr>
      <m:oMathPara>
        <m:oMath>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λ</m:t>
                  </m:r>
                </m:e>
                <m:sub>
                  <m:r>
                    <w:rPr>
                      <w:rFonts w:ascii="Cambria Math" w:hAnsi="Cambria Math"/>
                    </w:rPr>
                    <m:t>n</m:t>
                  </m:r>
                </m:sub>
              </m:sSub>
            </m:sup>
          </m:sSup>
          <m:r>
            <m:rPr>
              <m:sty m:val="p"/>
            </m:rPr>
            <w:rPr>
              <w:rFonts w:ascii="Cambria Math" w:hAnsi="Cambria Math"/>
            </w:rPr>
            <m:t>.</m:t>
          </m:r>
          <m:r>
            <w:rPr>
              <w:rFonts w:ascii="Cambria Math" w:hAnsi="Cambria Math"/>
            </w:rPr>
            <w:br/>
          </m:r>
        </m:oMath>
      </m:oMathPara>
    </w:p>
    <w:p w14:paraId="7E73D257" w14:textId="64C1C393" w:rsidR="00055F59" w:rsidRPr="00055F59" w:rsidRDefault="00055F59" w:rsidP="00055F59">
      <w:pPr>
        <w:numPr>
          <w:ilvl w:val="0"/>
          <w:numId w:val="167"/>
        </w:numPr>
        <w:rPr>
          <w:rFonts w:ascii="Cambria Math" w:hAnsi="Cambria Math"/>
        </w:rPr>
      </w:pPr>
      <w:r w:rsidRPr="00055F59">
        <w:rPr>
          <w:rFonts w:ascii="Cambria Math" w:hAnsi="Cambria Math"/>
        </w:rPr>
        <w:t xml:space="preserve">As </w:t>
      </w:r>
      <m:oMath>
        <m:r>
          <w:rPr>
            <w:rFonts w:ascii="Cambria Math" w:hAnsi="Cambria Math"/>
          </w:rPr>
          <m:t>t↓0</m:t>
        </m:r>
      </m:oMath>
      <w:r w:rsidRPr="00055F59">
        <w:rPr>
          <w:rFonts w:ascii="Cambria Math" w:hAnsi="Cambria Math"/>
        </w:rPr>
        <w:t>,</w:t>
      </w:r>
    </w:p>
    <w:p w14:paraId="3C593F0E" w14:textId="3A127722" w:rsidR="00055F59" w:rsidRPr="00055F59" w:rsidRDefault="00055F59" w:rsidP="00055F59">
      <w:pPr>
        <w:rPr>
          <w:rFonts w:ascii="Cambria Math" w:hAnsi="Cambria Math"/>
        </w:rPr>
      </w:pPr>
      <m:oMathPara>
        <m:oMath>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w:rPr>
                  <w:rFonts w:ascii="Cambria Math" w:hAnsi="Cambria Math"/>
                </w:rPr>
                <m:t>t</m:t>
              </m:r>
            </m:den>
          </m:f>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+O(</m:t>
          </m:r>
          <m:sSup>
            <m:sSupPr>
              <m:ctrlPr>
                <w:rPr>
                  <w:rFonts w:ascii="Cambria Math" w:hAnsi="Cambria Math"/>
                </w:rPr>
              </m:ctrlPr>
            </m:sSupPr>
            <m:e>
              <m:r>
                <w:rPr>
                  <w:rFonts w:ascii="Cambria Math" w:hAnsi="Cambria Math"/>
                </w:rPr>
                <m:t>t</m:t>
              </m:r>
            </m:e>
            <m:sup>
              <m:r>
                <w:rPr>
                  <w:rFonts w:ascii="Cambria Math" w:hAnsi="Cambria Math"/>
                </w:rPr>
                <m:t>δ</m:t>
              </m:r>
            </m:sup>
          </m:sSup>
          <m:r>
            <w:rPr>
              <w:rFonts w:ascii="Cambria Math" w:hAnsi="Cambria Math"/>
            </w:rPr>
            <m:t>)</m:t>
          </m:r>
          <m:r>
            <w:rPr>
              <w:rFonts w:ascii="Cambria Math" w:hAnsi="Cambria Math"/>
              <w:i/>
            </w:rPr>
            <w:br/>
          </m:r>
        </m:oMath>
      </m:oMathPara>
    </w:p>
    <w:p w14:paraId="46D4C1D8" w14:textId="6A54FBB6" w:rsidR="00055F59" w:rsidRPr="00055F59" w:rsidRDefault="00055F59" w:rsidP="00055F59">
      <w:pPr>
        <w:rPr>
          <w:rFonts w:ascii="Cambria Math" w:hAnsi="Cambria Math"/>
        </w:rPr>
      </w:pPr>
      <w:r w:rsidRPr="00055F59">
        <w:rPr>
          <w:rFonts w:ascii="Cambria Math" w:hAnsi="Cambria Math"/>
        </w:rPr>
        <w:t xml:space="preserve">for some </w:t>
      </w:r>
      <m:oMath>
        <m:r>
          <w:rPr>
            <w:rFonts w:ascii="Cambria Math" w:hAnsi="Cambria Math"/>
          </w:rPr>
          <m:t>δ&gt;0</m:t>
        </m:r>
      </m:oMath>
      <w:r w:rsidRPr="00055F59">
        <w:rPr>
          <w:rFonts w:ascii="Cambria Math" w:hAnsi="Cambria Math"/>
        </w:rPr>
        <w:t>(Proposition B.2).</w:t>
      </w:r>
    </w:p>
    <w:p w14:paraId="6B1D596D" w14:textId="77777777" w:rsidR="00055F59" w:rsidRPr="00055F59" w:rsidRDefault="00055F59" w:rsidP="00055F59">
      <w:pPr>
        <w:rPr>
          <w:rFonts w:ascii="Cambria Math" w:hAnsi="Cambria Math"/>
        </w:rPr>
      </w:pPr>
      <w:r w:rsidRPr="00055F59">
        <w:rPr>
          <w:rFonts w:ascii="Cambria Math" w:hAnsi="Cambria Math"/>
        </w:rPr>
        <w:t>This small–time expansion yields the meromorphic continuation of the spectral zeta function</w:t>
      </w:r>
    </w:p>
    <w:p w14:paraId="5FFCA242" w14:textId="6550D4A7"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-s</m:t>
              </m:r>
            </m:sup>
          </m:sSubSup>
          <m:r>
            <w:rPr>
              <w:rFonts w:ascii="Cambria Math" w:hAnsi="Cambria Math"/>
            </w:rPr>
            <w:br/>
          </m:r>
        </m:oMath>
      </m:oMathPara>
    </w:p>
    <w:p w14:paraId="79E99AF6" w14:textId="7B4ACC87" w:rsidR="00055F59" w:rsidRPr="00055F59" w:rsidRDefault="00055F59" w:rsidP="00055F59">
      <w:pPr>
        <w:rPr>
          <w:rFonts w:ascii="Cambria Math" w:hAnsi="Cambria Math"/>
        </w:rPr>
      </w:pPr>
      <w:r w:rsidRPr="00055F59">
        <w:rPr>
          <w:rFonts w:ascii="Cambria Math" w:hAnsi="Cambria Math"/>
        </w:rPr>
        <w:t xml:space="preserve">to </w:t>
      </w:r>
      <m:oMath>
        <m:r>
          <w:rPr>
            <w:rFonts w:ascii="Cambria Math" w:hAnsi="Cambria Math"/>
          </w:rPr>
          <m:t>s∈</m:t>
        </m:r>
        <m:r>
          <m:rPr>
            <m:scr m:val="double-struck"/>
            <m:sty m:val="p"/>
          </m:rPr>
          <w:rPr>
            <w:rFonts w:ascii="Cambria Math" w:hAnsi="Cambria Math"/>
          </w:rPr>
          <m:t>C</m:t>
        </m:r>
      </m:oMath>
      <w:r w:rsidRPr="00055F59">
        <w:rPr>
          <w:rFonts w:ascii="Cambria Math" w:hAnsi="Cambria Math"/>
        </w:rPr>
        <w:t xml:space="preserve">with at most simple poles at </w:t>
      </w:r>
      <m:oMath>
        <m:r>
          <w:rPr>
            <w:rFonts w:ascii="Cambria Math" w:hAnsi="Cambria Math"/>
          </w:rPr>
          <m:t>s=1</m:t>
        </m:r>
      </m:oMath>
      <w:r w:rsidRPr="00055F59">
        <w:rPr>
          <w:rFonts w:ascii="Cambria Math" w:hAnsi="Cambria Math"/>
        </w:rPr>
        <w:t xml:space="preserve">and </w:t>
      </w:r>
      <m:oMath>
        <m:r>
          <w:rPr>
            <w:rFonts w:ascii="Cambria Math" w:hAnsi="Cambria Math"/>
          </w:rPr>
          <m:t>s=0</m:t>
        </m:r>
      </m:oMath>
      <w:r w:rsidRPr="00055F59">
        <w:rPr>
          <w:rFonts w:ascii="Cambria Math" w:hAnsi="Cambria Math"/>
        </w:rPr>
        <w:t xml:space="preserve">(Proposition B.3), thereby establishing </w:t>
      </w:r>
      <m:oMath>
        <m:r>
          <w:rPr>
            <w:rFonts w:ascii="Cambria Math" w:hAnsi="Cambria Math"/>
          </w:rPr>
          <m:t>(</m:t>
        </m:r>
        <m:r>
          <m:rPr>
            <m:sty m:val="p"/>
          </m:rPr>
          <w:rPr>
            <w:rFonts w:ascii="Cambria Math" w:hAnsi="Cambria Math"/>
          </w:rPr>
          <m:t>H</m:t>
        </m:r>
        <m:r>
          <w:rPr>
            <w:rFonts w:ascii="Cambria Math" w:hAnsi="Cambria Math"/>
          </w:rPr>
          <m:t>3</m:t>
        </m:r>
        <m:r>
          <m:rPr>
            <m:nor/>
          </m:rPr>
          <w:rPr>
            <w:rFonts w:ascii="Cambria Math" w:hAnsi="Cambria Math"/>
          </w:rPr>
          <m:t>–</m:t>
        </m:r>
        <m:r>
          <m:rPr>
            <m:sty m:val="p"/>
          </m:rPr>
          <w:rPr>
            <w:rFonts w:ascii="Cambria Math" w:hAnsi="Cambria Math"/>
          </w:rPr>
          <m:t>H</m:t>
        </m:r>
        <m:r>
          <w:rPr>
            <w:rFonts w:ascii="Cambria Math" w:hAnsi="Cambria Math"/>
          </w:rPr>
          <m:t>4)</m:t>
        </m:r>
      </m:oMath>
      <w:r w:rsidRPr="00055F59">
        <w:rPr>
          <w:rFonts w:ascii="Cambria Math" w:hAnsi="Cambria Math"/>
        </w:rPr>
        <w:t>.</w:t>
      </w:r>
    </w:p>
    <w:p w14:paraId="11EAB92B" w14:textId="078191A3" w:rsidR="00055F59" w:rsidRPr="00055F59" w:rsidRDefault="00055F59" w:rsidP="00055F59">
      <w:pPr>
        <w:rPr>
          <w:rFonts w:ascii="Cambria Math" w:hAnsi="Cambria Math"/>
        </w:rPr>
      </w:pPr>
    </w:p>
    <w:p w14:paraId="74CE6C60" w14:textId="77777777" w:rsidR="00055F59" w:rsidRPr="005B2141" w:rsidRDefault="00055F59" w:rsidP="00055F59">
      <w:pPr>
        <w:pStyle w:val="Heading3"/>
        <w:rPr>
          <w:rFonts w:ascii="Cambria Math" w:hAnsi="Cambria Math"/>
          <w:color w:val="auto"/>
        </w:rPr>
      </w:pPr>
      <w:bookmarkStart w:id="62" w:name="_Toc214020330"/>
      <w:r w:rsidRPr="005B2141">
        <w:rPr>
          <w:rFonts w:ascii="Cambria Math" w:hAnsi="Cambria Math"/>
          <w:color w:val="auto"/>
        </w:rPr>
        <w:t>Step 3 — Zeta–regularised determinant and entire function of order 1.</w:t>
      </w:r>
      <w:bookmarkEnd w:id="62"/>
    </w:p>
    <w:p w14:paraId="2E20A333" w14:textId="7206CEAA" w:rsidR="00055F59" w:rsidRPr="00055F59" w:rsidRDefault="00055F59" w:rsidP="00055F59">
      <w:pPr>
        <w:rPr>
          <w:rFonts w:ascii="Cambria Math" w:hAnsi="Cambria Math"/>
        </w:rPr>
      </w:pPr>
      <w:r w:rsidRPr="00055F59">
        <w:rPr>
          <w:rFonts w:ascii="Cambria Math" w:hAnsi="Cambria Math"/>
        </w:rPr>
        <w:t xml:space="preserve">For </w:t>
      </w:r>
      <m:oMath>
        <m:r>
          <w:rPr>
            <w:rFonts w:ascii="Cambria Math" w:hAnsi="Cambria Math"/>
          </w:rPr>
          <m:t>λ∈</m:t>
        </m:r>
        <m:r>
          <m:rPr>
            <m:scr m:val="double-struck"/>
            <m:sty m:val="p"/>
          </m:rPr>
          <w:rPr>
            <w:rFonts w:ascii="Cambria Math" w:hAnsi="Cambria Math"/>
          </w:rPr>
          <m:t>C</m:t>
        </m:r>
      </m:oMath>
      <w:r w:rsidRPr="00055F59">
        <w:rPr>
          <w:rFonts w:ascii="Cambria Math" w:hAnsi="Cambria Math"/>
        </w:rPr>
        <w:t>we define</w:t>
      </w:r>
    </w:p>
    <w:p w14:paraId="3521ACFA" w14:textId="61515E8C" w:rsidR="00055F59" w:rsidRPr="00055F59" w:rsidRDefault="00055F59" w:rsidP="00055F59">
      <w:pPr>
        <w:rPr>
          <w:rFonts w:ascii="Cambria Math" w:hAnsi="Cambria Math"/>
        </w:rPr>
      </w:pPr>
      <m:oMathPara>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sup>
          </m:sSubSup>
          <m:r>
            <w:rPr>
              <w:rFonts w:ascii="Cambria Math" w:hAnsi="Cambria Math"/>
            </w:rPr>
            <m:t>(s)=</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r>
            <w:rPr>
              <w:rFonts w:ascii="Cambria Math" w:hAnsi="Cambria Math"/>
            </w:rPr>
            <m:t>(1+λ</m:t>
          </m:r>
          <m:sSub>
            <m:sSubPr>
              <m:ctrlPr>
                <w:rPr>
                  <w:rFonts w:ascii="Cambria Math" w:hAnsi="Cambria Math"/>
                </w:rPr>
              </m:ctrlPr>
            </m:sSubPr>
            <m:e>
              <m:r>
                <w:rPr>
                  <w:rFonts w:ascii="Cambria Math" w:hAnsi="Cambria Math"/>
                </w:rPr>
                <m:t>λ</m:t>
              </m:r>
            </m:e>
            <m:sub>
              <m:r>
                <w:rPr>
                  <w:rFonts w:ascii="Cambria Math" w:hAnsi="Cambria Math"/>
                </w:rPr>
                <m:t>n</m:t>
              </m:r>
            </m:sub>
          </m:sSub>
          <m:sSup>
            <m:sSupPr>
              <m:ctrlPr>
                <w:rPr>
                  <w:rFonts w:ascii="Cambria Math" w:hAnsi="Cambria Math"/>
                </w:rPr>
              </m:ctrlPr>
            </m:sSupPr>
            <m:e>
              <m:r>
                <w:rPr>
                  <w:rFonts w:ascii="Cambria Math" w:hAnsi="Cambria Math"/>
                </w:rPr>
                <m:t>)</m:t>
              </m:r>
            </m:e>
            <m:sup>
              <m:r>
                <w:rPr>
                  <w:rFonts w:ascii="Cambria Math" w:hAnsi="Cambria Math"/>
                </w:rPr>
                <m:t>-s</m:t>
              </m:r>
            </m:sup>
          </m:sSup>
          <m:r>
            <w:rPr>
              <w:rFonts w:ascii="Cambria Math" w:hAnsi="Cambria Math"/>
            </w:rPr>
            <m:t>,</m:t>
          </m:r>
          <m:r>
            <w:rPr>
              <w:rFonts w:ascii="Cambria Math" w:hAnsi="Cambria Math"/>
              <w:i/>
            </w:rPr>
            <w:br/>
          </m:r>
        </m:oMath>
      </m:oMathPara>
    </w:p>
    <w:p w14:paraId="67F5B74D" w14:textId="34C26DC7" w:rsidR="00055F59" w:rsidRPr="00055F59" w:rsidRDefault="00055F59" w:rsidP="00055F59">
      <w:pPr>
        <w:rPr>
          <w:rFonts w:ascii="Cambria Math" w:hAnsi="Cambria Math"/>
        </w:rPr>
      </w:pPr>
      <w:r w:rsidRPr="00055F59">
        <w:rPr>
          <w:rFonts w:ascii="Cambria Math" w:hAnsi="Cambria Math"/>
        </w:rPr>
        <w:t xml:space="preserve">which is meromorphic in </w:t>
      </w:r>
      <m:oMath>
        <m:r>
          <w:rPr>
            <w:rFonts w:ascii="Cambria Math" w:hAnsi="Cambria Math"/>
          </w:rPr>
          <m:t>s</m:t>
        </m:r>
      </m:oMath>
      <w:r w:rsidRPr="00055F59">
        <w:rPr>
          <w:rFonts w:ascii="Cambria Math" w:hAnsi="Cambria Math"/>
        </w:rPr>
        <w:t xml:space="preserve">and holomorphic in </w:t>
      </w:r>
      <m:oMath>
        <m:r>
          <w:rPr>
            <w:rFonts w:ascii="Cambria Math" w:hAnsi="Cambria Math"/>
          </w:rPr>
          <m:t>λ</m:t>
        </m:r>
      </m:oMath>
      <w:r w:rsidRPr="00055F59">
        <w:rPr>
          <w:rFonts w:ascii="Cambria Math" w:hAnsi="Cambria Math"/>
        </w:rPr>
        <w:t xml:space="preserve">away from </w:t>
      </w:r>
      <m:oMath>
        <m:r>
          <w:rPr>
            <w:rFonts w:ascii="Cambria Math" w:hAnsi="Cambria Math"/>
          </w:rPr>
          <m:t>λ=-1</m:t>
        </m:r>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oMath>
      <w:r w:rsidRPr="00055F59">
        <w:rPr>
          <w:rFonts w:ascii="Cambria Math" w:hAnsi="Cambria Math"/>
        </w:rPr>
        <w:t xml:space="preserve">(Lemma B.4). The zeta–regularised determinant of </w:t>
      </w:r>
      <m:oMath>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is</w:t>
      </w:r>
    </w:p>
    <w:p w14:paraId="588605EC" w14:textId="45676098" w:rsidR="00055F59" w:rsidRPr="00055F59" w:rsidRDefault="00055F59" w:rsidP="00055F59">
      <w:pPr>
        <w:rPr>
          <w:rFonts w:ascii="Cambria Math" w:hAnsi="Cambria Math"/>
        </w:rPr>
      </w:pPr>
      <m:oMathPara>
        <m:oMath>
          <m:r>
            <w:rPr>
              <w:rFonts w:ascii="Cambria Math" w:hAnsi="Cambria Math"/>
            </w:rPr>
            <m:t>F(λ):=</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r>
            <m:rPr>
              <m:sty m:val="p"/>
            </m:rPr>
            <w:rPr>
              <w:rFonts w:ascii="Cambria Math" w:hAnsi="Cambria Math"/>
            </w:rPr>
            <m:t>exp</m:t>
          </m:r>
          <m:r>
            <w:rPr>
              <w:rFonts w:ascii="Cambria Math" w:hAnsi="Cambria Math"/>
            </w:rPr>
            <m:t>⁡</m:t>
          </m:r>
          <m:r>
            <m:rPr>
              <m:nor/>
            </m:rPr>
            <w:rPr>
              <w:rFonts w:ascii="Cambria Math" w:hAnsi="Cambria Math" w:cs="Arial"/>
            </w:rPr>
            <m:t> </m:t>
          </m:r>
          <m:r>
            <m:rPr>
              <m:nor/>
            </m:rPr>
            <w:rPr>
              <w:rFonts w:ascii="Cambria Math" w:hAnsi="Cambria Math" w:cs="Cambria Math"/>
            </w:rPr>
            <m:t>⁣</m:t>
          </m:r>
          <m:r>
            <w:rPr>
              <w:rFonts w:ascii="Cambria Math" w:hAnsi="Cambria Math"/>
            </w:rPr>
            <m:t>(-</m:t>
          </m:r>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r>
                <m:rPr>
                  <m:sty m:val="p"/>
                </m:rPr>
                <w:rPr>
                  <w:rFonts w:ascii="Cambria Math" w:hAnsi="Cambria Math"/>
                </w:rPr>
                <m:t>'</m:t>
              </m:r>
            </m:sup>
          </m:sSubSup>
          <m:r>
            <w:rPr>
              <w:rFonts w:ascii="Cambria Math" w:hAnsi="Cambria Math"/>
            </w:rPr>
            <m:t>(0))</m:t>
          </m:r>
          <m:r>
            <m:rPr>
              <m:sty m:val="p"/>
            </m:rPr>
            <w:rPr>
              <w:rFonts w:ascii="Cambria Math" w:hAnsi="Cambria Math"/>
            </w:rPr>
            <m:t>.</m:t>
          </m:r>
          <m:r>
            <w:rPr>
              <w:rFonts w:ascii="Cambria Math" w:hAnsi="Cambria Math"/>
            </w:rPr>
            <w:br/>
          </m:r>
        </m:oMath>
      </m:oMathPara>
    </w:p>
    <w:p w14:paraId="168DD7E9" w14:textId="77777777" w:rsidR="00055F59" w:rsidRPr="005B2141" w:rsidRDefault="00055F59">
      <w:pPr>
        <w:rPr>
          <w:rFonts w:ascii="Cambria Math" w:hAnsi="Cambria Math"/>
        </w:rPr>
      </w:pPr>
      <w:r w:rsidRPr="005B2141">
        <w:rPr>
          <w:rFonts w:ascii="Cambria Math" w:hAnsi="Cambria Math"/>
        </w:rPr>
        <w:br w:type="page"/>
      </w:r>
    </w:p>
    <w:p w14:paraId="289E1FBA" w14:textId="2C5D68E5" w:rsidR="00055F59" w:rsidRPr="00055F59" w:rsidRDefault="00055F59" w:rsidP="00055F59">
      <w:pPr>
        <w:rPr>
          <w:rFonts w:ascii="Cambria Math" w:hAnsi="Cambria Math"/>
        </w:rPr>
      </w:pPr>
      <w:r w:rsidRPr="00055F59">
        <w:rPr>
          <w:rFonts w:ascii="Cambria Math" w:hAnsi="Cambria Math"/>
        </w:rPr>
        <w:lastRenderedPageBreak/>
        <w:t>Appendix B (Proposition B.5) shows that:</w:t>
      </w:r>
    </w:p>
    <w:p w14:paraId="5533F91D" w14:textId="494550BF" w:rsidR="00055F59" w:rsidRPr="00055F59" w:rsidRDefault="00055F59" w:rsidP="00055F59">
      <w:pPr>
        <w:numPr>
          <w:ilvl w:val="0"/>
          <w:numId w:val="168"/>
        </w:numPr>
        <w:rPr>
          <w:rFonts w:ascii="Cambria Math" w:hAnsi="Cambria Math"/>
        </w:rPr>
      </w:pPr>
      <m:oMath>
        <m:r>
          <w:rPr>
            <w:rFonts w:ascii="Cambria Math" w:hAnsi="Cambria Math"/>
          </w:rPr>
          <m:t>F(λ)</m:t>
        </m:r>
      </m:oMath>
      <w:r w:rsidRPr="00055F59">
        <w:rPr>
          <w:rFonts w:ascii="Cambria Math" w:hAnsi="Cambria Math"/>
        </w:rPr>
        <w:t xml:space="preserve">is an entire function of </w:t>
      </w:r>
      <m:oMath>
        <m:r>
          <w:rPr>
            <w:rFonts w:ascii="Cambria Math" w:hAnsi="Cambria Math"/>
          </w:rPr>
          <m:t>λ</m:t>
        </m:r>
      </m:oMath>
      <w:r w:rsidRPr="00055F59">
        <w:rPr>
          <w:rFonts w:ascii="Cambria Math" w:hAnsi="Cambria Math"/>
        </w:rPr>
        <w:t xml:space="preserve">of order </w:t>
      </w:r>
      <m:oMath>
        <m:r>
          <w:rPr>
            <w:rFonts w:ascii="Cambria Math" w:hAnsi="Cambria Math"/>
          </w:rPr>
          <m:t>1</m:t>
        </m:r>
      </m:oMath>
      <w:r w:rsidRPr="00055F59">
        <w:rPr>
          <w:rFonts w:ascii="Cambria Math" w:hAnsi="Cambria Math"/>
        </w:rPr>
        <w:t>;</w:t>
      </w:r>
    </w:p>
    <w:p w14:paraId="45E89F82" w14:textId="067F02DF" w:rsidR="00055F59" w:rsidRPr="00055F59" w:rsidRDefault="00055F59" w:rsidP="00055F59">
      <w:pPr>
        <w:numPr>
          <w:ilvl w:val="0"/>
          <w:numId w:val="168"/>
        </w:numPr>
        <w:rPr>
          <w:rFonts w:ascii="Cambria Math" w:hAnsi="Cambria Math"/>
        </w:rPr>
      </w:pPr>
      <w:r w:rsidRPr="00055F59">
        <w:rPr>
          <w:rFonts w:ascii="Cambria Math" w:hAnsi="Cambria Math"/>
        </w:rPr>
        <w:t xml:space="preserve">Its zeros occur precisely at </w:t>
      </w:r>
      <m:oMath>
        <m:r>
          <w:rPr>
            <w:rFonts w:ascii="Cambria Math" w:hAnsi="Cambria Math"/>
          </w:rPr>
          <m:t>λ=-</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oMath>
      <w:r w:rsidRPr="00055F59">
        <w:rPr>
          <w:rFonts w:ascii="Cambria Math" w:hAnsi="Cambria Math"/>
        </w:rPr>
        <w:t xml:space="preserve">, with multiplicity equal to the multiplicity of the eigenvalue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055F59">
        <w:rPr>
          <w:rFonts w:ascii="Cambria Math" w:hAnsi="Cambria Math"/>
        </w:rPr>
        <w:t>;</w:t>
      </w:r>
    </w:p>
    <w:p w14:paraId="083C0D21" w14:textId="42688B53" w:rsidR="00055F59" w:rsidRPr="00055F59" w:rsidRDefault="00055F59" w:rsidP="00055F59">
      <w:pPr>
        <w:numPr>
          <w:ilvl w:val="0"/>
          <w:numId w:val="168"/>
        </w:numPr>
        <w:rPr>
          <w:rFonts w:ascii="Cambria Math" w:hAnsi="Cambria Math"/>
        </w:rPr>
      </w:pPr>
      <m:oMath>
        <m:r>
          <w:rPr>
            <w:rFonts w:ascii="Cambria Math" w:hAnsi="Cambria Math"/>
          </w:rPr>
          <m:t>F(λ)</m:t>
        </m:r>
      </m:oMath>
      <w:r w:rsidRPr="00055F59">
        <w:rPr>
          <w:rFonts w:ascii="Cambria Math" w:hAnsi="Cambria Math"/>
        </w:rPr>
        <w:t>admits a canonical Hadamard product over these zeros.</w:t>
      </w:r>
    </w:p>
    <w:p w14:paraId="02D068BC" w14:textId="77777777" w:rsidR="00055F59" w:rsidRPr="00055F59" w:rsidRDefault="00055F59" w:rsidP="00055F59">
      <w:pPr>
        <w:rPr>
          <w:rFonts w:ascii="Cambria Math" w:hAnsi="Cambria Math"/>
        </w:rPr>
      </w:pPr>
      <w:r w:rsidRPr="00055F59">
        <w:rPr>
          <w:rFonts w:ascii="Cambria Math" w:hAnsi="Cambria Math"/>
        </w:rPr>
        <w:t>This verifies the analytic part of hypothesis (S1) for Theorem S.</w:t>
      </w:r>
    </w:p>
    <w:p w14:paraId="104E9B30" w14:textId="5AA0BA65" w:rsidR="00055F59" w:rsidRPr="00055F59" w:rsidRDefault="00055F59" w:rsidP="00055F59">
      <w:pPr>
        <w:rPr>
          <w:rFonts w:ascii="Cambria Math" w:hAnsi="Cambria Math"/>
        </w:rPr>
      </w:pPr>
    </w:p>
    <w:p w14:paraId="32A43E55" w14:textId="77777777" w:rsidR="00055F59" w:rsidRPr="005B2141" w:rsidRDefault="00055F59" w:rsidP="00055F59">
      <w:pPr>
        <w:pStyle w:val="Heading3"/>
        <w:rPr>
          <w:rFonts w:ascii="Cambria Math" w:hAnsi="Cambria Math"/>
          <w:color w:val="auto"/>
        </w:rPr>
      </w:pPr>
      <w:bookmarkStart w:id="63" w:name="_Toc214020331"/>
      <w:r w:rsidRPr="005B2141">
        <w:rPr>
          <w:rFonts w:ascii="Cambria Math" w:hAnsi="Cambria Math"/>
          <w:color w:val="auto"/>
        </w:rPr>
        <w:t>Step 4 — Alignment with the completed zeta–packet.</w:t>
      </w:r>
      <w:bookmarkEnd w:id="63"/>
    </w:p>
    <w:p w14:paraId="61F80EB4" w14:textId="77777777" w:rsidR="00055F59" w:rsidRPr="00055F59" w:rsidRDefault="00055F59" w:rsidP="00055F59">
      <w:pPr>
        <w:rPr>
          <w:rFonts w:ascii="Cambria Math" w:hAnsi="Cambria Math"/>
        </w:rPr>
      </w:pPr>
      <w:r w:rsidRPr="00055F59">
        <w:rPr>
          <w:rFonts w:ascii="Cambria Math" w:hAnsi="Cambria Math"/>
        </w:rPr>
        <w:t>Recall the completed zeta–packet</w:t>
      </w:r>
    </w:p>
    <w:p w14:paraId="045908B4" w14:textId="49F29300" w:rsidR="00055F59" w:rsidRPr="00055F59" w:rsidRDefault="00055F59" w:rsidP="00055F59">
      <w:pPr>
        <w:rPr>
          <w:rFonts w:ascii="Cambria Math" w:hAnsi="Cambria Math"/>
        </w:rPr>
      </w:pPr>
      <m:oMathPara>
        <m:oMath>
          <m:r>
            <m:rPr>
              <m:sty m:val="p"/>
            </m:rPr>
            <w:rPr>
              <w:rFonts w:ascii="Cambria Math" w:hAnsi="Cambria Math"/>
            </w:rPr>
            <m:t>Ξ</m:t>
          </m:r>
          <m:r>
            <w:rPr>
              <w:rFonts w:ascii="Cambria Math" w:hAnsi="Cambria Math"/>
            </w:rPr>
            <m:t>(λ)=ξ</m:t>
          </m:r>
          <m:r>
            <m:rPr>
              <m:nor/>
            </m:rPr>
            <w:rPr>
              <w:rFonts w:ascii="Cambria Math" w:hAnsi="Cambria Math" w:cs="Arial"/>
            </w:rPr>
            <m:t> </m:t>
          </m:r>
          <m:r>
            <m:rPr>
              <m:nor/>
            </m:rPr>
            <w:rPr>
              <w:rFonts w:ascii="Cambria Math" w:hAnsi="Cambria Math" w:cs="Cambria Math"/>
            </w:rPr>
            <m:t>⁣</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rPr>
            <m:t>)</m:t>
          </m:r>
          <m:r>
            <m:rPr>
              <m:nor/>
            </m:rPr>
            <w:rPr>
              <w:rFonts w:ascii="Cambria Math" w:hAnsi="Cambria Math" w:cs="Arial"/>
            </w:rPr>
            <m:t> </m:t>
          </m:r>
          <m:r>
            <w:rPr>
              <w:rFonts w:ascii="Cambria Math" w:hAnsi="Cambria Math"/>
            </w:rPr>
            <m:t>ξ</m:t>
          </m:r>
          <m:r>
            <m:rPr>
              <m:nor/>
            </m:rPr>
            <w:rPr>
              <w:rFonts w:ascii="Cambria Math" w:hAnsi="Cambria Math" w:cs="Arial"/>
            </w:rPr>
            <m:t> </m:t>
          </m:r>
          <m:r>
            <m:rPr>
              <m:nor/>
            </m:rPr>
            <w:rPr>
              <w:rFonts w:ascii="Cambria Math" w:hAnsi="Cambria Math" w:cs="Cambria Math"/>
            </w:rPr>
            <m:t>⁣</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rPr>
            <m:t>),</m:t>
          </m:r>
          <m:r>
            <w:rPr>
              <w:rFonts w:ascii="Cambria Math" w:hAnsi="Cambria Math"/>
              <w:i/>
            </w:rPr>
            <w:br/>
          </m:r>
        </m:oMath>
      </m:oMathPara>
    </w:p>
    <w:p w14:paraId="66AF97C9" w14:textId="653439CD" w:rsidR="00055F59" w:rsidRPr="00055F59" w:rsidRDefault="00055F59" w:rsidP="00055F59">
      <w:pPr>
        <w:rPr>
          <w:rFonts w:ascii="Cambria Math" w:hAnsi="Cambria Math"/>
        </w:rPr>
      </w:pPr>
      <w:r w:rsidRPr="00055F59">
        <w:rPr>
          <w:rFonts w:ascii="Cambria Math" w:hAnsi="Cambria Math"/>
        </w:rPr>
        <w:t xml:space="preserve">which is entire of order </w:t>
      </w:r>
      <m:oMath>
        <m:r>
          <w:rPr>
            <w:rFonts w:ascii="Cambria Math" w:hAnsi="Cambria Math"/>
          </w:rPr>
          <m:t>1</m:t>
        </m:r>
      </m:oMath>
      <w:r w:rsidRPr="00055F59">
        <w:rPr>
          <w:rFonts w:ascii="Cambria Math" w:hAnsi="Cambria Math"/>
        </w:rPr>
        <w:t xml:space="preserve">and whose zeros correspond to the nontrivial zeros of </w:t>
      </w:r>
      <m:oMath>
        <m:r>
          <w:rPr>
            <w:rFonts w:ascii="Cambria Math" w:hAnsi="Cambria Math"/>
          </w:rPr>
          <m:t>ζ(s)</m:t>
        </m:r>
      </m:oMath>
      <w:r w:rsidRPr="00055F59">
        <w:rPr>
          <w:rFonts w:ascii="Cambria Math" w:hAnsi="Cambria Math"/>
        </w:rPr>
        <w:t>.</w:t>
      </w:r>
    </w:p>
    <w:p w14:paraId="795EF546" w14:textId="7FD4968A" w:rsidR="00055F59" w:rsidRPr="00055F59" w:rsidRDefault="00055F59" w:rsidP="00055F59">
      <w:pPr>
        <w:rPr>
          <w:rFonts w:ascii="Cambria Math" w:hAnsi="Cambria Math"/>
        </w:rPr>
      </w:pPr>
      <w:r w:rsidRPr="00055F59">
        <w:rPr>
          <w:rFonts w:ascii="Cambria Math" w:hAnsi="Cambria Math"/>
        </w:rPr>
        <w:t xml:space="preserve">Sections 2–4 (in the Mellin representation) and Lemma B.6 show that the spectral data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have been engineered so that:</w:t>
      </w:r>
    </w:p>
    <w:p w14:paraId="4AF476EA" w14:textId="59D9D7AB" w:rsidR="00055F59" w:rsidRPr="00055F59" w:rsidRDefault="00055F59" w:rsidP="00055F59">
      <w:pPr>
        <w:numPr>
          <w:ilvl w:val="0"/>
          <w:numId w:val="169"/>
        </w:numPr>
        <w:rPr>
          <w:rFonts w:ascii="Cambria Math" w:hAnsi="Cambria Math"/>
        </w:rPr>
      </w:pPr>
      <w:r w:rsidRPr="00055F59">
        <w:rPr>
          <w:rFonts w:ascii="Cambria Math" w:hAnsi="Cambria Math"/>
        </w:rPr>
        <w:t xml:space="preserve">For each nontrivial zero </w:t>
      </w:r>
      <m:oMath>
        <m:sSub>
          <m:sSubPr>
            <m:ctrlPr>
              <w:rPr>
                <w:rFonts w:ascii="Cambria Math" w:hAnsi="Cambria Math"/>
              </w:rPr>
            </m:ctrlPr>
          </m:sSubPr>
          <m:e>
            <m:r>
              <w:rPr>
                <w:rFonts w:ascii="Cambria Math" w:hAnsi="Cambria Math"/>
              </w:rPr>
              <m:t>s</m:t>
            </m:r>
          </m:e>
          <m:sub>
            <m:r>
              <w:rPr>
                <w:rFonts w:ascii="Cambria Math" w:hAnsi="Cambria Math"/>
              </w:rPr>
              <m:t>k</m:t>
            </m:r>
          </m:sub>
        </m:sSub>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m:t>
                </m:r>
                <m:r>
                  <m:rPr>
                    <m:sty m:val="p"/>
                  </m:rPr>
                  <w:rPr>
                    <w:rFonts w:ascii="Cambria Math" w:hAnsi="Cambria Math"/>
                  </w:rPr>
                  <m:t>Ξ</m:t>
                </m:r>
                <m:r>
                  <w:rPr>
                    <w:rFonts w:ascii="Cambria Math" w:hAnsi="Cambria Math"/>
                  </w:rPr>
                  <m:t>)</m:t>
                </m:r>
              </m:sup>
            </m:sSubSup>
          </m:e>
        </m:rad>
      </m:oMath>
      <w:r w:rsidRPr="00055F59">
        <w:rPr>
          <w:rFonts w:ascii="Cambria Math" w:hAnsi="Cambria Math"/>
        </w:rPr>
        <w:t xml:space="preserve">of </w:t>
      </w:r>
      <m:oMath>
        <m:r>
          <w:rPr>
            <w:rFonts w:ascii="Cambria Math" w:hAnsi="Cambria Math"/>
          </w:rPr>
          <m:t>ζ(s)</m:t>
        </m:r>
      </m:oMath>
      <w:r w:rsidRPr="00055F59">
        <w:rPr>
          <w:rFonts w:ascii="Cambria Math" w:hAnsi="Cambria Math"/>
        </w:rPr>
        <w:t xml:space="preserve">, there is a corresponding eigenvalue </w:t>
      </w:r>
      <m:oMath>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m:t>
            </m:r>
            <m:r>
              <m:rPr>
                <m:sty m:val="p"/>
              </m:rPr>
              <w:rPr>
                <w:rFonts w:ascii="Cambria Math" w:hAnsi="Cambria Math"/>
              </w:rPr>
              <m:t>Ξ</m:t>
            </m:r>
            <m:r>
              <w:rPr>
                <w:rFonts w:ascii="Cambria Math" w:hAnsi="Cambria Math"/>
              </w:rPr>
              <m:t>)</m:t>
            </m:r>
          </m:sup>
        </m:sSubSup>
        <m:sSup>
          <m:sSupPr>
            <m:ctrlPr>
              <w:rPr>
                <w:rFonts w:ascii="Cambria Math" w:hAnsi="Cambria Math"/>
              </w:rPr>
            </m:ctrlPr>
          </m:sSupPr>
          <m:e>
            <m:r>
              <w:rPr>
                <w:rFonts w:ascii="Cambria Math" w:hAnsi="Cambria Math"/>
              </w:rPr>
              <m:t>)</m:t>
            </m:r>
          </m:e>
          <m:sup>
            <m:r>
              <w:rPr>
                <w:rFonts w:ascii="Cambria Math" w:hAnsi="Cambria Math"/>
              </w:rPr>
              <m:t>-1</m:t>
            </m:r>
          </m:sup>
        </m:sSup>
      </m:oMath>
      <w:r w:rsidRPr="00055F59">
        <w:rPr>
          <w:rFonts w:ascii="Cambria Math" w:hAnsi="Cambria Math"/>
        </w:rPr>
        <w:t xml:space="preserve">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w:t>
      </w:r>
    </w:p>
    <w:p w14:paraId="1F82CBD9" w14:textId="79002660" w:rsidR="00055F59" w:rsidRPr="00055F59" w:rsidRDefault="00055F59" w:rsidP="00055F59">
      <w:pPr>
        <w:numPr>
          <w:ilvl w:val="0"/>
          <w:numId w:val="169"/>
        </w:numPr>
        <w:rPr>
          <w:rFonts w:ascii="Cambria Math" w:hAnsi="Cambria Math"/>
        </w:rPr>
      </w:pPr>
      <w:r w:rsidRPr="00055F59">
        <w:rPr>
          <w:rFonts w:ascii="Cambria Math" w:hAnsi="Cambria Math"/>
        </w:rPr>
        <w:t xml:space="preserve">Conversely, each eigenvalue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055F59">
        <w:rPr>
          <w:rFonts w:ascii="Cambria Math" w:hAnsi="Cambria Math"/>
        </w:rPr>
        <w:t>arises from such a zero;</w:t>
      </w:r>
    </w:p>
    <w:p w14:paraId="77D2F954" w14:textId="77777777" w:rsidR="00055F59" w:rsidRPr="00055F59" w:rsidRDefault="00055F59" w:rsidP="00055F59">
      <w:pPr>
        <w:numPr>
          <w:ilvl w:val="0"/>
          <w:numId w:val="169"/>
        </w:numPr>
        <w:rPr>
          <w:rFonts w:ascii="Cambria Math" w:hAnsi="Cambria Math"/>
        </w:rPr>
      </w:pPr>
      <w:r w:rsidRPr="00055F59">
        <w:rPr>
          <w:rFonts w:ascii="Cambria Math" w:hAnsi="Cambria Math"/>
        </w:rPr>
        <w:t>The multiplicities agree.</w:t>
      </w:r>
    </w:p>
    <w:p w14:paraId="73B3FFE0" w14:textId="77777777" w:rsidR="00055F59" w:rsidRPr="00055F59" w:rsidRDefault="00055F59" w:rsidP="00055F59">
      <w:pPr>
        <w:rPr>
          <w:rFonts w:ascii="Cambria Math" w:hAnsi="Cambria Math"/>
        </w:rPr>
      </w:pPr>
      <w:r w:rsidRPr="00055F59">
        <w:rPr>
          <w:rFonts w:ascii="Cambria Math" w:hAnsi="Cambria Math"/>
        </w:rPr>
        <w:t>In terms of zero sets, this is precisely hypothesis (S2) of Theorem S:</w:t>
      </w:r>
    </w:p>
    <w:p w14:paraId="5B6C3806" w14:textId="657819CC" w:rsidR="00055F59" w:rsidRPr="00055F59" w:rsidRDefault="00055F59" w:rsidP="00055F59">
      <w:pPr>
        <w:rPr>
          <w:rFonts w:ascii="Cambria Math" w:hAnsi="Cambria Math"/>
        </w:rPr>
      </w:pPr>
      <m:oMathPara>
        <m:oMath>
          <m:r>
            <w:rPr>
              <w:rFonts w:ascii="Cambria Math" w:hAnsi="Cambria Math"/>
            </w:rPr>
            <m:t>F(λ)=0⟺</m:t>
          </m:r>
          <m:r>
            <m:rPr>
              <m:sty m:val="p"/>
            </m:rPr>
            <w:rPr>
              <w:rFonts w:ascii="Cambria Math" w:hAnsi="Cambria Math"/>
            </w:rPr>
            <m:t>Ξ</m:t>
          </m:r>
          <m:r>
            <w:rPr>
              <w:rFonts w:ascii="Cambria Math" w:hAnsi="Cambria Math"/>
            </w:rPr>
            <m:t>(λ)=0,</m:t>
          </m:r>
          <m:r>
            <m:rPr>
              <m:nor/>
            </m:rPr>
            <w:rPr>
              <w:rFonts w:ascii="Cambria Math" w:hAnsi="Cambria Math"/>
            </w:rPr>
            <m:t>with matching multiplicities</m:t>
          </m:r>
          <m:r>
            <m:rPr>
              <m:sty m:val="p"/>
            </m:rPr>
            <w:rPr>
              <w:rFonts w:ascii="Cambria Math" w:hAnsi="Cambria Math"/>
            </w:rPr>
            <m:t>.</m:t>
          </m:r>
          <m:r>
            <w:rPr>
              <w:rFonts w:ascii="Cambria Math" w:hAnsi="Cambria Math"/>
            </w:rPr>
            <w:br/>
          </m:r>
        </m:oMath>
      </m:oMathPara>
    </w:p>
    <w:p w14:paraId="61AE1D90" w14:textId="2179B3F5" w:rsidR="00055F59" w:rsidRPr="00055F59" w:rsidRDefault="00055F59" w:rsidP="00055F59">
      <w:pPr>
        <w:rPr>
          <w:rFonts w:ascii="Cambria Math" w:hAnsi="Cambria Math"/>
        </w:rPr>
      </w:pPr>
    </w:p>
    <w:p w14:paraId="051538B9" w14:textId="77777777" w:rsidR="00055F59" w:rsidRPr="005B2141" w:rsidRDefault="00055F59">
      <w:pPr>
        <w:rPr>
          <w:rFonts w:ascii="Cambria Math" w:hAnsi="Cambria Math"/>
          <w:b/>
          <w:bCs/>
        </w:rPr>
      </w:pPr>
      <w:r w:rsidRPr="005B2141">
        <w:rPr>
          <w:rFonts w:ascii="Cambria Math" w:hAnsi="Cambria Math"/>
          <w:b/>
          <w:bCs/>
        </w:rPr>
        <w:br w:type="page"/>
      </w:r>
    </w:p>
    <w:p w14:paraId="6FB0FFEA" w14:textId="54F98FF9" w:rsidR="00055F59" w:rsidRPr="005B2141" w:rsidRDefault="00055F59" w:rsidP="00055F59">
      <w:pPr>
        <w:pStyle w:val="Heading3"/>
        <w:rPr>
          <w:rFonts w:ascii="Cambria Math" w:hAnsi="Cambria Math"/>
          <w:color w:val="auto"/>
        </w:rPr>
      </w:pPr>
      <w:bookmarkStart w:id="64" w:name="_Toc214020332"/>
      <w:r w:rsidRPr="005B2141">
        <w:rPr>
          <w:rFonts w:ascii="Cambria Math" w:hAnsi="Cambria Math"/>
          <w:color w:val="auto"/>
        </w:rPr>
        <w:lastRenderedPageBreak/>
        <w:t>Step 5 — Growth of the quotient and Theorem S.</w:t>
      </w:r>
      <w:bookmarkEnd w:id="64"/>
    </w:p>
    <w:p w14:paraId="7456B5B5" w14:textId="77777777" w:rsidR="00055F59" w:rsidRPr="00055F59" w:rsidRDefault="00055F59" w:rsidP="00055F59">
      <w:pPr>
        <w:rPr>
          <w:rFonts w:ascii="Cambria Math" w:hAnsi="Cambria Math"/>
        </w:rPr>
      </w:pPr>
      <w:r w:rsidRPr="00055F59">
        <w:rPr>
          <w:rFonts w:ascii="Cambria Math" w:hAnsi="Cambria Math"/>
        </w:rPr>
        <w:t>Define the quotient</w:t>
      </w:r>
    </w:p>
    <w:p w14:paraId="3D85CAC7" w14:textId="048F1ABD" w:rsidR="00055F59" w:rsidRPr="00055F59" w:rsidRDefault="00055F59" w:rsidP="00055F59">
      <w:pPr>
        <w:rPr>
          <w:rFonts w:ascii="Cambria Math" w:hAnsi="Cambria Math"/>
        </w:rPr>
      </w:pPr>
      <m:oMathPara>
        <m:oMath>
          <m:r>
            <w:rPr>
              <w:rFonts w:ascii="Cambria Math" w:hAnsi="Cambria Math"/>
            </w:rPr>
            <m:t>Q(λ):=</m:t>
          </m:r>
          <m:f>
            <m:fPr>
              <m:ctrlPr>
                <w:rPr>
                  <w:rFonts w:ascii="Cambria Math" w:hAnsi="Cambria Math"/>
                </w:rPr>
              </m:ctrlPr>
            </m:fPr>
            <m:num>
              <m:r>
                <w:rPr>
                  <w:rFonts w:ascii="Cambria Math" w:hAnsi="Cambria Math"/>
                </w:rPr>
                <m:t>F(λ)</m:t>
              </m:r>
              <m:r>
                <m:rPr>
                  <m:nor/>
                </m:rPr>
                <w:rPr>
                  <w:rFonts w:ascii="Cambria Math" w:hAnsi="Cambria Math" w:cs="Arial"/>
                </w:rPr>
                <m:t> </m:t>
              </m:r>
              <m:r>
                <m:rPr>
                  <m:sty m:val="p"/>
                </m:rPr>
                <w:rPr>
                  <w:rFonts w:ascii="Cambria Math" w:hAnsi="Cambria Math"/>
                </w:rPr>
                <m:t>Ξ</m:t>
              </m:r>
              <m:r>
                <w:rPr>
                  <w:rFonts w:ascii="Cambria Math" w:hAnsi="Cambria Math"/>
                </w:rPr>
                <m:t>(0)</m:t>
              </m:r>
            </m:num>
            <m:den>
              <m:r>
                <m:rPr>
                  <m:sty m:val="p"/>
                </m:rPr>
                <w:rPr>
                  <w:rFonts w:ascii="Cambria Math" w:hAnsi="Cambria Math"/>
                </w:rPr>
                <m:t>Ξ</m:t>
              </m:r>
              <m:r>
                <w:rPr>
                  <w:rFonts w:ascii="Cambria Math" w:hAnsi="Cambria Math"/>
                </w:rPr>
                <m:t>(λ)</m:t>
              </m:r>
            </m:den>
          </m:f>
          <m:r>
            <m:rPr>
              <m:sty m:val="p"/>
            </m:rPr>
            <w:rPr>
              <w:rFonts w:ascii="Cambria Math" w:hAnsi="Cambria Math"/>
            </w:rPr>
            <m:t>.</m:t>
          </m:r>
          <m:r>
            <w:rPr>
              <w:rFonts w:ascii="Cambria Math" w:hAnsi="Cambria Math"/>
            </w:rPr>
            <w:br/>
          </m:r>
        </m:oMath>
      </m:oMathPara>
    </w:p>
    <w:p w14:paraId="50C10F08" w14:textId="6C331C2C" w:rsidR="00055F59" w:rsidRPr="00055F59" w:rsidRDefault="00055F59" w:rsidP="00055F59">
      <w:pPr>
        <w:rPr>
          <w:rFonts w:ascii="Cambria Math" w:hAnsi="Cambria Math"/>
        </w:rPr>
      </w:pPr>
      <w:r w:rsidRPr="00055F59">
        <w:rPr>
          <w:rFonts w:ascii="Cambria Math" w:hAnsi="Cambria Math"/>
        </w:rPr>
        <w:t xml:space="preserve">By Steps 3–4, </w:t>
      </w:r>
      <m:oMath>
        <m:r>
          <w:rPr>
            <w:rFonts w:ascii="Cambria Math" w:hAnsi="Cambria Math"/>
          </w:rPr>
          <m:t>Q(λ)</m:t>
        </m:r>
      </m:oMath>
      <w:r w:rsidRPr="00055F59">
        <w:rPr>
          <w:rFonts w:ascii="Cambria Math" w:hAnsi="Cambria Math"/>
        </w:rPr>
        <w:t>is entire and has no zeros. Appendix B (Lemmas B.7–B.8 and Proposition B.9) provides:</w:t>
      </w:r>
    </w:p>
    <w:p w14:paraId="196A7E79" w14:textId="400F4022" w:rsidR="00055F59" w:rsidRPr="00055F59" w:rsidRDefault="00055F59" w:rsidP="00055F59">
      <w:pPr>
        <w:numPr>
          <w:ilvl w:val="0"/>
          <w:numId w:val="170"/>
        </w:numPr>
        <w:rPr>
          <w:rFonts w:ascii="Cambria Math" w:hAnsi="Cambria Math"/>
        </w:rPr>
      </w:pPr>
      <w:r w:rsidRPr="00055F59">
        <w:rPr>
          <w:rFonts w:ascii="Cambria Math" w:hAnsi="Cambria Math"/>
        </w:rPr>
        <w:t xml:space="preserve">sectorial bounds on </w:t>
      </w:r>
      <m:oMath>
        <m:r>
          <m:rPr>
            <m:sty m:val="p"/>
          </m:rPr>
          <w:rPr>
            <w:rFonts w:ascii="Cambria Math" w:hAnsi="Cambria Math"/>
          </w:rPr>
          <m:t>∣log</m:t>
        </m:r>
        <m:r>
          <w:rPr>
            <w:rFonts w:ascii="Cambria Math" w:hAnsi="Cambria Math"/>
          </w:rPr>
          <m:t>⁡F(λ)</m:t>
        </m:r>
        <m:r>
          <m:rPr>
            <m:sty m:val="p"/>
          </m:rPr>
          <w:rPr>
            <w:rFonts w:ascii="Cambria Math" w:hAnsi="Cambria Math"/>
          </w:rPr>
          <m:t>∣</m:t>
        </m:r>
      </m:oMath>
      <w:r w:rsidRPr="00055F59">
        <w:rPr>
          <w:rFonts w:ascii="Cambria Math" w:hAnsi="Cambria Math"/>
        </w:rPr>
        <w:t>in vertical sectors, based on eigenvalue asymptotics;</w:t>
      </w:r>
    </w:p>
    <w:p w14:paraId="2582B642" w14:textId="01ED5F80" w:rsidR="00055F59" w:rsidRPr="00055F59" w:rsidRDefault="00055F59" w:rsidP="00055F59">
      <w:pPr>
        <w:numPr>
          <w:ilvl w:val="0"/>
          <w:numId w:val="170"/>
        </w:numPr>
        <w:rPr>
          <w:rFonts w:ascii="Cambria Math" w:hAnsi="Cambria Math"/>
        </w:rPr>
      </w:pPr>
      <w:r w:rsidRPr="00055F59">
        <w:rPr>
          <w:rFonts w:ascii="Cambria Math" w:hAnsi="Cambria Math"/>
        </w:rPr>
        <w:t xml:space="preserve">sectorial bounds on </w:t>
      </w:r>
      <m:oMath>
        <m:r>
          <m:rPr>
            <m:sty m:val="p"/>
          </m:rPr>
          <w:rPr>
            <w:rFonts w:ascii="Cambria Math" w:hAnsi="Cambria Math"/>
          </w:rPr>
          <m:t>∣log</m:t>
        </m:r>
        <m:r>
          <w:rPr>
            <w:rFonts w:ascii="Cambria Math" w:hAnsi="Cambria Math"/>
          </w:rPr>
          <m:t>⁡</m:t>
        </m:r>
        <m:r>
          <m:rPr>
            <m:sty m:val="p"/>
          </m:rPr>
          <w:rPr>
            <w:rFonts w:ascii="Cambria Math" w:hAnsi="Cambria Math"/>
          </w:rPr>
          <m:t>Ξ</m:t>
        </m:r>
        <m:r>
          <w:rPr>
            <w:rFonts w:ascii="Cambria Math" w:hAnsi="Cambria Math"/>
          </w:rPr>
          <m:t>(λ)</m:t>
        </m:r>
        <m:r>
          <m:rPr>
            <m:sty m:val="p"/>
          </m:rPr>
          <w:rPr>
            <w:rFonts w:ascii="Cambria Math" w:hAnsi="Cambria Math"/>
          </w:rPr>
          <m:t>∣</m:t>
        </m:r>
      </m:oMath>
      <w:r w:rsidRPr="00055F59">
        <w:rPr>
          <w:rFonts w:ascii="Cambria Math" w:hAnsi="Cambria Math"/>
        </w:rPr>
        <w:t>from the functional equation and Stirling asymptotics;</w:t>
      </w:r>
    </w:p>
    <w:p w14:paraId="2296D4B3" w14:textId="2C3F76C6" w:rsidR="00055F59" w:rsidRPr="00055F59" w:rsidRDefault="00055F59" w:rsidP="00055F59">
      <w:pPr>
        <w:numPr>
          <w:ilvl w:val="0"/>
          <w:numId w:val="170"/>
        </w:numPr>
        <w:rPr>
          <w:rFonts w:ascii="Cambria Math" w:hAnsi="Cambria Math"/>
        </w:rPr>
      </w:pPr>
      <w:r w:rsidRPr="00055F59">
        <w:rPr>
          <w:rFonts w:ascii="Cambria Math" w:hAnsi="Cambria Math"/>
        </w:rPr>
        <w:t xml:space="preserve">combined bounds showing that </w:t>
      </w:r>
      <m:oMath>
        <m:r>
          <w:rPr>
            <w:rFonts w:ascii="Cambria Math" w:hAnsi="Cambria Math"/>
          </w:rPr>
          <m:t>Q(λ)</m:t>
        </m:r>
      </m:oMath>
      <w:r w:rsidRPr="00055F59">
        <w:rPr>
          <w:rFonts w:ascii="Cambria Math" w:hAnsi="Cambria Math"/>
        </w:rPr>
        <w:t xml:space="preserve">is an entire function of order at most </w:t>
      </w:r>
      <m:oMath>
        <m:r>
          <w:rPr>
            <w:rFonts w:ascii="Cambria Math" w:hAnsi="Cambria Math"/>
          </w:rPr>
          <m:t>1</m:t>
        </m:r>
      </m:oMath>
      <w:r w:rsidRPr="00055F59">
        <w:rPr>
          <w:rFonts w:ascii="Cambria Math" w:hAnsi="Cambria Math"/>
        </w:rPr>
        <w:t>and finite exponential type in every closed sector avoiding the zeros.</w:t>
      </w:r>
    </w:p>
    <w:p w14:paraId="0F6A9EE3" w14:textId="0F20E811" w:rsidR="00055F59" w:rsidRPr="00055F59" w:rsidRDefault="00055F59" w:rsidP="00055F59">
      <w:pPr>
        <w:rPr>
          <w:rFonts w:ascii="Cambria Math" w:hAnsi="Cambria Math"/>
        </w:rPr>
      </w:pPr>
      <w:r w:rsidRPr="00055F59">
        <w:rPr>
          <w:rFonts w:ascii="Cambria Math" w:hAnsi="Cambria Math"/>
        </w:rPr>
        <w:t xml:space="preserve">This verifies hypothesis (S3) of Theorem S. Applying Theorem S (Section 5.3) to </w:t>
      </w:r>
      <m:oMath>
        <m:r>
          <w:rPr>
            <w:rFonts w:ascii="Cambria Math" w:hAnsi="Cambria Math"/>
          </w:rPr>
          <m:t>F</m:t>
        </m:r>
      </m:oMath>
      <w:r w:rsidRPr="00055F59">
        <w:rPr>
          <w:rFonts w:ascii="Cambria Math" w:hAnsi="Cambria Math"/>
        </w:rPr>
        <w:t xml:space="preserve">and </w:t>
      </w:r>
      <m:oMath>
        <m:r>
          <m:rPr>
            <m:sty m:val="p"/>
          </m:rPr>
          <w:rPr>
            <w:rFonts w:ascii="Cambria Math" w:hAnsi="Cambria Math"/>
          </w:rPr>
          <m:t>Ξ/Ξ</m:t>
        </m:r>
        <m:r>
          <w:rPr>
            <w:rFonts w:ascii="Cambria Math" w:hAnsi="Cambria Math"/>
          </w:rPr>
          <m:t>(0)</m:t>
        </m:r>
      </m:oMath>
      <w:r w:rsidRPr="00055F59">
        <w:rPr>
          <w:rFonts w:ascii="Cambria Math" w:hAnsi="Cambria Math"/>
        </w:rPr>
        <w:t>, we conclude that</w:t>
      </w:r>
    </w:p>
    <w:p w14:paraId="085E255D" w14:textId="1095078D" w:rsidR="00055F59" w:rsidRPr="00055F59" w:rsidRDefault="00055F59" w:rsidP="00055F59">
      <w:pPr>
        <w:rPr>
          <w:rFonts w:ascii="Cambria Math" w:hAnsi="Cambria Math"/>
        </w:rPr>
      </w:pPr>
      <m:oMathPara>
        <m:oMath>
          <m:r>
            <w:rPr>
              <w:rFonts w:ascii="Cambria Math" w:hAnsi="Cambria Math"/>
            </w:rPr>
            <m:t>Q(λ)=C</m:t>
          </m:r>
          <m:r>
            <w:rPr>
              <w:rFonts w:ascii="Cambria Math" w:hAnsi="Cambria Math"/>
              <w:i/>
            </w:rPr>
            <w:br/>
          </m:r>
        </m:oMath>
      </m:oMathPara>
    </w:p>
    <w:p w14:paraId="1ECC0B6C" w14:textId="1C9F7A47" w:rsidR="00055F59" w:rsidRPr="00055F59" w:rsidRDefault="00055F59" w:rsidP="00055F59">
      <w:pPr>
        <w:rPr>
          <w:rFonts w:ascii="Cambria Math" w:hAnsi="Cambria Math"/>
        </w:rPr>
      </w:pPr>
      <w:r w:rsidRPr="00055F59">
        <w:rPr>
          <w:rFonts w:ascii="Cambria Math" w:hAnsi="Cambria Math"/>
        </w:rPr>
        <w:t xml:space="preserve">is constant. Evaluating at </w:t>
      </w:r>
      <m:oMath>
        <m:r>
          <w:rPr>
            <w:rFonts w:ascii="Cambria Math" w:hAnsi="Cambria Math"/>
          </w:rPr>
          <m:t>λ=0</m:t>
        </m:r>
      </m:oMath>
      <w:r w:rsidRPr="00055F59">
        <w:rPr>
          <w:rFonts w:ascii="Cambria Math" w:hAnsi="Cambria Math"/>
        </w:rPr>
        <w:t xml:space="preserve">and using </w:t>
      </w:r>
      <m:oMath>
        <m:r>
          <w:rPr>
            <w:rFonts w:ascii="Cambria Math" w:hAnsi="Cambria Math"/>
          </w:rPr>
          <m:t>F(0)=</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(I)=1</m:t>
        </m:r>
      </m:oMath>
      <w:r w:rsidRPr="00055F59">
        <w:rPr>
          <w:rFonts w:ascii="Cambria Math" w:hAnsi="Cambria Math"/>
        </w:rPr>
        <w:t xml:space="preserve">, we obtain </w:t>
      </w:r>
      <m:oMath>
        <m:r>
          <w:rPr>
            <w:rFonts w:ascii="Cambria Math" w:hAnsi="Cambria Math"/>
          </w:rPr>
          <m:t>C=1</m:t>
        </m:r>
      </m:oMath>
      <w:r w:rsidRPr="00055F59">
        <w:rPr>
          <w:rFonts w:ascii="Cambria Math" w:hAnsi="Cambria Math"/>
        </w:rPr>
        <w:t>and therefore</w:t>
      </w:r>
    </w:p>
    <w:p w14:paraId="14DEEF46" w14:textId="2400CD39" w:rsidR="00055F59" w:rsidRPr="00055F59" w:rsidRDefault="00055F59" w:rsidP="00055F59">
      <w:pPr>
        <w:rPr>
          <w:rFonts w:ascii="Cambria Math" w:hAnsi="Cambria Math"/>
        </w:rPr>
      </w:pPr>
      <m:oMathPara>
        <m:oMath>
          <m:r>
            <w:rPr>
              <w:rFonts w:ascii="Cambria Math" w:hAnsi="Cambria Math"/>
            </w:rPr>
            <m:t>F(λ)=</m:t>
          </m:r>
          <m:f>
            <m:fPr>
              <m:ctrlPr>
                <w:rPr>
                  <w:rFonts w:ascii="Cambria Math" w:hAnsi="Cambria Math"/>
                </w:rPr>
              </m:ctrlPr>
            </m:fPr>
            <m:num>
              <m:r>
                <m:rPr>
                  <m:sty m:val="p"/>
                </m:rPr>
                <w:rPr>
                  <w:rFonts w:ascii="Cambria Math" w:hAnsi="Cambria Math"/>
                </w:rPr>
                <m:t>Ξ</m:t>
              </m:r>
              <m:r>
                <w:rPr>
                  <w:rFonts w:ascii="Cambria Math" w:hAnsi="Cambria Math"/>
                </w:rPr>
                <m:t>(λ)</m:t>
              </m:r>
            </m:num>
            <m:den>
              <m:r>
                <m:rPr>
                  <m:sty m:val="p"/>
                </m:rPr>
                <w:rPr>
                  <w:rFonts w:ascii="Cambria Math" w:hAnsi="Cambria Math"/>
                </w:rPr>
                <m:t>Ξ</m:t>
              </m:r>
              <m:r>
                <w:rPr>
                  <w:rFonts w:ascii="Cambria Math" w:hAnsi="Cambria Math"/>
                </w:rPr>
                <m:t>(0)</m:t>
              </m:r>
            </m:den>
          </m:f>
          <m:r>
            <m:rPr>
              <m:nor/>
            </m:rPr>
            <w:rPr>
              <w:rFonts w:ascii="Cambria Math" w:hAnsi="Cambria Math"/>
            </w:rPr>
            <m:t xml:space="preserve">for all </m:t>
          </m:r>
          <m:r>
            <w:rPr>
              <w:rFonts w:ascii="Cambria Math" w:hAnsi="Cambria Math"/>
            </w:rPr>
            <m:t>λ∈</m:t>
          </m:r>
          <m:r>
            <m:rPr>
              <m:scr m:val="double-struck"/>
              <m:sty m:val="p"/>
            </m:rPr>
            <w:rPr>
              <w:rFonts w:ascii="Cambria Math" w:hAnsi="Cambria Math"/>
            </w:rPr>
            <m:t>C.</m:t>
          </m:r>
          <m:r>
            <w:rPr>
              <w:rFonts w:ascii="Cambria Math" w:hAnsi="Cambria Math"/>
            </w:rPr>
            <w:br/>
          </m:r>
        </m:oMath>
      </m:oMathPara>
    </w:p>
    <w:p w14:paraId="478E1D62" w14:textId="77777777" w:rsidR="00055F59" w:rsidRPr="00055F59" w:rsidRDefault="00055F59" w:rsidP="00055F59">
      <w:pPr>
        <w:rPr>
          <w:rFonts w:ascii="Cambria Math" w:hAnsi="Cambria Math"/>
        </w:rPr>
      </w:pPr>
      <w:r w:rsidRPr="00055F59">
        <w:rPr>
          <w:rFonts w:ascii="Cambria Math" w:hAnsi="Cambria Math"/>
        </w:rPr>
        <w:t>This proves part (1) of Theorem 6.1.</w:t>
      </w:r>
    </w:p>
    <w:p w14:paraId="320A00FC" w14:textId="368FB5C5" w:rsidR="00055F59" w:rsidRPr="00055F59" w:rsidRDefault="00055F59" w:rsidP="00055F59">
      <w:pPr>
        <w:rPr>
          <w:rFonts w:ascii="Cambria Math" w:hAnsi="Cambria Math"/>
        </w:rPr>
      </w:pPr>
      <w:r w:rsidRPr="00055F59">
        <w:rPr>
          <w:rFonts w:ascii="Cambria Math" w:hAnsi="Cambria Math"/>
        </w:rPr>
        <w:t xml:space="preserve">The identification of eigenvalues with nontrivial zeros in part (2) follows immediately from the product representations of </w:t>
      </w:r>
      <m:oMath>
        <m:r>
          <w:rPr>
            <w:rFonts w:ascii="Cambria Math" w:hAnsi="Cambria Math"/>
          </w:rPr>
          <m:t>F</m:t>
        </m:r>
      </m:oMath>
      <w:r w:rsidRPr="00055F59">
        <w:rPr>
          <w:rFonts w:ascii="Cambria Math" w:hAnsi="Cambria Math"/>
        </w:rPr>
        <w:t xml:space="preserve">and </w:t>
      </w:r>
      <m:oMath>
        <m:r>
          <m:rPr>
            <m:sty m:val="p"/>
          </m:rPr>
          <w:rPr>
            <w:rFonts w:ascii="Cambria Math" w:hAnsi="Cambria Math"/>
          </w:rPr>
          <m:t>Ξ</m:t>
        </m:r>
      </m:oMath>
      <w:r w:rsidRPr="00055F59">
        <w:rPr>
          <w:rFonts w:ascii="Cambria Math" w:hAnsi="Cambria Math"/>
        </w:rPr>
        <w:t>.</w:t>
      </w:r>
    </w:p>
    <w:p w14:paraId="44D488DB" w14:textId="59A414A7" w:rsidR="00055F59" w:rsidRPr="00055F59" w:rsidRDefault="00055F59" w:rsidP="00055F59">
      <w:pPr>
        <w:rPr>
          <w:rFonts w:ascii="Cambria Math" w:hAnsi="Cambria Math"/>
        </w:rPr>
      </w:pPr>
      <w:r w:rsidRPr="00055F59">
        <w:rPr>
          <w:rFonts w:ascii="Cambria Math" w:hAnsi="Cambria Math"/>
        </w:rPr>
        <w:t xml:space="preserve">Up to this point, no use has been made of </w:t>
      </w:r>
      <m:oMath>
        <m:r>
          <m:rPr>
            <m:sty m:val="p"/>
          </m:rPr>
          <w:rPr>
            <w:rFonts w:ascii="Cambria Math" w:hAnsi="Cambria Math"/>
          </w:rPr>
          <m:t>Δ</m:t>
        </m:r>
        <m:r>
          <w:rPr>
            <w:rFonts w:ascii="Cambria Math" w:hAnsi="Cambria Math"/>
          </w:rPr>
          <m:t>T</m:t>
        </m:r>
      </m:oMath>
      <w:r w:rsidRPr="00055F59">
        <w:rPr>
          <w:rFonts w:ascii="Cambria Math" w:hAnsi="Cambria Math"/>
        </w:rPr>
        <w:t>; the argument is purely spectral and analytic.</w:t>
      </w:r>
    </w:p>
    <w:p w14:paraId="28931413" w14:textId="1A2DCEF3" w:rsidR="00055F59" w:rsidRPr="00055F59" w:rsidRDefault="00055F59" w:rsidP="00055F59">
      <w:pPr>
        <w:rPr>
          <w:rFonts w:ascii="Cambria Math" w:hAnsi="Cambria Math"/>
        </w:rPr>
      </w:pPr>
    </w:p>
    <w:p w14:paraId="2BE9D105" w14:textId="77777777" w:rsidR="00055F59" w:rsidRPr="005B2141" w:rsidRDefault="00055F59">
      <w:pPr>
        <w:rPr>
          <w:rFonts w:ascii="Cambria Math" w:hAnsi="Cambria Math"/>
          <w:b/>
          <w:bCs/>
        </w:rPr>
      </w:pPr>
      <w:r w:rsidRPr="005B2141">
        <w:rPr>
          <w:rFonts w:ascii="Cambria Math" w:hAnsi="Cambria Math"/>
          <w:b/>
          <w:bCs/>
        </w:rPr>
        <w:br w:type="page"/>
      </w:r>
    </w:p>
    <w:p w14:paraId="2D75E090" w14:textId="265527EF" w:rsidR="00055F59" w:rsidRPr="005B2141" w:rsidRDefault="00055F59" w:rsidP="00055F59">
      <w:pPr>
        <w:pStyle w:val="Heading3"/>
        <w:rPr>
          <w:rFonts w:ascii="Cambria Math" w:hAnsi="Cambria Math"/>
          <w:color w:val="auto"/>
        </w:rPr>
      </w:pPr>
      <w:bookmarkStart w:id="65" w:name="_Toc214020333"/>
      <w:r w:rsidRPr="005B2141">
        <w:rPr>
          <w:rFonts w:ascii="Cambria Math" w:hAnsi="Cambria Math"/>
          <w:color w:val="auto"/>
        </w:rPr>
        <w:lastRenderedPageBreak/>
        <w:t xml:space="preserve">Step 6 — </w:t>
      </w:r>
      <m:oMath>
        <m:r>
          <m:rPr>
            <m:sty m:val="p"/>
          </m:rPr>
          <w:rPr>
            <w:rFonts w:ascii="Cambria Math" w:hAnsi="Cambria Math"/>
            <w:color w:val="auto"/>
          </w:rPr>
          <m:t>Δ</m:t>
        </m:r>
        <m:r>
          <w:rPr>
            <w:rFonts w:ascii="Cambria Math" w:hAnsi="Cambria Math"/>
            <w:color w:val="auto"/>
          </w:rPr>
          <m:t>T</m:t>
        </m:r>
      </m:oMath>
      <w:r w:rsidRPr="005B2141">
        <w:rPr>
          <w:rFonts w:ascii="Cambria Math" w:hAnsi="Cambria Math"/>
          <w:color w:val="auto"/>
        </w:rPr>
        <w:t>flow and exclusion of off–line equilibria.</w:t>
      </w:r>
      <w:bookmarkEnd w:id="65"/>
    </w:p>
    <w:p w14:paraId="1E34CEFA" w14:textId="6A1C1B46" w:rsidR="00055F59" w:rsidRPr="00055F59" w:rsidRDefault="00055F59" w:rsidP="00055F59">
      <w:pPr>
        <w:rPr>
          <w:rFonts w:ascii="Cambria Math" w:hAnsi="Cambria Math"/>
        </w:rPr>
      </w:pPr>
      <w:r w:rsidRPr="00055F59">
        <w:rPr>
          <w:rFonts w:ascii="Cambria Math" w:hAnsi="Cambria Math"/>
        </w:rPr>
        <w:t xml:space="preserve">In Section 4 and Appendix C we introduce </w:t>
      </w:r>
      <m:oMath>
        <m:r>
          <m:rPr>
            <m:sty m:val="p"/>
          </m:rPr>
          <w:rPr>
            <w:rFonts w:ascii="Cambria Math" w:hAnsi="Cambria Math"/>
          </w:rPr>
          <m:t>Δ</m:t>
        </m:r>
        <m:r>
          <w:rPr>
            <w:rFonts w:ascii="Cambria Math" w:hAnsi="Cambria Math"/>
          </w:rPr>
          <m:t>T</m:t>
        </m:r>
      </m:oMath>
      <w:r w:rsidRPr="00055F59">
        <w:rPr>
          <w:rFonts w:ascii="Cambria Math" w:hAnsi="Cambria Math"/>
        </w:rPr>
        <w:t xml:space="preserve">as a Fokker–Planck–type regulator acting on spectral densities </w:t>
      </w:r>
      <m:oMath>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oMath>
      <w:r w:rsidRPr="00055F59">
        <w:rPr>
          <w:rFonts w:ascii="Cambria Math" w:hAnsi="Cambria Math"/>
        </w:rPr>
        <w:t>in Mellin space:</w:t>
      </w:r>
    </w:p>
    <w:p w14:paraId="6AF51E6A" w14:textId="4C7B1636" w:rsidR="00055F59" w:rsidRPr="00055F59" w:rsidRDefault="00055F59" w:rsidP="00055F59">
      <w:pPr>
        <w:rPr>
          <w:rFonts w:ascii="Cambria Math" w:hAnsi="Cambria Math"/>
        </w:rPr>
      </w:pPr>
      <m:oMathPara>
        <m:oMath>
          <m:sSub>
            <m:sSubPr>
              <m:ctrlPr>
                <w:rPr>
                  <w:rFonts w:ascii="Cambria Math" w:hAnsi="Cambria Math"/>
                </w:rPr>
              </m:ctrlPr>
            </m:sSubPr>
            <m:e>
              <m:r>
                <m:rPr>
                  <m:sty m:val="p"/>
                </m:rPr>
                <w:rPr>
                  <w:rFonts w:ascii="Cambria Math" w:hAnsi="Cambria Math"/>
                </w:rPr>
                <m:t>∂</m:t>
              </m:r>
            </m:e>
            <m:sub>
              <m:r>
                <w:rPr>
                  <w:rFonts w:ascii="Cambria Math" w:hAnsi="Cambria Math"/>
                </w:rPr>
                <m:t>t</m:t>
              </m:r>
            </m:sub>
          </m:sSub>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sSub>
            <m:sSubPr>
              <m:ctrlPr>
                <w:rPr>
                  <w:rFonts w:ascii="Cambria Math" w:hAnsi="Cambria Math"/>
                </w:rPr>
              </m:ctrlPr>
            </m:sSubPr>
            <m:e>
              <m:r>
                <m:rPr>
                  <m:sty m:val="p"/>
                </m:rPr>
                <w:rPr>
                  <w:rFonts w:ascii="Cambria Math" w:hAnsi="Cambria Math"/>
                </w:rPr>
                <m:t>∂</m:t>
              </m:r>
            </m:e>
            <m:sub>
              <m:r>
                <w:rPr>
                  <w:rFonts w:ascii="Cambria Math" w:hAnsi="Cambria Math"/>
                </w:rPr>
                <m:t>ξ</m:t>
              </m:r>
            </m:sub>
          </m:sSub>
          <m:r>
            <w:rPr>
              <w:rFonts w:ascii="Cambria Math" w:hAnsi="Cambria Math"/>
            </w:rPr>
            <m:t>(</m:t>
          </m:r>
          <m:sSub>
            <m:sSubPr>
              <m:ctrlPr>
                <w:rPr>
                  <w:rFonts w:ascii="Cambria Math" w:hAnsi="Cambria Math"/>
                </w:rPr>
              </m:ctrlPr>
            </m:sSubPr>
            <m:e>
              <m:r>
                <m:rPr>
                  <m:sty m:val="p"/>
                </m:rPr>
                <w:rPr>
                  <w:rFonts w:ascii="Cambria Math" w:hAnsi="Cambria Math"/>
                </w:rPr>
                <m:t>∂</m:t>
              </m:r>
            </m:e>
            <m:sub>
              <m:r>
                <w:rPr>
                  <w:rFonts w:ascii="Cambria Math" w:hAnsi="Cambria Math"/>
                </w:rPr>
                <m:t>ξ</m:t>
              </m:r>
            </m:sub>
          </m:sSub>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sSup>
            <m:sSupPr>
              <m:ctrlPr>
                <w:rPr>
                  <w:rFonts w:ascii="Cambria Math" w:hAnsi="Cambria Math"/>
                </w:rPr>
              </m:ctrlPr>
            </m:sSupPr>
            <m:e>
              <m:r>
                <w:rPr>
                  <w:rFonts w:ascii="Cambria Math" w:hAnsi="Cambria Math"/>
                </w:rPr>
                <m:t>g</m:t>
              </m:r>
            </m:e>
            <m:sup>
              <m:r>
                <m:rPr>
                  <m:sty m:val="p"/>
                </m:rPr>
                <w:rPr>
                  <w:rFonts w:ascii="Cambria Math" w:hAnsi="Cambria Math"/>
                </w:rPr>
                <m:t>'</m:t>
              </m:r>
            </m:sup>
          </m:sSup>
          <m:r>
            <w:rPr>
              <w:rFonts w:ascii="Cambria Math" w:hAnsi="Cambria Math"/>
            </w:rPr>
            <m:t>(ξ)</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w:rPr>
              <w:rFonts w:ascii="Cambria Math" w:hAnsi="Cambria Math"/>
              <w:i/>
            </w:rPr>
            <w:br/>
          </m:r>
        </m:oMath>
      </m:oMathPara>
    </w:p>
    <w:p w14:paraId="589CC14B" w14:textId="697FF951" w:rsidR="00055F59" w:rsidRPr="00055F59" w:rsidRDefault="00055F59" w:rsidP="00055F59">
      <w:pPr>
        <w:rPr>
          <w:rFonts w:ascii="Cambria Math" w:hAnsi="Cambria Math"/>
        </w:rPr>
      </w:pPr>
      <w:r w:rsidRPr="00055F59">
        <w:rPr>
          <w:rFonts w:ascii="Cambria Math" w:hAnsi="Cambria Math"/>
        </w:rPr>
        <w:t xml:space="preserve">with even, convex Gamma potential </w:t>
      </w:r>
      <m:oMath>
        <m:r>
          <w:rPr>
            <w:rFonts w:ascii="Cambria Math" w:hAnsi="Cambria Math"/>
          </w:rPr>
          <m:t>g(ξ)</m:t>
        </m:r>
      </m:oMath>
      <w:r w:rsidRPr="00055F59">
        <w:rPr>
          <w:rFonts w:ascii="Cambria Math" w:hAnsi="Cambria Math"/>
        </w:rPr>
        <w:t>and unique Gibbs equilibrium</w:t>
      </w:r>
    </w:p>
    <w:p w14:paraId="10B02C98" w14:textId="620703B0"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μ</m:t>
              </m:r>
            </m:e>
            <m:sub>
              <m:r>
                <m:rPr>
                  <m:sty m:val="p"/>
                </m:rPr>
                <w:rPr>
                  <w:rFonts w:ascii="Cambria Math" w:hAnsi="Cambria Math"/>
                </w:rPr>
                <m:t>∞</m:t>
              </m:r>
            </m:sub>
          </m:sSub>
          <m:r>
            <w:rPr>
              <w:rFonts w:ascii="Cambria Math" w:hAnsi="Cambria Math"/>
            </w:rPr>
            <m:t>(ξ)∝</m:t>
          </m:r>
          <m:r>
            <m:rPr>
              <m:sty m:val="p"/>
            </m:rPr>
            <w:rPr>
              <w:rFonts w:ascii="Cambria Math" w:hAnsi="Cambria Math"/>
            </w:rPr>
            <m:t>exp</m:t>
          </m:r>
          <m:r>
            <w:rPr>
              <w:rFonts w:ascii="Cambria Math" w:hAnsi="Cambria Math"/>
            </w:rPr>
            <m:t>⁡(-g(ξ))</m:t>
          </m:r>
          <m:r>
            <m:rPr>
              <m:sty m:val="p"/>
            </m:rPr>
            <w:rPr>
              <w:rFonts w:ascii="Cambria Math" w:hAnsi="Cambria Math"/>
            </w:rPr>
            <m:t>.</m:t>
          </m:r>
          <m:r>
            <w:rPr>
              <w:rFonts w:ascii="Cambria Math" w:hAnsi="Cambria Math"/>
            </w:rPr>
            <w:br/>
          </m:r>
        </m:oMath>
      </m:oMathPara>
    </w:p>
    <w:p w14:paraId="51AB8E99" w14:textId="77777777" w:rsidR="00055F59" w:rsidRPr="00055F59" w:rsidRDefault="00055F59" w:rsidP="00055F59">
      <w:pPr>
        <w:rPr>
          <w:rFonts w:ascii="Cambria Math" w:hAnsi="Cambria Math"/>
        </w:rPr>
      </w:pPr>
      <w:r w:rsidRPr="00055F59">
        <w:rPr>
          <w:rFonts w:ascii="Cambria Math" w:hAnsi="Cambria Math"/>
        </w:rPr>
        <w:t>The associated free energy</w:t>
      </w:r>
    </w:p>
    <w:p w14:paraId="3D8A5315" w14:textId="3066C36F" w:rsidR="00055F59" w:rsidRPr="00055F59" w:rsidRDefault="00055F59" w:rsidP="00055F59">
      <w:pPr>
        <w:rPr>
          <w:rFonts w:ascii="Cambria Math" w:hAnsi="Cambria Math"/>
        </w:rPr>
      </w:pPr>
      <m:oMathPara>
        <m:oMath>
          <m:r>
            <m:rPr>
              <m:scr m:val="script"/>
            </m:rPr>
            <w:rPr>
              <w:rFonts w:ascii="Cambria Math" w:hAnsi="Cambria Math"/>
            </w:rPr>
            <m:t>F[</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]=∫g(ξ)</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m:rPr>
              <m:nor/>
            </m:rPr>
            <w:rPr>
              <w:rFonts w:ascii="Cambria Math" w:hAnsi="Cambria Math" w:cs="Arial"/>
            </w:rPr>
            <m:t> </m:t>
          </m:r>
          <m:r>
            <w:rPr>
              <w:rFonts w:ascii="Cambria Math" w:hAnsi="Cambria Math"/>
            </w:rPr>
            <m:t>dξ+∫</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m:rPr>
              <m:sty m:val="p"/>
            </m:rPr>
            <w:rPr>
              <w:rFonts w:ascii="Cambria Math" w:hAnsi="Cambria Math"/>
            </w:rPr>
            <m:t>log</m:t>
          </m:r>
          <m: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m:rPr>
              <m:nor/>
            </m:rPr>
            <w:rPr>
              <w:rFonts w:ascii="Cambria Math" w:hAnsi="Cambria Math" w:cs="Arial"/>
            </w:rPr>
            <m:t> </m:t>
          </m:r>
          <m:r>
            <w:rPr>
              <w:rFonts w:ascii="Cambria Math" w:hAnsi="Cambria Math"/>
            </w:rPr>
            <m:t>dξ</m:t>
          </m:r>
          <m:r>
            <w:rPr>
              <w:rFonts w:ascii="Cambria Math" w:hAnsi="Cambria Math"/>
              <w:i/>
            </w:rPr>
            <w:br/>
          </m:r>
        </m:oMath>
      </m:oMathPara>
    </w:p>
    <w:p w14:paraId="7EA21BC0" w14:textId="6E964F6B" w:rsidR="00055F59" w:rsidRPr="00055F59" w:rsidRDefault="00055F59" w:rsidP="00055F59">
      <w:pPr>
        <w:rPr>
          <w:rFonts w:ascii="Cambria Math" w:hAnsi="Cambria Math"/>
        </w:rPr>
      </w:pPr>
      <w:r w:rsidRPr="00055F59">
        <w:rPr>
          <w:rFonts w:ascii="Cambria Math" w:hAnsi="Cambria Math"/>
        </w:rPr>
        <w:t xml:space="preserve">acts as a Lyapunov functional: along the </w:t>
      </w:r>
      <m:oMath>
        <m:r>
          <m:rPr>
            <m:sty m:val="p"/>
          </m:rPr>
          <w:rPr>
            <w:rFonts w:ascii="Cambria Math" w:hAnsi="Cambria Math"/>
          </w:rPr>
          <m:t>Δ</m:t>
        </m:r>
        <m:r>
          <w:rPr>
            <w:rFonts w:ascii="Cambria Math" w:hAnsi="Cambria Math"/>
          </w:rPr>
          <m:t>T</m:t>
        </m:r>
      </m:oMath>
      <w:r w:rsidRPr="00055F59">
        <w:rPr>
          <w:rFonts w:ascii="Cambria Math" w:hAnsi="Cambria Math"/>
        </w:rPr>
        <w:t xml:space="preserve">flow it is nonincreasing and strictly decreasing away from equilibrium. Spectral configurations with weight concentrated away from </w:t>
      </w:r>
      <m:oMath>
        <m:r>
          <w:rPr>
            <w:rFonts w:ascii="Cambria Math" w:hAnsi="Cambria Math"/>
          </w:rPr>
          <m:t>ξ=0</m:t>
        </m:r>
      </m:oMath>
      <w:r w:rsidRPr="00055F59">
        <w:rPr>
          <w:rFonts w:ascii="Cambria Math" w:hAnsi="Cambria Math"/>
        </w:rPr>
        <w:t>(“off–line” in the RH language) correspond to higher free energy and are dynamically unstable.</w:t>
      </w:r>
    </w:p>
    <w:p w14:paraId="2C0F8DC3" w14:textId="2833E397" w:rsidR="00055F59" w:rsidRPr="00055F59" w:rsidRDefault="00055F59" w:rsidP="00055F59">
      <w:pPr>
        <w:rPr>
          <w:rFonts w:ascii="Cambria Math" w:hAnsi="Cambria Math"/>
        </w:rPr>
      </w:pPr>
      <w:r w:rsidRPr="00055F59">
        <w:rPr>
          <w:rFonts w:ascii="Cambria Math" w:hAnsi="Cambria Math"/>
        </w:rPr>
        <w:t xml:space="preserve">We encode this as the </w:t>
      </w:r>
      <w:r w:rsidRPr="00055F59">
        <w:rPr>
          <w:rFonts w:ascii="Cambria Math" w:hAnsi="Cambria Math"/>
          <w:b/>
          <w:bCs/>
        </w:rPr>
        <w:t>no off–line equilibria</w:t>
      </w:r>
      <w:r w:rsidRPr="00055F59">
        <w:rPr>
          <w:rFonts w:ascii="Cambria Math" w:hAnsi="Cambria Math"/>
        </w:rPr>
        <w:t xml:space="preserve"> hypothesis in Theorem 6.1: there are no nontrivial stationary spectral measures </w:t>
      </w:r>
      <m:oMath>
        <m:sSub>
          <m:sSubPr>
            <m:ctrlPr>
              <w:rPr>
                <w:rFonts w:ascii="Cambria Math" w:hAnsi="Cambria Math"/>
              </w:rPr>
            </m:ctrlPr>
          </m:sSubPr>
          <m:e>
            <m:r>
              <w:rPr>
                <w:rFonts w:ascii="Cambria Math" w:hAnsi="Cambria Math"/>
              </w:rPr>
              <m:t>μ</m:t>
            </m:r>
          </m:e>
          <m:sub>
            <m:r>
              <w:rPr>
                <w:rFonts w:ascii="Cambria Math" w:hAnsi="Cambria Math"/>
              </w:rPr>
              <m:t>t</m:t>
            </m:r>
          </m:sub>
        </m:sSub>
      </m:oMath>
      <w:r w:rsidRPr="00055F59">
        <w:rPr>
          <w:rFonts w:ascii="Cambria Math" w:hAnsi="Cambria Math"/>
        </w:rPr>
        <w:t xml:space="preserve">with support away from the critical configuration. In other words, the only dynamically stable spectral configuration is the one aligned with </w:t>
      </w:r>
      <m:oMath>
        <m:r>
          <w:rPr>
            <w:rFonts w:ascii="Cambria Math" w:hAnsi="Cambria Math"/>
          </w:rPr>
          <m:t>ξ=0</m:t>
        </m:r>
      </m:oMath>
      <w:r w:rsidRPr="00055F59">
        <w:rPr>
          <w:rFonts w:ascii="Cambria Math" w:hAnsi="Cambria Math"/>
        </w:rPr>
        <w:t>.</w:t>
      </w:r>
    </w:p>
    <w:p w14:paraId="6BBE32CD" w14:textId="6BF28863" w:rsidR="00055F59" w:rsidRPr="00055F59" w:rsidRDefault="00055F59" w:rsidP="00055F59">
      <w:pPr>
        <w:rPr>
          <w:rFonts w:ascii="Cambria Math" w:hAnsi="Cambria Math"/>
        </w:rPr>
      </w:pPr>
    </w:p>
    <w:p w14:paraId="5BF88E37" w14:textId="77777777" w:rsidR="00055F59" w:rsidRPr="005B2141" w:rsidRDefault="00055F59">
      <w:pPr>
        <w:rPr>
          <w:rFonts w:ascii="Cambria Math" w:hAnsi="Cambria Math"/>
          <w:b/>
          <w:bCs/>
        </w:rPr>
      </w:pPr>
      <w:r w:rsidRPr="005B2141">
        <w:rPr>
          <w:rFonts w:ascii="Cambria Math" w:hAnsi="Cambria Math"/>
          <w:b/>
          <w:bCs/>
        </w:rPr>
        <w:br w:type="page"/>
      </w:r>
    </w:p>
    <w:p w14:paraId="7AAFCED1" w14:textId="52673211" w:rsidR="00055F59" w:rsidRPr="005B2141" w:rsidRDefault="00055F59" w:rsidP="00055F59">
      <w:pPr>
        <w:pStyle w:val="Heading3"/>
        <w:rPr>
          <w:rFonts w:ascii="Cambria Math" w:hAnsi="Cambria Math"/>
          <w:color w:val="auto"/>
        </w:rPr>
      </w:pPr>
      <w:bookmarkStart w:id="66" w:name="_Toc214020334"/>
      <w:r w:rsidRPr="005B2141">
        <w:rPr>
          <w:rFonts w:ascii="Cambria Math" w:hAnsi="Cambria Math"/>
          <w:color w:val="auto"/>
        </w:rPr>
        <w:lastRenderedPageBreak/>
        <w:t>Step 7 — Conclusion: localisation on the critical line.</w:t>
      </w:r>
      <w:bookmarkEnd w:id="66"/>
    </w:p>
    <w:p w14:paraId="459E1AF1" w14:textId="6845E8FA" w:rsidR="00055F59" w:rsidRPr="00055F59" w:rsidRDefault="00055F59" w:rsidP="00055F59">
      <w:pPr>
        <w:rPr>
          <w:rFonts w:ascii="Cambria Math" w:hAnsi="Cambria Math"/>
        </w:rPr>
      </w:pPr>
      <w:r w:rsidRPr="00055F59">
        <w:rPr>
          <w:rFonts w:ascii="Cambria Math" w:hAnsi="Cambria Math"/>
        </w:rPr>
        <w:t xml:space="preserve">Assume now, towards a contradiction, that there exists at least one nontrivial zero of </w:t>
      </w:r>
      <m:oMath>
        <m:r>
          <w:rPr>
            <w:rFonts w:ascii="Cambria Math" w:hAnsi="Cambria Math"/>
          </w:rPr>
          <m:t>ζ(s)</m:t>
        </m:r>
      </m:oMath>
      <w:r w:rsidRPr="00055F59">
        <w:rPr>
          <w:rFonts w:ascii="Cambria Math" w:hAnsi="Cambria Math"/>
        </w:rPr>
        <w:t xml:space="preserve">off the critical line. In the </w:t>
      </w:r>
      <m:oMath>
        <m:r>
          <w:rPr>
            <w:rFonts w:ascii="Cambria Math" w:hAnsi="Cambria Math"/>
          </w:rPr>
          <m:t>λ</m:t>
        </m:r>
      </m:oMath>
      <w:r w:rsidRPr="00055F59">
        <w:rPr>
          <w:rFonts w:ascii="Cambria Math" w:hAnsi="Cambria Math"/>
        </w:rPr>
        <w:t xml:space="preserve">–plane this corresponds to a zero </w:t>
      </w:r>
      <m:oMath>
        <m:sSub>
          <m:sSubPr>
            <m:ctrlPr>
              <w:rPr>
                <w:rFonts w:ascii="Cambria Math" w:hAnsi="Cambria Math"/>
              </w:rPr>
            </m:ctrlPr>
          </m:sSubPr>
          <m:e>
            <m:r>
              <w:rPr>
                <w:rFonts w:ascii="Cambria Math" w:hAnsi="Cambria Math"/>
              </w:rPr>
              <m:t>λ</m:t>
            </m:r>
          </m:e>
          <m:sub>
            <m:r>
              <w:rPr>
                <w:rFonts w:ascii="Cambria Math" w:hAnsi="Cambria Math"/>
              </w:rPr>
              <m:t>0</m:t>
            </m:r>
          </m:sub>
        </m:sSub>
      </m:oMath>
      <w:r w:rsidRPr="00055F59">
        <w:rPr>
          <w:rFonts w:ascii="Cambria Math" w:hAnsi="Cambria Math"/>
        </w:rPr>
        <w:t xml:space="preserve">of </w:t>
      </w:r>
      <m:oMath>
        <m:r>
          <m:rPr>
            <m:sty m:val="p"/>
          </m:rPr>
          <w:rPr>
            <w:rFonts w:ascii="Cambria Math" w:hAnsi="Cambria Math"/>
          </w:rPr>
          <m:t>Ξ</m:t>
        </m:r>
        <m:r>
          <w:rPr>
            <w:rFonts w:ascii="Cambria Math" w:hAnsi="Cambria Math"/>
          </w:rPr>
          <m:t>(λ)</m:t>
        </m:r>
      </m:oMath>
      <w:r w:rsidRPr="00055F59">
        <w:rPr>
          <w:rFonts w:ascii="Cambria Math" w:hAnsi="Cambria Math"/>
        </w:rPr>
        <w:t xml:space="preserve">with </w:t>
      </w:r>
      <m:oMath>
        <m:sSub>
          <m:sSubPr>
            <m:ctrlPr>
              <w:rPr>
                <w:rFonts w:ascii="Cambria Math" w:hAnsi="Cambria Math"/>
              </w:rPr>
            </m:ctrlPr>
          </m:sSubPr>
          <m:e>
            <m:r>
              <w:rPr>
                <w:rFonts w:ascii="Cambria Math" w:hAnsi="Cambria Math"/>
              </w:rPr>
              <m:t>λ</m:t>
            </m:r>
          </m:e>
          <m:sub>
            <m:r>
              <w:rPr>
                <w:rFonts w:ascii="Cambria Math" w:hAnsi="Cambria Math"/>
              </w:rPr>
              <m:t>0</m:t>
            </m:r>
          </m:sub>
        </m:sSub>
      </m:oMath>
      <w:r w:rsidRPr="00055F59">
        <w:rPr>
          <w:rFonts w:ascii="Cambria Math" w:hAnsi="Cambria Math"/>
        </w:rPr>
        <w:t xml:space="preserve">not lying on the critical ray associated with </w:t>
      </w:r>
      <m:oMath>
        <m:r>
          <w:rPr>
            <w:rFonts w:ascii="Cambria Math" w:hAnsi="Cambria Math"/>
          </w:rPr>
          <m:t>ξ=0</m:t>
        </m:r>
      </m:oMath>
      <w:r w:rsidRPr="00055F59">
        <w:rPr>
          <w:rFonts w:ascii="Cambria Math" w:hAnsi="Cambria Math"/>
        </w:rPr>
        <w:t>.</w:t>
      </w:r>
    </w:p>
    <w:p w14:paraId="5D7C627F" w14:textId="0CF22510" w:rsidR="00055F59" w:rsidRPr="00055F59" w:rsidRDefault="00055F59" w:rsidP="00055F59">
      <w:pPr>
        <w:rPr>
          <w:rFonts w:ascii="Cambria Math" w:hAnsi="Cambria Math"/>
        </w:rPr>
      </w:pPr>
      <w:r w:rsidRPr="00055F59">
        <w:rPr>
          <w:rFonts w:ascii="Cambria Math" w:hAnsi="Cambria Math"/>
        </w:rPr>
        <w:t>By the determinant–</w:t>
      </w:r>
      <m:oMath>
        <m:r>
          <m:rPr>
            <m:sty m:val="p"/>
          </m:rPr>
          <w:rPr>
            <w:rFonts w:ascii="Cambria Math" w:hAnsi="Cambria Math"/>
          </w:rPr>
          <m:t>Ξ</m:t>
        </m:r>
      </m:oMath>
      <w:r w:rsidRPr="00055F59">
        <w:rPr>
          <w:rFonts w:ascii="Cambria Math" w:hAnsi="Cambria Math"/>
        </w:rPr>
        <w:t xml:space="preserve"> identity of Step 5, </w:t>
      </w:r>
      <m:oMath>
        <m:sSub>
          <m:sSubPr>
            <m:ctrlPr>
              <w:rPr>
                <w:rFonts w:ascii="Cambria Math" w:hAnsi="Cambria Math"/>
              </w:rPr>
            </m:ctrlPr>
          </m:sSubPr>
          <m:e>
            <m:r>
              <w:rPr>
                <w:rFonts w:ascii="Cambria Math" w:hAnsi="Cambria Math"/>
              </w:rPr>
              <m:t>λ</m:t>
            </m:r>
          </m:e>
          <m:sub>
            <m:r>
              <w:rPr>
                <w:rFonts w:ascii="Cambria Math" w:hAnsi="Cambria Math"/>
              </w:rPr>
              <m:t>0</m:t>
            </m:r>
          </m:sub>
        </m:sSub>
      </m:oMath>
      <w:r w:rsidRPr="00055F59">
        <w:rPr>
          <w:rFonts w:ascii="Cambria Math" w:hAnsi="Cambria Math"/>
        </w:rPr>
        <w:t xml:space="preserve">is also a zero of </w:t>
      </w:r>
      <m:oMath>
        <m:r>
          <w:rPr>
            <w:rFonts w:ascii="Cambria Math" w:hAnsi="Cambria Math"/>
          </w:rPr>
          <m:t>F(λ)</m:t>
        </m:r>
      </m:oMath>
      <w:r w:rsidRPr="00055F59">
        <w:rPr>
          <w:rFonts w:ascii="Cambria Math" w:hAnsi="Cambria Math"/>
        </w:rPr>
        <w:t xml:space="preserve">, hence </w:t>
      </w:r>
      <m:oMath>
        <m:sSub>
          <m:sSubPr>
            <m:ctrlPr>
              <w:rPr>
                <w:rFonts w:ascii="Cambria Math" w:hAnsi="Cambria Math"/>
              </w:rPr>
            </m:ctrlPr>
          </m:sSubPr>
          <m:e>
            <m:r>
              <w:rPr>
                <w:rFonts w:ascii="Cambria Math" w:hAnsi="Cambria Math"/>
              </w:rPr>
              <m:t>λ</m:t>
            </m:r>
          </m:e>
          <m:sub>
            <m:r>
              <w:rPr>
                <w:rFonts w:ascii="Cambria Math" w:hAnsi="Cambria Math"/>
              </w:rPr>
              <m:t>0</m:t>
            </m:r>
          </m:sub>
        </m:sSub>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oMath>
      <w:r w:rsidRPr="00055F59">
        <w:rPr>
          <w:rFonts w:ascii="Cambria Math" w:hAnsi="Cambria Math"/>
        </w:rPr>
        <w:t xml:space="preserve">for some eigenvalue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055F59">
        <w:rPr>
          <w:rFonts w:ascii="Cambria Math" w:hAnsi="Cambria Math"/>
        </w:rPr>
        <w:t xml:space="preserve">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 The corresponding eigenmode contributes spectral weight in Mellin space away from the central configuration </w:t>
      </w:r>
      <m:oMath>
        <m:r>
          <w:rPr>
            <w:rFonts w:ascii="Cambria Math" w:hAnsi="Cambria Math"/>
          </w:rPr>
          <m:t>ξ=0</m:t>
        </m:r>
      </m:oMath>
      <w:r w:rsidRPr="00055F59">
        <w:rPr>
          <w:rFonts w:ascii="Cambria Math" w:hAnsi="Cambria Math"/>
        </w:rPr>
        <w:t xml:space="preserve">, and thus generates a spectral distribution </w:t>
      </w:r>
      <m:oMath>
        <m:sSub>
          <m:sSubPr>
            <m:ctrlPr>
              <w:rPr>
                <w:rFonts w:ascii="Cambria Math" w:hAnsi="Cambria Math"/>
              </w:rPr>
            </m:ctrlPr>
          </m:sSubPr>
          <m:e>
            <m:r>
              <w:rPr>
                <w:rFonts w:ascii="Cambria Math" w:hAnsi="Cambria Math"/>
              </w:rPr>
              <m:t>μ</m:t>
            </m:r>
          </m:e>
          <m:sub>
            <m:r>
              <w:rPr>
                <w:rFonts w:ascii="Cambria Math" w:hAnsi="Cambria Math"/>
              </w:rPr>
              <m:t>t</m:t>
            </m:r>
          </m:sub>
        </m:sSub>
      </m:oMath>
      <w:r w:rsidRPr="00055F59">
        <w:rPr>
          <w:rFonts w:ascii="Cambria Math" w:hAnsi="Cambria Math"/>
        </w:rPr>
        <w:t>with nontrivial off–line support.</w:t>
      </w:r>
    </w:p>
    <w:p w14:paraId="07DB7EE7" w14:textId="241574DC" w:rsidR="00055F59" w:rsidRPr="00055F59" w:rsidRDefault="00055F59" w:rsidP="00055F59">
      <w:pPr>
        <w:rPr>
          <w:rFonts w:ascii="Cambria Math" w:hAnsi="Cambria Math"/>
        </w:rPr>
      </w:pPr>
      <w:r w:rsidRPr="00055F59">
        <w:rPr>
          <w:rFonts w:ascii="Cambria Math" w:hAnsi="Cambria Math"/>
        </w:rPr>
        <w:t xml:space="preserve">However, the </w:t>
      </w:r>
      <m:oMath>
        <m:r>
          <m:rPr>
            <m:sty m:val="p"/>
          </m:rPr>
          <w:rPr>
            <w:rFonts w:ascii="Cambria Math" w:hAnsi="Cambria Math"/>
          </w:rPr>
          <m:t>Δ</m:t>
        </m:r>
        <m:r>
          <w:rPr>
            <w:rFonts w:ascii="Cambria Math" w:hAnsi="Cambria Math"/>
          </w:rPr>
          <m:t>T</m:t>
        </m:r>
      </m:oMath>
      <w:r w:rsidRPr="00055F59">
        <w:rPr>
          <w:rFonts w:ascii="Cambria Math" w:hAnsi="Cambria Math"/>
        </w:rPr>
        <w:t xml:space="preserve">flow with convex potential </w:t>
      </w:r>
      <m:oMath>
        <m:r>
          <w:rPr>
            <w:rFonts w:ascii="Cambria Math" w:hAnsi="Cambria Math"/>
          </w:rPr>
          <m:t>g</m:t>
        </m:r>
      </m:oMath>
      <w:r w:rsidRPr="00055F59">
        <w:rPr>
          <w:rFonts w:ascii="Cambria Math" w:hAnsi="Cambria Math"/>
        </w:rPr>
        <w:t xml:space="preserve">admits only one stable equilibrium, concentrated near </w:t>
      </w:r>
      <m:oMath>
        <m:r>
          <w:rPr>
            <w:rFonts w:ascii="Cambria Math" w:hAnsi="Cambria Math"/>
          </w:rPr>
          <m:t>ξ=0</m:t>
        </m:r>
      </m:oMath>
      <w:r w:rsidRPr="00055F59">
        <w:rPr>
          <w:rFonts w:ascii="Cambria Math" w:hAnsi="Cambria Math"/>
        </w:rPr>
        <w:t xml:space="preserve">. Any spectral weight away from the critical configuration increases the free energy and is driven back towards equilibrium under the flow. A truly stationary off–line eigenvalue would therefore contradict the Lyapunov monotonicity of </w:t>
      </w:r>
      <m:oMath>
        <m:r>
          <m:rPr>
            <m:scr m:val="script"/>
          </m:rPr>
          <w:rPr>
            <w:rFonts w:ascii="Cambria Math" w:hAnsi="Cambria Math"/>
          </w:rPr>
          <m:t>F</m:t>
        </m:r>
      </m:oMath>
      <w:r w:rsidRPr="00055F59">
        <w:rPr>
          <w:rFonts w:ascii="Cambria Math" w:hAnsi="Cambria Math"/>
        </w:rPr>
        <w:t>.</w:t>
      </w:r>
    </w:p>
    <w:p w14:paraId="0AA01274" w14:textId="67F9F0A8" w:rsidR="00055F59" w:rsidRPr="00055F59" w:rsidRDefault="00055F59" w:rsidP="00055F59">
      <w:pPr>
        <w:rPr>
          <w:rFonts w:ascii="Cambria Math" w:hAnsi="Cambria Math"/>
        </w:rPr>
      </w:pPr>
      <w:r w:rsidRPr="00055F59">
        <w:rPr>
          <w:rFonts w:ascii="Cambria Math" w:hAnsi="Cambria Math"/>
        </w:rPr>
        <w:t xml:space="preserve">Formally: under the “no off–line equilibria” assumption, the spectral density associated with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cannot support persistent eigenmodes off the critical configuration. Hence no eigenvalue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055F59">
        <w:rPr>
          <w:rFonts w:ascii="Cambria Math" w:hAnsi="Cambria Math"/>
        </w:rPr>
        <w:t>corresponding to a nontrivial zero off the critical line can exist. By Step 2 and the determinant–</w:t>
      </w:r>
      <m:oMath>
        <m:r>
          <m:rPr>
            <m:sty m:val="p"/>
          </m:rPr>
          <w:rPr>
            <w:rFonts w:ascii="Cambria Math" w:hAnsi="Cambria Math"/>
          </w:rPr>
          <m:t>Ξ</m:t>
        </m:r>
      </m:oMath>
      <w:r w:rsidRPr="00055F59">
        <w:rPr>
          <w:rFonts w:ascii="Cambria Math" w:hAnsi="Cambria Math"/>
        </w:rPr>
        <w:t xml:space="preserve"> identity, this rules out nontrivial zeros of </w:t>
      </w:r>
      <m:oMath>
        <m:r>
          <w:rPr>
            <w:rFonts w:ascii="Cambria Math" w:hAnsi="Cambria Math"/>
          </w:rPr>
          <m:t>ζ(s)</m:t>
        </m:r>
      </m:oMath>
      <w:r w:rsidRPr="00055F59">
        <w:rPr>
          <w:rFonts w:ascii="Cambria Math" w:hAnsi="Cambria Math"/>
        </w:rPr>
        <w:t xml:space="preserve">away from </w:t>
      </w:r>
      <m:oMath>
        <m:r>
          <m:rPr>
            <m:scr m:val="fraktur"/>
            <m:sty m:val="p"/>
          </m:rPr>
          <w:rPr>
            <w:rFonts w:ascii="Cambria Math" w:hAnsi="Cambria Math"/>
          </w:rPr>
          <m:t>R</m:t>
        </m:r>
        <m:r>
          <w:rPr>
            <w:rFonts w:ascii="Cambria Math" w:hAnsi="Cambria Math"/>
          </w:rPr>
          <m:t>(s)=</m:t>
        </m:r>
        <m:f>
          <m:fPr>
            <m:ctrlPr>
              <w:rPr>
                <w:rFonts w:ascii="Cambria Math" w:hAnsi="Cambria Math"/>
              </w:rPr>
            </m:ctrlPr>
          </m:fPr>
          <m:num>
            <m:r>
              <w:rPr>
                <w:rFonts w:ascii="Cambria Math" w:hAnsi="Cambria Math"/>
              </w:rPr>
              <m:t>1</m:t>
            </m:r>
          </m:num>
          <m:den>
            <m:r>
              <w:rPr>
                <w:rFonts w:ascii="Cambria Math" w:hAnsi="Cambria Math"/>
              </w:rPr>
              <m:t>2</m:t>
            </m:r>
          </m:den>
        </m:f>
      </m:oMath>
      <w:r w:rsidRPr="00055F59">
        <w:rPr>
          <w:rFonts w:ascii="Cambria Math" w:hAnsi="Cambria Math"/>
        </w:rPr>
        <w:t>.</w:t>
      </w:r>
    </w:p>
    <w:p w14:paraId="39F097E6" w14:textId="3BE902BB" w:rsidR="00055F59" w:rsidRPr="00055F59" w:rsidRDefault="00055F59" w:rsidP="00055F59">
      <w:pPr>
        <w:rPr>
          <w:rFonts w:ascii="Cambria Math" w:hAnsi="Cambria Math"/>
        </w:rPr>
      </w:pPr>
      <w:r w:rsidRPr="00055F59">
        <w:rPr>
          <w:rFonts w:ascii="Cambria Math" w:hAnsi="Cambria Math"/>
        </w:rPr>
        <w:t xml:space="preserve">Thus, under the analytic hypotheses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4)</m:t>
        </m:r>
      </m:oMath>
      <w:r w:rsidRPr="00055F59">
        <w:rPr>
          <w:rFonts w:ascii="Cambria Math" w:hAnsi="Cambria Math"/>
        </w:rPr>
        <w:t xml:space="preserve">,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055F59">
        <w:rPr>
          <w:rFonts w:ascii="Cambria Math" w:hAnsi="Cambria Math"/>
        </w:rPr>
        <w:t xml:space="preserve">, and the dynamical “no off–line equilibria” condition for </w:t>
      </w:r>
      <m:oMath>
        <m:r>
          <m:rPr>
            <m:sty m:val="p"/>
          </m:rPr>
          <w:rPr>
            <w:rFonts w:ascii="Cambria Math" w:hAnsi="Cambria Math"/>
          </w:rPr>
          <m:t>Δ</m:t>
        </m:r>
        <m:r>
          <w:rPr>
            <w:rFonts w:ascii="Cambria Math" w:hAnsi="Cambria Math"/>
          </w:rPr>
          <m:t>T</m:t>
        </m:r>
      </m:oMath>
      <w:r w:rsidRPr="00055F59">
        <w:rPr>
          <w:rFonts w:ascii="Cambria Math" w:hAnsi="Cambria Math"/>
        </w:rPr>
        <w:t xml:space="preserve">, every nontrivial zero of </w:t>
      </w:r>
      <m:oMath>
        <m:r>
          <w:rPr>
            <w:rFonts w:ascii="Cambria Math" w:hAnsi="Cambria Math"/>
          </w:rPr>
          <m:t>ζ(s)</m:t>
        </m:r>
      </m:oMath>
      <w:r w:rsidRPr="00055F59">
        <w:rPr>
          <w:rFonts w:ascii="Cambria Math" w:hAnsi="Cambria Math"/>
        </w:rPr>
        <w:t>lies on the critical line, and the Riemann Hypothesis holds. This completes the proof of Theorem 6.1.</w:t>
      </w:r>
    </w:p>
    <w:p w14:paraId="5E002F64" w14:textId="178D1DFC" w:rsidR="00055F59" w:rsidRPr="00055F59" w:rsidRDefault="00055F59" w:rsidP="00055F59">
      <w:pPr>
        <w:rPr>
          <w:rFonts w:ascii="Cambria Math" w:hAnsi="Cambria Math"/>
        </w:rPr>
      </w:pPr>
      <m:oMathPara>
        <m:oMath>
          <m:r>
            <m:rPr>
              <m:sty m:val="p"/>
            </m:rPr>
            <w:rPr>
              <w:rFonts w:ascii="Cambria Math" w:hAnsi="Cambria Math"/>
            </w:rPr>
            <m:t>□</m:t>
          </m:r>
        </m:oMath>
      </m:oMathPara>
    </w:p>
    <w:p w14:paraId="4826EB31" w14:textId="48A8FD56" w:rsidR="00055F59" w:rsidRPr="00055F59" w:rsidRDefault="00055F59" w:rsidP="00055F59">
      <w:pPr>
        <w:rPr>
          <w:rFonts w:ascii="Cambria Math" w:hAnsi="Cambria Math"/>
        </w:rPr>
      </w:pPr>
    </w:p>
    <w:p w14:paraId="5A8D072B" w14:textId="77777777" w:rsidR="00055F59" w:rsidRPr="005B2141" w:rsidRDefault="00055F59">
      <w:pPr>
        <w:rPr>
          <w:rFonts w:ascii="Cambria Math" w:hAnsi="Cambria Math"/>
          <w:b/>
          <w:bCs/>
        </w:rPr>
      </w:pPr>
      <w:r w:rsidRPr="005B2141">
        <w:rPr>
          <w:rFonts w:ascii="Cambria Math" w:hAnsi="Cambria Math"/>
          <w:b/>
          <w:bCs/>
        </w:rPr>
        <w:br w:type="page"/>
      </w:r>
    </w:p>
    <w:p w14:paraId="181984CE" w14:textId="160BB78B" w:rsidR="00055F59" w:rsidRPr="005B2141" w:rsidRDefault="00055F59" w:rsidP="00055F59">
      <w:pPr>
        <w:pStyle w:val="Heading2"/>
        <w:rPr>
          <w:rFonts w:ascii="Cambria Math" w:hAnsi="Cambria Math"/>
          <w:color w:val="auto"/>
        </w:rPr>
      </w:pPr>
      <w:bookmarkStart w:id="67" w:name="_Toc214020335"/>
      <w:r w:rsidRPr="005B2141">
        <w:rPr>
          <w:rFonts w:ascii="Cambria Math" w:hAnsi="Cambria Math"/>
          <w:color w:val="auto"/>
        </w:rPr>
        <w:lastRenderedPageBreak/>
        <w:t>6.3 Dependency graph (reader’s DAG)</w:t>
      </w:r>
      <w:bookmarkEnd w:id="67"/>
    </w:p>
    <w:p w14:paraId="260889AF" w14:textId="675A0412" w:rsidR="00055F59" w:rsidRPr="00055F59" w:rsidRDefault="00055F59" w:rsidP="00055F59">
      <w:pPr>
        <w:rPr>
          <w:rFonts w:ascii="Cambria Math" w:hAnsi="Cambria Math"/>
        </w:rPr>
      </w:pPr>
      <w:r w:rsidRPr="00055F59">
        <w:rPr>
          <w:rFonts w:ascii="Cambria Math" w:hAnsi="Cambria Math"/>
        </w:rPr>
        <w:t xml:space="preserve">For the reader’s convenience, we summarise the logical dependencies in a “DAG” (directed acyclic graph) form. Each arrow </w:t>
      </w:r>
      <m:oMath>
        <m:r>
          <w:rPr>
            <w:rFonts w:ascii="Cambria Math" w:hAnsi="Cambria Math"/>
          </w:rPr>
          <m:t>A→B</m:t>
        </m:r>
      </m:oMath>
      <w:r w:rsidRPr="00055F59">
        <w:rPr>
          <w:rFonts w:ascii="Cambria Math" w:hAnsi="Cambria Math"/>
        </w:rPr>
        <w:t>should be read as “</w:t>
      </w:r>
      <m:oMath>
        <m:r>
          <w:rPr>
            <w:rFonts w:ascii="Cambria Math" w:hAnsi="Cambria Math"/>
          </w:rPr>
          <m:t>B</m:t>
        </m:r>
      </m:oMath>
      <w:r w:rsidRPr="00055F59">
        <w:rPr>
          <w:rFonts w:ascii="Cambria Math" w:hAnsi="Cambria Math"/>
        </w:rPr>
        <w:t xml:space="preserve"> depends on </w:t>
      </w:r>
      <m:oMath>
        <m:r>
          <w:rPr>
            <w:rFonts w:ascii="Cambria Math" w:hAnsi="Cambria Math"/>
          </w:rPr>
          <m:t>A</m:t>
        </m:r>
      </m:oMath>
      <w:r w:rsidRPr="00055F59">
        <w:rPr>
          <w:rFonts w:ascii="Cambria Math" w:hAnsi="Cambria Math"/>
        </w:rPr>
        <w:t>”.</w:t>
      </w:r>
    </w:p>
    <w:p w14:paraId="3096D6EA" w14:textId="2C1E309D" w:rsidR="00055F59" w:rsidRPr="00055F59" w:rsidRDefault="00055F59" w:rsidP="00055F59">
      <w:pPr>
        <w:numPr>
          <w:ilvl w:val="0"/>
          <w:numId w:val="171"/>
        </w:numPr>
        <w:rPr>
          <w:rFonts w:ascii="Cambria Math" w:hAnsi="Cambria Math"/>
        </w:rPr>
      </w:pPr>
      <w:r w:rsidRPr="00055F59">
        <w:rPr>
          <w:rFonts w:ascii="Cambria Math" w:hAnsi="Cambria Math"/>
          <w:b/>
          <w:bCs/>
        </w:rPr>
        <w:t>Operator construction</w:t>
      </w:r>
      <w:r w:rsidRPr="00055F59">
        <w:rPr>
          <w:rFonts w:ascii="Cambria Math" w:hAnsi="Cambria Math"/>
        </w:rPr>
        <w:t xml:space="preserve"> (Sections 2–4)</w:t>
      </w:r>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Appendix A</w:t>
      </w:r>
      <w:r w:rsidRPr="00055F59">
        <w:rPr>
          <w:rFonts w:ascii="Cambria Math" w:hAnsi="Cambria Math"/>
        </w:rPr>
        <w:t xml:space="preserve"> (self–adjointness, compact resolvent)</w:t>
      </w:r>
      <w:r w:rsidRPr="00055F59">
        <w:rPr>
          <w:rFonts w:ascii="Cambria Math" w:hAnsi="Cambria Math"/>
        </w:rPr>
        <w:br/>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2)</m:t>
        </m:r>
      </m:oMath>
      <w:r w:rsidRPr="00055F59">
        <w:rPr>
          <w:rFonts w:ascii="Cambria Math" w:hAnsi="Cambria Math"/>
        </w:rPr>
        <w:t>.</w:t>
      </w:r>
    </w:p>
    <w:p w14:paraId="25BFAEC5" w14:textId="76824CC0" w:rsidR="00055F59" w:rsidRPr="00055F59" w:rsidRDefault="00055F59" w:rsidP="00055F59">
      <w:pPr>
        <w:numPr>
          <w:ilvl w:val="0"/>
          <w:numId w:val="171"/>
        </w:numPr>
        <w:rPr>
          <w:rFonts w:ascii="Cambria Math" w:hAnsi="Cambria Math"/>
        </w:rPr>
      </w:pPr>
      <w:r w:rsidRPr="00055F59">
        <w:rPr>
          <w:rFonts w:ascii="Cambria Math" w:hAnsi="Cambria Math"/>
          <w:b/>
          <w:bCs/>
        </w:rPr>
        <w:t>Gaussian kernel &amp; bounded perturbations</w:t>
      </w:r>
      <w:r w:rsidRPr="00055F59">
        <w:rPr>
          <w:rFonts w:ascii="Cambria Math" w:hAnsi="Cambria Math"/>
        </w:rPr>
        <w:t xml:space="preserve"> ((F1–F3))</w:t>
      </w:r>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Appendix B.1–B.3</w:t>
      </w:r>
      <w:r w:rsidRPr="00055F59">
        <w:rPr>
          <w:rFonts w:ascii="Cambria Math" w:hAnsi="Cambria Math"/>
        </w:rPr>
        <w:t xml:space="preserve"> (heat trace, small–time expansion)</w:t>
      </w:r>
      <w:r w:rsidRPr="00055F59">
        <w:rPr>
          <w:rFonts w:ascii="Cambria Math" w:hAnsi="Cambria Math"/>
        </w:rPr>
        <w:br/>
      </w:r>
      <m:oMath>
        <m:r>
          <w:rPr>
            <w:rFonts w:ascii="Cambria Math" w:hAnsi="Cambria Math"/>
          </w:rPr>
          <m:t>⇒(</m:t>
        </m:r>
        <m:r>
          <m:rPr>
            <m:sty m:val="p"/>
          </m:rPr>
          <w:rPr>
            <w:rFonts w:ascii="Cambria Math" w:hAnsi="Cambria Math"/>
          </w:rPr>
          <m:t>H</m:t>
        </m:r>
        <m:r>
          <w:rPr>
            <w:rFonts w:ascii="Cambria Math" w:hAnsi="Cambria Math"/>
          </w:rPr>
          <m:t>3</m:t>
        </m:r>
        <m:r>
          <m:rPr>
            <m:nor/>
          </m:rPr>
          <w:rPr>
            <w:rFonts w:ascii="Cambria Math" w:hAnsi="Cambria Math"/>
          </w:rPr>
          <m:t>–</m:t>
        </m:r>
        <m:r>
          <m:rPr>
            <m:sty m:val="p"/>
          </m:rPr>
          <w:rPr>
            <w:rFonts w:ascii="Cambria Math" w:hAnsi="Cambria Math"/>
          </w:rPr>
          <m:t>H</m:t>
        </m:r>
        <m:r>
          <w:rPr>
            <w:rFonts w:ascii="Cambria Math" w:hAnsi="Cambria Math"/>
          </w:rPr>
          <m:t>4)</m:t>
        </m:r>
      </m:oMath>
      <w:r w:rsidRPr="00055F59">
        <w:rPr>
          <w:rFonts w:ascii="Cambria Math" w:hAnsi="Cambria Math"/>
        </w:rPr>
        <w:t>.</w:t>
      </w:r>
    </w:p>
    <w:p w14:paraId="45A07449" w14:textId="0C88C3FD" w:rsidR="00055F59" w:rsidRPr="00055F59" w:rsidRDefault="00055F59" w:rsidP="00055F59">
      <w:pPr>
        <w:numPr>
          <w:ilvl w:val="0"/>
          <w:numId w:val="171"/>
        </w:numPr>
        <w:rPr>
          <w:rFonts w:ascii="Cambria Math" w:hAnsi="Cambria Math"/>
        </w:rPr>
      </w:pP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4)</m:t>
        </m:r>
      </m:oMath>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Appendix B.4–B.5</w:t>
      </w:r>
      <w:r w:rsidRPr="00055F59">
        <w:rPr>
          <w:rFonts w:ascii="Cambria Math" w:hAnsi="Cambria Math"/>
        </w:rPr>
        <w:t xml:space="preserve"> (zeta–determinant, entire function of order 1).</w:t>
      </w:r>
    </w:p>
    <w:p w14:paraId="379A019E" w14:textId="6DD021E6" w:rsidR="00055F59" w:rsidRPr="00055F59" w:rsidRDefault="00055F59" w:rsidP="00055F59">
      <w:pPr>
        <w:numPr>
          <w:ilvl w:val="0"/>
          <w:numId w:val="171"/>
        </w:numPr>
        <w:rPr>
          <w:rFonts w:ascii="Cambria Math" w:hAnsi="Cambria Math"/>
        </w:rPr>
      </w:pPr>
      <w:r w:rsidRPr="00055F59">
        <w:rPr>
          <w:rFonts w:ascii="Cambria Math" w:hAnsi="Cambria Math"/>
          <w:b/>
          <w:bCs/>
        </w:rPr>
        <w:t>Mellin construction &amp; functional equation</w:t>
      </w:r>
      <w:r w:rsidRPr="00055F59">
        <w:rPr>
          <w:rFonts w:ascii="Cambria Math" w:hAnsi="Cambria Math"/>
        </w:rPr>
        <w:t xml:space="preserve"> (Sections 2–3)</w:t>
      </w:r>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Lemma B.6</w:t>
      </w:r>
      <w:r w:rsidRPr="00055F59">
        <w:rPr>
          <w:rFonts w:ascii="Cambria Math" w:hAnsi="Cambria Math"/>
        </w:rPr>
        <w:t xml:space="preserve"> (zero–set matching with </w:t>
      </w:r>
      <m:oMath>
        <m:r>
          <m:rPr>
            <m:sty m:val="p"/>
          </m:rPr>
          <w:rPr>
            <w:rFonts w:ascii="Cambria Math" w:hAnsi="Cambria Math"/>
          </w:rPr>
          <m:t>Ξ</m:t>
        </m:r>
      </m:oMath>
      <w:r w:rsidRPr="00055F59">
        <w:rPr>
          <w:rFonts w:ascii="Cambria Math" w:hAnsi="Cambria Math"/>
        </w:rPr>
        <w:t>).</w:t>
      </w:r>
    </w:p>
    <w:p w14:paraId="2A3CCFDC" w14:textId="77777777" w:rsidR="00055F59" w:rsidRPr="00055F59" w:rsidRDefault="00055F59" w:rsidP="00055F59">
      <w:pPr>
        <w:numPr>
          <w:ilvl w:val="0"/>
          <w:numId w:val="171"/>
        </w:numPr>
        <w:rPr>
          <w:rFonts w:ascii="Cambria Math" w:hAnsi="Cambria Math"/>
        </w:rPr>
      </w:pPr>
      <w:r w:rsidRPr="00055F59">
        <w:rPr>
          <w:rFonts w:ascii="Cambria Math" w:hAnsi="Cambria Math"/>
          <w:b/>
          <w:bCs/>
        </w:rPr>
        <w:t>Appendix B.7–B.9</w:t>
      </w:r>
      <w:r w:rsidRPr="00055F59">
        <w:rPr>
          <w:rFonts w:ascii="Cambria Math" w:hAnsi="Cambria Math"/>
        </w:rPr>
        <w:t xml:space="preserve"> (growth bounds in sectors)</w:t>
      </w:r>
    </w:p>
    <w:p w14:paraId="79FEED01" w14:textId="7BF55A0D" w:rsidR="00055F59" w:rsidRPr="00055F59" w:rsidRDefault="00055F59" w:rsidP="00055F59">
      <w:pPr>
        <w:numPr>
          <w:ilvl w:val="1"/>
          <w:numId w:val="171"/>
        </w:numPr>
        <w:rPr>
          <w:rFonts w:ascii="Cambria Math" w:hAnsi="Cambria Math"/>
        </w:rPr>
      </w:pPr>
      <w:r w:rsidRPr="00055F59">
        <w:rPr>
          <w:rFonts w:ascii="Cambria Math" w:hAnsi="Cambria Math"/>
          <w:b/>
          <w:bCs/>
        </w:rPr>
        <w:t>Lemma B.6</w:t>
      </w:r>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Theorem S</w:t>
      </w:r>
      <w:r w:rsidRPr="00055F59">
        <w:rPr>
          <w:rFonts w:ascii="Cambria Math" w:hAnsi="Cambria Math"/>
        </w:rPr>
        <w:t xml:space="preserve"> (Section 5.3)</w:t>
      </w:r>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Corollary 5.1</w:t>
      </w:r>
      <w:r w:rsidRPr="00055F59">
        <w:rPr>
          <w:rFonts w:ascii="Cambria Math" w:hAnsi="Cambria Math"/>
        </w:rPr>
        <w:t xml:space="preserve"> (determinant–</w:t>
      </w:r>
      <m:oMath>
        <m:r>
          <m:rPr>
            <m:sty m:val="p"/>
          </m:rPr>
          <w:rPr>
            <w:rFonts w:ascii="Cambria Math" w:hAnsi="Cambria Math"/>
          </w:rPr>
          <m:t>Ξ</m:t>
        </m:r>
      </m:oMath>
      <w:r w:rsidRPr="00055F59">
        <w:rPr>
          <w:rFonts w:ascii="Cambria Math" w:hAnsi="Cambria Math"/>
        </w:rPr>
        <w:t xml:space="preserve"> identity for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w:t>
      </w:r>
    </w:p>
    <w:p w14:paraId="43D74782" w14:textId="0FD8FFA2" w:rsidR="00055F59" w:rsidRPr="00055F59" w:rsidRDefault="00055F59" w:rsidP="00055F59">
      <w:pPr>
        <w:numPr>
          <w:ilvl w:val="0"/>
          <w:numId w:val="171"/>
        </w:numPr>
        <w:rPr>
          <w:rFonts w:ascii="Cambria Math" w:hAnsi="Cambria Math"/>
        </w:rPr>
      </w:pPr>
      <w:r w:rsidRPr="00055F59">
        <w:rPr>
          <w:rFonts w:ascii="Cambria Math" w:hAnsi="Cambria Math"/>
          <w:b/>
          <w:bCs/>
        </w:rPr>
        <w:t>Determinant–</w:t>
      </w:r>
      <m:oMath>
        <m:r>
          <m:rPr>
            <m:sty m:val="p"/>
          </m:rPr>
          <w:rPr>
            <w:rFonts w:ascii="Cambria Math" w:hAnsi="Cambria Math"/>
          </w:rPr>
          <m:t>Ξ</m:t>
        </m:r>
      </m:oMath>
      <w:r w:rsidRPr="00055F59">
        <w:rPr>
          <w:rFonts w:ascii="Cambria Math" w:hAnsi="Cambria Math"/>
          <w:b/>
          <w:bCs/>
        </w:rPr>
        <w:t xml:space="preserve"> identity</w:t>
      </w:r>
      <w:r w:rsidRPr="00055F59">
        <w:rPr>
          <w:rFonts w:ascii="Cambria Math" w:hAnsi="Cambria Math"/>
        </w:rPr>
        <w:t xml:space="preserve"> + </w:t>
      </w:r>
      <w:r w:rsidRPr="00055F59">
        <w:rPr>
          <w:rFonts w:ascii="Cambria Math" w:hAnsi="Cambria Math"/>
          <w:b/>
          <w:bCs/>
        </w:rPr>
        <w:t>spectral mapping</w:t>
      </w:r>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Theorem 6.1 (parts (1)–(2))</w:t>
      </w:r>
      <w:r w:rsidRPr="00055F59">
        <w:rPr>
          <w:rFonts w:ascii="Cambria Math" w:hAnsi="Cambria Math"/>
        </w:rPr>
        <w:t>.</w:t>
      </w:r>
    </w:p>
    <w:p w14:paraId="34DF21B7" w14:textId="7A4A4AA9" w:rsidR="00055F59" w:rsidRPr="00055F59" w:rsidRDefault="00055F59" w:rsidP="00055F59">
      <w:pPr>
        <w:numPr>
          <w:ilvl w:val="0"/>
          <w:numId w:val="171"/>
        </w:numPr>
        <w:rPr>
          <w:rFonts w:ascii="Cambria Math" w:hAnsi="Cambria Math"/>
        </w:rPr>
      </w:pPr>
      <m:oMath>
        <m:r>
          <m:rPr>
            <m:sty m:val="p"/>
          </m:rPr>
          <w:rPr>
            <w:rFonts w:ascii="Cambria Math" w:hAnsi="Cambria Math"/>
          </w:rPr>
          <m:t>Δ</m:t>
        </m:r>
        <m:r>
          <w:rPr>
            <w:rFonts w:ascii="Cambria Math" w:hAnsi="Cambria Math"/>
          </w:rPr>
          <m:t>T</m:t>
        </m:r>
      </m:oMath>
      <w:r w:rsidRPr="00055F59">
        <w:rPr>
          <w:rFonts w:ascii="Cambria Math" w:hAnsi="Cambria Math"/>
          <w:b/>
          <w:bCs/>
        </w:rPr>
        <w:t>flow &amp; Lyapunov structure</w:t>
      </w:r>
      <w:r w:rsidRPr="00055F59">
        <w:rPr>
          <w:rFonts w:ascii="Cambria Math" w:hAnsi="Cambria Math"/>
        </w:rPr>
        <w:t xml:space="preserve"> (Section 4, Appendix C)</w:t>
      </w:r>
    </w:p>
    <w:p w14:paraId="6F1D3B00" w14:textId="3CF02DF7" w:rsidR="00055F59" w:rsidRPr="00055F59" w:rsidRDefault="00055F59" w:rsidP="00055F59">
      <w:pPr>
        <w:numPr>
          <w:ilvl w:val="1"/>
          <w:numId w:val="171"/>
        </w:numPr>
        <w:rPr>
          <w:rFonts w:ascii="Cambria Math" w:hAnsi="Cambria Math"/>
        </w:rPr>
      </w:pPr>
      <w:r w:rsidRPr="00055F59">
        <w:rPr>
          <w:rFonts w:ascii="Cambria Math" w:hAnsi="Cambria Math"/>
          <w:b/>
          <w:bCs/>
        </w:rPr>
        <w:t>“no off–line equilibria” hypothesis</w:t>
      </w:r>
      <w:r w:rsidRPr="00055F59">
        <w:rPr>
          <w:rFonts w:ascii="Cambria Math" w:hAnsi="Cambria Math"/>
        </w:rPr>
        <w:br/>
      </w:r>
      <m:oMathPara>
        <m:oMath>
          <m:r>
            <w:rPr>
              <w:rFonts w:ascii="Cambria Math" w:hAnsi="Cambria Math"/>
            </w:rPr>
            <m:t>⇓</m:t>
          </m:r>
          <m:r>
            <w:rPr>
              <w:rFonts w:ascii="Cambria Math" w:hAnsi="Cambria Math"/>
            </w:rPr>
            <w:br/>
          </m:r>
        </m:oMath>
      </m:oMathPara>
      <w:r w:rsidRPr="00055F59">
        <w:rPr>
          <w:rFonts w:ascii="Cambria Math" w:hAnsi="Cambria Math"/>
          <w:b/>
          <w:bCs/>
        </w:rPr>
        <w:t>Theorem 6.1 (part (3))</w:t>
      </w:r>
      <w:r w:rsidRPr="00055F59">
        <w:rPr>
          <w:rFonts w:ascii="Cambria Math" w:hAnsi="Cambria Math"/>
        </w:rPr>
        <w:t xml:space="preserve"> — localisation on the critical line.</w:t>
      </w:r>
    </w:p>
    <w:p w14:paraId="4F6D60D1" w14:textId="77777777" w:rsidR="00055F59" w:rsidRPr="00055F59" w:rsidRDefault="00055F59" w:rsidP="00055F59">
      <w:pPr>
        <w:rPr>
          <w:rFonts w:ascii="Cambria Math" w:hAnsi="Cambria Math"/>
        </w:rPr>
      </w:pPr>
      <w:r w:rsidRPr="00055F59">
        <w:rPr>
          <w:rFonts w:ascii="Cambria Math" w:hAnsi="Cambria Math"/>
        </w:rPr>
        <w:t>This graph makes clear which components are analytic (Appendices A–B), which are structural (operator construction, Mellin frame), and which encode the dynamical regularity assumptions (ΔT flow).</w:t>
      </w:r>
    </w:p>
    <w:p w14:paraId="32280878" w14:textId="52A83FF9" w:rsidR="00055F59" w:rsidRPr="00055F59" w:rsidRDefault="00055F59" w:rsidP="00055F59">
      <w:pPr>
        <w:rPr>
          <w:rFonts w:ascii="Cambria Math" w:hAnsi="Cambria Math"/>
        </w:rPr>
      </w:pPr>
    </w:p>
    <w:p w14:paraId="0CE7A5C0" w14:textId="77777777" w:rsidR="00055F59" w:rsidRPr="005B2141" w:rsidRDefault="00055F59">
      <w:pPr>
        <w:rPr>
          <w:rFonts w:ascii="Cambria Math" w:hAnsi="Cambria Math"/>
          <w:b/>
          <w:bCs/>
        </w:rPr>
      </w:pPr>
      <w:r w:rsidRPr="005B2141">
        <w:rPr>
          <w:rFonts w:ascii="Cambria Math" w:hAnsi="Cambria Math"/>
          <w:b/>
          <w:bCs/>
        </w:rPr>
        <w:br w:type="page"/>
      </w:r>
    </w:p>
    <w:p w14:paraId="44D9B591" w14:textId="1BAB123E" w:rsidR="00055F59" w:rsidRPr="005B2141" w:rsidRDefault="00055F59" w:rsidP="00055F59">
      <w:pPr>
        <w:pStyle w:val="Heading2"/>
        <w:rPr>
          <w:rFonts w:ascii="Cambria Math" w:hAnsi="Cambria Math"/>
          <w:color w:val="auto"/>
        </w:rPr>
      </w:pPr>
      <w:bookmarkStart w:id="68" w:name="_Toc214020336"/>
      <w:r w:rsidRPr="005B2141">
        <w:rPr>
          <w:rFonts w:ascii="Cambria Math" w:hAnsi="Cambria Math"/>
          <w:color w:val="auto"/>
        </w:rPr>
        <w:lastRenderedPageBreak/>
        <w:t>6.4 Conditional vs unconditional reading</w:t>
      </w:r>
      <w:bookmarkEnd w:id="68"/>
    </w:p>
    <w:p w14:paraId="6F174A93" w14:textId="3EF4E3BC" w:rsidR="00055F59" w:rsidRPr="00055F59" w:rsidRDefault="00055F59" w:rsidP="00055F59">
      <w:pPr>
        <w:rPr>
          <w:rFonts w:ascii="Cambria Math" w:hAnsi="Cambria Math"/>
        </w:rPr>
      </w:pPr>
      <w:r w:rsidRPr="00055F59">
        <w:rPr>
          <w:rFonts w:ascii="Cambria Math" w:hAnsi="Cambria Math"/>
        </w:rPr>
        <w:t xml:space="preserve">The formal statement of Theorem 6.1 treats the “no off–line equilibria” condition for </w:t>
      </w:r>
      <m:oMath>
        <m:r>
          <m:rPr>
            <m:sty m:val="p"/>
          </m:rPr>
          <w:rPr>
            <w:rFonts w:ascii="Cambria Math" w:hAnsi="Cambria Math"/>
          </w:rPr>
          <m:t>Δ</m:t>
        </m:r>
        <m:r>
          <w:rPr>
            <w:rFonts w:ascii="Cambria Math" w:hAnsi="Cambria Math"/>
          </w:rPr>
          <m:t>T</m:t>
        </m:r>
      </m:oMath>
      <w:r w:rsidRPr="00055F59">
        <w:rPr>
          <w:rFonts w:ascii="Cambria Math" w:hAnsi="Cambria Math"/>
        </w:rPr>
        <w:t>as an explicit hypothesis. A reader may choose to interpret the results in two ways:</w:t>
      </w:r>
    </w:p>
    <w:p w14:paraId="6B94CD81" w14:textId="7ED1BD97" w:rsidR="00055F59" w:rsidRPr="00055F59" w:rsidRDefault="00055F59" w:rsidP="00055F59">
      <w:pPr>
        <w:numPr>
          <w:ilvl w:val="0"/>
          <w:numId w:val="172"/>
        </w:numPr>
        <w:rPr>
          <w:rFonts w:ascii="Cambria Math" w:hAnsi="Cambria Math"/>
        </w:rPr>
      </w:pPr>
      <w:r w:rsidRPr="00055F59">
        <w:rPr>
          <w:rFonts w:ascii="Cambria Math" w:hAnsi="Cambria Math"/>
          <w:b/>
          <w:bCs/>
        </w:rPr>
        <w:t>Fully analytic core (determinant–</w:t>
      </w:r>
      <m:oMath>
        <m:r>
          <m:rPr>
            <m:sty m:val="p"/>
          </m:rPr>
          <w:rPr>
            <w:rFonts w:ascii="Cambria Math" w:hAnsi="Cambria Math"/>
          </w:rPr>
          <m:t>Ξ</m:t>
        </m:r>
      </m:oMath>
      <w:r w:rsidRPr="00055F59">
        <w:rPr>
          <w:rFonts w:ascii="Cambria Math" w:hAnsi="Cambria Math"/>
          <w:b/>
          <w:bCs/>
        </w:rPr>
        <w:t xml:space="preserve"> identity).</w:t>
      </w:r>
      <w:r w:rsidRPr="00055F59">
        <w:rPr>
          <w:rFonts w:ascii="Cambria Math" w:hAnsi="Cambria Math"/>
        </w:rPr>
        <w:br/>
        <w:t xml:space="preserve">If one focuses solely on the analytic properties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 Appendix B and Theorem S already yield a self–contained result: the zeta–regularised determinant of </w:t>
      </w:r>
      <m:oMath>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coincides with </w:t>
      </w:r>
      <m:oMath>
        <m:r>
          <m:rPr>
            <m:sty m:val="p"/>
          </m:rPr>
          <w:rPr>
            <w:rFonts w:ascii="Cambria Math" w:hAnsi="Cambria Math"/>
          </w:rPr>
          <m:t>Ξ</m:t>
        </m:r>
        <m:r>
          <w:rPr>
            <w:rFonts w:ascii="Cambria Math" w:hAnsi="Cambria Math"/>
          </w:rPr>
          <m:t>(λ)</m:t>
        </m:r>
        <m:r>
          <m:rPr>
            <m:sty m:val="p"/>
          </m:rPr>
          <w:rPr>
            <w:rFonts w:ascii="Cambria Math" w:hAnsi="Cambria Math"/>
          </w:rPr>
          <m:t>/Ξ</m:t>
        </m:r>
        <m:r>
          <w:rPr>
            <w:rFonts w:ascii="Cambria Math" w:hAnsi="Cambria Math"/>
          </w:rPr>
          <m:t>(0)</m:t>
        </m:r>
      </m:oMath>
      <w:r w:rsidRPr="00055F59">
        <w:rPr>
          <w:rFonts w:ascii="Cambria Math" w:hAnsi="Cambria Math"/>
        </w:rPr>
        <w:t xml:space="preserve">. This is an unconditional theorem of operator theory and entire functions under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4)</m:t>
        </m:r>
      </m:oMath>
      <w:r w:rsidRPr="00055F59">
        <w:rPr>
          <w:rFonts w:ascii="Cambria Math" w:hAnsi="Cambria Math"/>
        </w:rPr>
        <w:t xml:space="preserve">,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055F59">
        <w:rPr>
          <w:rFonts w:ascii="Cambria Math" w:hAnsi="Cambria Math"/>
        </w:rPr>
        <w:t>.</w:t>
      </w:r>
    </w:p>
    <w:p w14:paraId="469CC17A" w14:textId="16E803E3" w:rsidR="00055F59" w:rsidRPr="00055F59" w:rsidRDefault="00055F59" w:rsidP="00055F59">
      <w:pPr>
        <w:numPr>
          <w:ilvl w:val="0"/>
          <w:numId w:val="172"/>
        </w:numPr>
        <w:rPr>
          <w:rFonts w:ascii="Cambria Math" w:hAnsi="Cambria Math"/>
        </w:rPr>
      </w:pPr>
      <w:r w:rsidRPr="00055F59">
        <w:rPr>
          <w:rFonts w:ascii="Cambria Math" w:hAnsi="Cambria Math"/>
          <w:b/>
          <w:bCs/>
        </w:rPr>
        <w:t>Full Operator–Riemann theorem (RH).</w:t>
      </w:r>
      <w:r w:rsidRPr="00055F59">
        <w:rPr>
          <w:rFonts w:ascii="Cambria Math" w:hAnsi="Cambria Math"/>
        </w:rPr>
        <w:br/>
        <w:t xml:space="preserve">To deduce RH itself, we add the dynamical assumption that the </w:t>
      </w:r>
      <m:oMath>
        <m:r>
          <m:rPr>
            <m:sty m:val="p"/>
          </m:rPr>
          <w:rPr>
            <w:rFonts w:ascii="Cambria Math" w:hAnsi="Cambria Math"/>
          </w:rPr>
          <m:t>Δ</m:t>
        </m:r>
        <m:r>
          <w:rPr>
            <w:rFonts w:ascii="Cambria Math" w:hAnsi="Cambria Math"/>
          </w:rPr>
          <m:t>T</m:t>
        </m:r>
      </m:oMath>
      <w:r w:rsidRPr="00055F59">
        <w:rPr>
          <w:rFonts w:ascii="Cambria Math" w:hAnsi="Cambria Math"/>
        </w:rPr>
        <w:t>flow faithfully captures the relevant spectral stability and admits no persistent off–line equilibria. Under this assumption we obtain part (3) of Theorem 6.1 and hence the full Riemann Hypothesis in the operator framework.</w:t>
      </w:r>
    </w:p>
    <w:p w14:paraId="06B749A7" w14:textId="6F6C916F" w:rsidR="00055F59" w:rsidRPr="00055F59" w:rsidRDefault="00055F59" w:rsidP="00055F59">
      <w:pPr>
        <w:rPr>
          <w:rFonts w:ascii="Cambria Math" w:hAnsi="Cambria Math"/>
        </w:rPr>
      </w:pPr>
      <w:r w:rsidRPr="00055F59">
        <w:rPr>
          <w:rFonts w:ascii="Cambria Math" w:hAnsi="Cambria Math"/>
        </w:rPr>
        <w:t>From a structural point of view, this separation is useful: it isolates a hard analytic result (determinant–</w:t>
      </w:r>
      <m:oMath>
        <m:r>
          <m:rPr>
            <m:sty m:val="p"/>
          </m:rPr>
          <w:rPr>
            <w:rFonts w:ascii="Cambria Math" w:hAnsi="Cambria Math"/>
          </w:rPr>
          <m:t>Ξ</m:t>
        </m:r>
      </m:oMath>
      <w:r w:rsidRPr="00055F59">
        <w:rPr>
          <w:rFonts w:ascii="Cambria Math" w:hAnsi="Cambria Math"/>
        </w:rPr>
        <w:t>) from a physically motivated spectral–dynamical hypothesis (no off–line equilibria). This makes it transparent where potential criticism or refinement should focus.</w:t>
      </w:r>
    </w:p>
    <w:p w14:paraId="40914776" w14:textId="3C4A9FAA" w:rsidR="00055F59" w:rsidRPr="00055F59" w:rsidRDefault="00055F59" w:rsidP="00055F59">
      <w:pPr>
        <w:rPr>
          <w:rFonts w:ascii="Cambria Math" w:hAnsi="Cambria Math"/>
        </w:rPr>
      </w:pPr>
    </w:p>
    <w:p w14:paraId="206F51C3" w14:textId="77777777" w:rsidR="00055F59" w:rsidRPr="005B2141" w:rsidRDefault="00055F59" w:rsidP="00055F59">
      <w:pPr>
        <w:pStyle w:val="Heading2"/>
        <w:rPr>
          <w:rFonts w:ascii="Cambria Math" w:hAnsi="Cambria Math"/>
          <w:color w:val="auto"/>
        </w:rPr>
      </w:pPr>
      <w:bookmarkStart w:id="69" w:name="_Toc214020337"/>
      <w:r w:rsidRPr="005B2141">
        <w:rPr>
          <w:rFonts w:ascii="Cambria Math" w:hAnsi="Cambria Math"/>
          <w:color w:val="auto"/>
        </w:rPr>
        <w:t>6.5 Coda (apoetic)</w:t>
      </w:r>
      <w:bookmarkEnd w:id="69"/>
    </w:p>
    <w:p w14:paraId="69A05BC9" w14:textId="77777777" w:rsidR="00055F59" w:rsidRPr="00055F59" w:rsidRDefault="00055F59" w:rsidP="00055F59">
      <w:pPr>
        <w:rPr>
          <w:rFonts w:ascii="Cambria Math" w:hAnsi="Cambria Math"/>
        </w:rPr>
      </w:pPr>
      <w:r w:rsidRPr="00055F59">
        <w:rPr>
          <w:rFonts w:ascii="Cambria Math" w:hAnsi="Cambria Math"/>
        </w:rPr>
        <w:t>We have played the piece once, without ornaments.</w:t>
      </w:r>
    </w:p>
    <w:p w14:paraId="47EE25D4" w14:textId="4B345FC1" w:rsidR="00055F59" w:rsidRPr="00055F59" w:rsidRDefault="00055F59" w:rsidP="00055F59">
      <w:pPr>
        <w:rPr>
          <w:rFonts w:ascii="Cambria Math" w:hAnsi="Cambria Math"/>
        </w:rPr>
      </w:pPr>
      <w:r w:rsidRPr="00055F59">
        <w:rPr>
          <w:rFonts w:ascii="Cambria Math" w:hAnsi="Cambria Math"/>
        </w:rPr>
        <w:t xml:space="preserve">A single operator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carries a single song: its spectrum condenses into </w:t>
      </w:r>
      <m:oMath>
        <m:r>
          <m:rPr>
            <m:sty m:val="p"/>
          </m:rPr>
          <w:rPr>
            <w:rFonts w:ascii="Cambria Math" w:hAnsi="Cambria Math"/>
          </w:rPr>
          <m:t>Ξ</m:t>
        </m:r>
        <m:r>
          <w:rPr>
            <w:rFonts w:ascii="Cambria Math" w:hAnsi="Cambria Math"/>
          </w:rPr>
          <m:t>(λ)</m:t>
        </m:r>
      </m:oMath>
      <w:r w:rsidRPr="00055F59">
        <w:rPr>
          <w:rFonts w:ascii="Cambria Math" w:hAnsi="Cambria Math"/>
        </w:rPr>
        <w:t xml:space="preserve">; the determinant breathes in time with the zeros of </w:t>
      </w:r>
      <m:oMath>
        <m:r>
          <w:rPr>
            <w:rFonts w:ascii="Cambria Math" w:hAnsi="Cambria Math"/>
          </w:rPr>
          <m:t>ζ</m:t>
        </m:r>
      </m:oMath>
      <w:r w:rsidRPr="00055F59">
        <w:rPr>
          <w:rFonts w:ascii="Cambria Math" w:hAnsi="Cambria Math"/>
        </w:rPr>
        <w:t xml:space="preserve">; the Gamma spine and </w:t>
      </w:r>
      <m:oMath>
        <m:r>
          <m:rPr>
            <m:sty m:val="p"/>
          </m:rPr>
          <w:rPr>
            <w:rFonts w:ascii="Cambria Math" w:hAnsi="Cambria Math"/>
          </w:rPr>
          <m:t>Δ</m:t>
        </m:r>
        <m:r>
          <w:rPr>
            <w:rFonts w:ascii="Cambria Math" w:hAnsi="Cambria Math"/>
          </w:rPr>
          <m:t>T</m:t>
        </m:r>
      </m:oMath>
      <w:r w:rsidRPr="00055F59">
        <w:rPr>
          <w:rFonts w:ascii="Cambria Math" w:hAnsi="Cambria Math"/>
        </w:rPr>
        <w:t>metronome refuse to let the melody wander from its centre line.</w:t>
      </w:r>
    </w:p>
    <w:p w14:paraId="162E20DE" w14:textId="77777777" w:rsidR="00055F59" w:rsidRPr="00055F59" w:rsidRDefault="00055F59" w:rsidP="00055F59">
      <w:pPr>
        <w:rPr>
          <w:rFonts w:ascii="Cambria Math" w:hAnsi="Cambria Math"/>
        </w:rPr>
      </w:pPr>
      <w:r w:rsidRPr="00055F59">
        <w:rPr>
          <w:rFonts w:ascii="Cambria Math" w:hAnsi="Cambria Math"/>
        </w:rPr>
        <w:t>If the operator and its flow are as we have described them, then there is only one place for the nontrivial zeros to stand: on the critical line, in tune with themselves.</w:t>
      </w:r>
    </w:p>
    <w:p w14:paraId="02AF98E1" w14:textId="77777777" w:rsidR="00055F59" w:rsidRPr="00055F59" w:rsidRDefault="00055F59" w:rsidP="00055F59">
      <w:pPr>
        <w:rPr>
          <w:rFonts w:ascii="Cambria Math" w:hAnsi="Cambria Math"/>
        </w:rPr>
      </w:pPr>
      <w:r w:rsidRPr="00055F59">
        <w:rPr>
          <w:rFonts w:ascii="Cambria Math" w:hAnsi="Cambria Math"/>
        </w:rPr>
        <w:t>And there, for this song, is where the music stops.</w:t>
      </w:r>
    </w:p>
    <w:p w14:paraId="5B8A2D09" w14:textId="77777777" w:rsidR="00055F59" w:rsidRPr="005B2141" w:rsidRDefault="00055F59" w:rsidP="00055F59">
      <w:pPr>
        <w:rPr>
          <w:rFonts w:ascii="Cambria Math" w:hAnsi="Cambria Math"/>
        </w:rPr>
      </w:pPr>
    </w:p>
    <w:p w14:paraId="00DDDBB6" w14:textId="77777777" w:rsidR="00055F59" w:rsidRPr="005B2141" w:rsidRDefault="00055F59">
      <w:pPr>
        <w:rPr>
          <w:rFonts w:ascii="Cambria Math" w:eastAsiaTheme="majorEastAsia" w:hAnsi="Cambria Math" w:cstheme="majorBidi"/>
          <w:sz w:val="40"/>
          <w:szCs w:val="40"/>
        </w:rPr>
      </w:pPr>
      <w:r w:rsidRPr="005B2141">
        <w:rPr>
          <w:rFonts w:ascii="Cambria Math" w:hAnsi="Cambria Math"/>
        </w:rPr>
        <w:br w:type="page"/>
      </w:r>
    </w:p>
    <w:p w14:paraId="794FAEB5" w14:textId="5EEE8E81" w:rsidR="00220898" w:rsidRPr="005B2141" w:rsidRDefault="00220898" w:rsidP="00220898">
      <w:pPr>
        <w:pStyle w:val="Heading1"/>
        <w:rPr>
          <w:rFonts w:ascii="Cambria Math" w:hAnsi="Cambria Math"/>
          <w:color w:val="auto"/>
        </w:rPr>
      </w:pPr>
      <w:bookmarkStart w:id="70" w:name="_Toc214020338"/>
      <w:r w:rsidRPr="005B2141">
        <w:rPr>
          <w:rFonts w:ascii="Cambria Math" w:hAnsi="Cambria Math"/>
          <w:color w:val="auto"/>
        </w:rPr>
        <w:lastRenderedPageBreak/>
        <w:t>7. Falsifiability &amp; Stress Tests</w:t>
      </w:r>
      <w:bookmarkEnd w:id="70"/>
    </w:p>
    <w:p w14:paraId="0756BC0E" w14:textId="77777777" w:rsidR="00220898" w:rsidRPr="005B2141" w:rsidRDefault="00220898" w:rsidP="00220898">
      <w:pPr>
        <w:rPr>
          <w:rFonts w:ascii="Cambria Math" w:hAnsi="Cambria Math"/>
          <w:b/>
          <w:bCs/>
          <w:spacing w:val="-2"/>
        </w:rPr>
      </w:pPr>
    </w:p>
    <w:p w14:paraId="70A3DE9D" w14:textId="77777777" w:rsidR="00220898" w:rsidRPr="005B2141" w:rsidRDefault="00220898" w:rsidP="00BB46D9">
      <w:pPr>
        <w:pStyle w:val="Heading2"/>
        <w:rPr>
          <w:rFonts w:ascii="Cambria Math" w:hAnsi="Cambria Math"/>
          <w:color w:val="auto"/>
        </w:rPr>
      </w:pPr>
      <w:bookmarkStart w:id="71" w:name="_Toc214020339"/>
      <w:r w:rsidRPr="005B2141">
        <w:rPr>
          <w:rFonts w:ascii="Cambria Math" w:hAnsi="Cambria Math"/>
          <w:color w:val="auto"/>
        </w:rPr>
        <w:t>Orchard prelude.</w:t>
      </w:r>
      <w:bookmarkEnd w:id="71"/>
      <w:r w:rsidRPr="005B2141">
        <w:rPr>
          <w:rFonts w:ascii="Cambria Math" w:hAnsi="Cambria Math"/>
          <w:color w:val="auto"/>
        </w:rPr>
        <w:t xml:space="preserve"> </w:t>
      </w:r>
    </w:p>
    <w:p w14:paraId="3B508C9B" w14:textId="77777777" w:rsidR="00BE3EA9" w:rsidRPr="005B2141" w:rsidRDefault="00BE3EA9" w:rsidP="00BE3EA9">
      <w:pPr>
        <w:rPr>
          <w:rFonts w:ascii="Cambria Math" w:hAnsi="Cambria Math"/>
          <w:spacing w:val="-2"/>
        </w:rPr>
      </w:pPr>
      <w:r w:rsidRPr="005B2141">
        <w:rPr>
          <w:rFonts w:ascii="Cambria Math" w:hAnsi="Cambria Math"/>
          <w:spacing w:val="-2"/>
        </w:rPr>
        <w:t xml:space="preserve">Every good song invites critique; every good proof invites stress. Here we list where the argument could break, how to probe it, and which outcomes would </w:t>
      </w:r>
      <w:r w:rsidRPr="005B2141">
        <w:rPr>
          <w:rFonts w:ascii="Cambria Math" w:hAnsi="Cambria Math"/>
          <w:i/>
          <w:iCs/>
          <w:spacing w:val="-2"/>
        </w:rPr>
        <w:t>falsify</w:t>
      </w:r>
      <w:r w:rsidRPr="005B2141">
        <w:rPr>
          <w:rFonts w:ascii="Cambria Math" w:hAnsi="Cambria Math"/>
          <w:spacing w:val="-2"/>
        </w:rPr>
        <w:t xml:space="preserve"> components of the program. Each item is a concrete pass/fail.</w:t>
      </w:r>
    </w:p>
    <w:p w14:paraId="1C2EF9BE" w14:textId="735EFEE4" w:rsidR="00BE3EA9" w:rsidRPr="005B2141" w:rsidRDefault="00BE3EA9" w:rsidP="00BE3EA9">
      <w:pPr>
        <w:rPr>
          <w:rFonts w:ascii="Cambria Math" w:hAnsi="Cambria Math"/>
          <w:spacing w:val="-2"/>
        </w:rPr>
      </w:pPr>
    </w:p>
    <w:p w14:paraId="512FA2EC" w14:textId="77777777" w:rsidR="00BE3EA9" w:rsidRPr="005B2141" w:rsidRDefault="00BE3EA9" w:rsidP="00BE3EA9">
      <w:pPr>
        <w:pStyle w:val="Heading2"/>
        <w:rPr>
          <w:rFonts w:ascii="Cambria Math" w:hAnsi="Cambria Math"/>
          <w:color w:val="auto"/>
        </w:rPr>
      </w:pPr>
      <w:bookmarkStart w:id="72" w:name="_Toc214020340"/>
      <w:r w:rsidRPr="005B2141">
        <w:rPr>
          <w:rFonts w:ascii="Cambria Math" w:hAnsi="Cambria Math"/>
          <w:color w:val="auto"/>
        </w:rPr>
        <w:t>7.1 Where it can fail (by section)</w:t>
      </w:r>
      <w:bookmarkEnd w:id="72"/>
    </w:p>
    <w:p w14:paraId="2B8A1AB7" w14:textId="77777777" w:rsidR="00BE3EA9" w:rsidRPr="005B2141" w:rsidRDefault="00BE3EA9" w:rsidP="00BE3EA9">
      <w:pPr>
        <w:rPr>
          <w:rFonts w:ascii="Cambria Math" w:hAnsi="Cambria Math"/>
          <w:spacing w:val="-2"/>
        </w:rPr>
      </w:pPr>
      <w:r w:rsidRPr="005B2141">
        <w:rPr>
          <w:rFonts w:ascii="Cambria Math" w:hAnsi="Cambria Math"/>
          <w:b/>
          <w:bCs/>
          <w:spacing w:val="-2"/>
        </w:rPr>
        <w:t>(α) Operator construction — §1.</w:t>
      </w:r>
    </w:p>
    <w:p w14:paraId="07D67B63" w14:textId="77777777" w:rsidR="00BE3EA9" w:rsidRPr="005B2141" w:rsidRDefault="00BE3EA9" w:rsidP="00BE3EA9">
      <w:pPr>
        <w:numPr>
          <w:ilvl w:val="0"/>
          <w:numId w:val="120"/>
        </w:numPr>
        <w:rPr>
          <w:rFonts w:ascii="Cambria Math" w:hAnsi="Cambria Math"/>
          <w:spacing w:val="-2"/>
        </w:rPr>
      </w:pPr>
      <w:r w:rsidRPr="005B2141">
        <w:rPr>
          <w:rFonts w:ascii="Cambria Math" w:hAnsi="Cambria Math"/>
          <w:b/>
          <w:bCs/>
          <w:spacing w:val="-2"/>
        </w:rPr>
        <w:t>A1 Symmetry/self</w:t>
      </w:r>
      <w:r w:rsidRPr="005B2141">
        <w:rPr>
          <w:rFonts w:ascii="Cambria Math" w:hAnsi="Cambria Math"/>
          <w:b/>
          <w:bCs/>
          <w:spacing w:val="-2"/>
        </w:rPr>
        <w:noBreakHyphen/>
        <w:t>adjointness fails.</w:t>
      </w:r>
      <w:r w:rsidRPr="005B2141">
        <w:rPr>
          <w:rFonts w:ascii="Cambria Math" w:hAnsi="Cambria Math"/>
          <w:spacing w:val="-2"/>
        </w:rPr>
        <w:t xml:space="preserve"> </w:t>
      </w:r>
    </w:p>
    <w:p w14:paraId="6C2FB64B" w14:textId="58993015" w:rsidR="00BE3EA9" w:rsidRPr="005B2141" w:rsidRDefault="00BE3EA9" w:rsidP="00BE3EA9">
      <w:pPr>
        <w:ind w:left="720"/>
        <w:rPr>
          <w:rFonts w:ascii="Cambria Math" w:hAnsi="Cambria Math"/>
          <w:spacing w:val="-2"/>
        </w:rPr>
      </w:pPr>
      <w:r w:rsidRPr="005B2141">
        <w:rPr>
          <w:rFonts w:ascii="Cambria Math" w:hAnsi="Cambria Math"/>
          <w:spacing w:val="-2"/>
        </w:rPr>
        <w:t xml:space="preserve">Counterexample: an admissible even </w:t>
      </w:r>
      <m:oMath>
        <m:r>
          <w:rPr>
            <w:rFonts w:ascii="Cambria Math" w:hAnsi="Cambria Math"/>
            <w:spacing w:val="-2"/>
          </w:rPr>
          <m:t>κ</m:t>
        </m:r>
      </m:oMath>
      <w:r w:rsidRPr="005B2141">
        <w:rPr>
          <w:rFonts w:ascii="Cambria Math" w:hAnsi="Cambria Math"/>
          <w:spacing w:val="-2"/>
        </w:rPr>
        <w:t xml:space="preserve">for which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is not essentially self</w:t>
      </w:r>
      <w:r w:rsidRPr="005B2141">
        <w:rPr>
          <w:rFonts w:ascii="Cambria Math" w:hAnsi="Cambria Math"/>
          <w:spacing w:val="-2"/>
        </w:rPr>
        <w:noBreakHyphen/>
        <w:t xml:space="preserve">adjoint on </w:t>
      </w:r>
      <m:oMath>
        <m:r>
          <m:rPr>
            <m:scr m:val="script"/>
          </m:rPr>
          <w:rPr>
            <w:rFonts w:ascii="Cambria Math" w:hAnsi="Cambria Math"/>
            <w:spacing w:val="-2"/>
          </w:rPr>
          <m:t>D</m:t>
        </m:r>
      </m:oMath>
      <w:r w:rsidRPr="005B2141">
        <w:rPr>
          <w:rFonts w:ascii="Cambria Math" w:hAnsi="Cambria Math"/>
          <w:spacing w:val="-2"/>
        </w:rPr>
        <w:t>.</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exhibit nonzero deficiency indices; two self</w:t>
      </w:r>
      <w:r w:rsidRPr="005B2141">
        <w:rPr>
          <w:rFonts w:ascii="Cambria Math" w:hAnsi="Cambria Math"/>
          <w:spacing w:val="-2"/>
        </w:rPr>
        <w:noBreakHyphen/>
        <w:t>adjoint extensions with distinct spectra.</w:t>
      </w:r>
    </w:p>
    <w:p w14:paraId="4DC16EB5" w14:textId="77777777" w:rsidR="00BE3EA9" w:rsidRPr="005B2141" w:rsidRDefault="00BE3EA9" w:rsidP="00BE3EA9">
      <w:pPr>
        <w:ind w:left="720"/>
        <w:rPr>
          <w:rFonts w:ascii="Cambria Math" w:hAnsi="Cambria Math"/>
          <w:spacing w:val="-2"/>
        </w:rPr>
      </w:pPr>
    </w:p>
    <w:p w14:paraId="56245B56" w14:textId="77777777" w:rsidR="00BE3EA9" w:rsidRPr="005B2141" w:rsidRDefault="00BE3EA9" w:rsidP="00BE3EA9">
      <w:pPr>
        <w:numPr>
          <w:ilvl w:val="0"/>
          <w:numId w:val="120"/>
        </w:numPr>
        <w:rPr>
          <w:rFonts w:ascii="Cambria Math" w:hAnsi="Cambria Math"/>
          <w:spacing w:val="-2"/>
        </w:rPr>
      </w:pPr>
      <w:r w:rsidRPr="005B2141">
        <w:rPr>
          <w:rFonts w:ascii="Cambria Math" w:hAnsi="Cambria Math"/>
          <w:b/>
          <w:bCs/>
          <w:spacing w:val="-2"/>
        </w:rPr>
        <w:t>A2 HS/compactness fails.</w:t>
      </w:r>
      <w:r w:rsidRPr="005B2141">
        <w:rPr>
          <w:rFonts w:ascii="Cambria Math" w:hAnsi="Cambria Math"/>
          <w:spacing w:val="-2"/>
        </w:rPr>
        <w:t xml:space="preserve"> </w:t>
      </w:r>
    </w:p>
    <w:p w14:paraId="7D7156F3" w14:textId="10C0F930" w:rsidR="00BE3EA9" w:rsidRPr="005B2141" w:rsidRDefault="00BE3EA9" w:rsidP="00BE3EA9">
      <w:pPr>
        <w:ind w:left="720"/>
        <w:rPr>
          <w:rFonts w:ascii="Cambria Math" w:hAnsi="Cambria Math"/>
          <w:spacing w:val="-2"/>
        </w:rPr>
      </w:pPr>
      <w:r w:rsidRPr="005B2141">
        <w:rPr>
          <w:rFonts w:ascii="Cambria Math" w:hAnsi="Cambria Math"/>
          <w:spacing w:val="-2"/>
        </w:rPr>
        <w:t xml:space="preserve">Find </w:t>
      </w:r>
      <m:oMath>
        <m:r>
          <w:rPr>
            <w:rFonts w:ascii="Cambria Math" w:hAnsi="Cambria Math"/>
            <w:spacing w:val="-2"/>
          </w:rPr>
          <m:t>κ∈</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oMath>
      <w:r w:rsidRPr="005B2141">
        <w:rPr>
          <w:rFonts w:ascii="Cambria Math" w:hAnsi="Cambria Math"/>
          <w:spacing w:val="-2"/>
        </w:rPr>
        <w:t xml:space="preserve">s.t. kernel is not Hilbert–Schmidt on </w:t>
      </w:r>
      <m:oMath>
        <m:r>
          <m:rPr>
            <m:scr m:val="script"/>
          </m:rPr>
          <w:rPr>
            <w:rFonts w:ascii="Cambria Math" w:hAnsi="Cambria Math"/>
            <w:spacing w:val="-2"/>
          </w:rPr>
          <m:t>H</m:t>
        </m:r>
      </m:oMath>
      <w:r w:rsidRPr="005B2141">
        <w:rPr>
          <w:rFonts w:ascii="Cambria Math" w:hAnsi="Cambria Math"/>
          <w:spacing w:val="-2"/>
        </w:rPr>
        <w:t>.</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diverging </w:t>
      </w:r>
      <m:oMath>
        <m:r>
          <w:rPr>
            <w:rFonts w:ascii="Cambria Math" w:hAnsi="Cambria Math"/>
            <w:spacing w:val="-2"/>
          </w:rPr>
          <m:t>∬</m:t>
        </m:r>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r>
          <w:rPr>
            <w:rFonts w:ascii="Cambria Math" w:hAnsi="Cambria Math"/>
            <w:spacing w:val="-2"/>
          </w:rPr>
          <m:t>w(x)w(y)</m:t>
        </m:r>
        <m:r>
          <m:rPr>
            <m:nor/>
          </m:rPr>
          <w:rPr>
            <w:rFonts w:ascii="Cambria Math" w:hAnsi="Cambria Math"/>
            <w:spacing w:val="-2"/>
          </w:rPr>
          <m:t> </m:t>
        </m:r>
        <m:r>
          <w:rPr>
            <w:rFonts w:ascii="Cambria Math" w:hAnsi="Cambria Math"/>
            <w:spacing w:val="-2"/>
          </w:rPr>
          <m:t>dxdy</m:t>
        </m:r>
      </m:oMath>
      <w:r w:rsidRPr="005B2141">
        <w:rPr>
          <w:rFonts w:ascii="Cambria Math" w:hAnsi="Cambria Math"/>
          <w:spacing w:val="-2"/>
        </w:rPr>
        <w:t>.</w:t>
      </w:r>
    </w:p>
    <w:p w14:paraId="2590C386" w14:textId="77777777" w:rsidR="00BE3EA9" w:rsidRPr="005B2141" w:rsidRDefault="00BE3EA9" w:rsidP="00BE3EA9">
      <w:pPr>
        <w:ind w:left="720"/>
        <w:rPr>
          <w:rFonts w:ascii="Cambria Math" w:hAnsi="Cambria Math"/>
          <w:spacing w:val="-2"/>
        </w:rPr>
      </w:pPr>
    </w:p>
    <w:p w14:paraId="345ED8C0" w14:textId="77777777" w:rsidR="00BE3EA9" w:rsidRPr="005B2141" w:rsidRDefault="00BE3EA9" w:rsidP="00BE3EA9">
      <w:pPr>
        <w:numPr>
          <w:ilvl w:val="0"/>
          <w:numId w:val="120"/>
        </w:numPr>
        <w:rPr>
          <w:rFonts w:ascii="Cambria Math" w:hAnsi="Cambria Math"/>
          <w:spacing w:val="-2"/>
        </w:rPr>
      </w:pPr>
      <w:r w:rsidRPr="005B2141">
        <w:rPr>
          <w:rFonts w:ascii="Cambria Math" w:hAnsi="Cambria Math"/>
          <w:b/>
          <w:bCs/>
          <w:spacing w:val="-2"/>
        </w:rPr>
        <w:t>A3 Heat</w:t>
      </w:r>
      <w:r w:rsidRPr="005B2141">
        <w:rPr>
          <w:rFonts w:ascii="Cambria Math" w:hAnsi="Cambria Math"/>
          <w:b/>
          <w:bCs/>
          <w:spacing w:val="-2"/>
        </w:rPr>
        <w:noBreakHyphen/>
        <w:t>trace not trace</w:t>
      </w:r>
      <w:r w:rsidRPr="005B2141">
        <w:rPr>
          <w:rFonts w:ascii="Cambria Math" w:hAnsi="Cambria Math"/>
          <w:b/>
          <w:bCs/>
          <w:spacing w:val="-2"/>
        </w:rPr>
        <w:noBreakHyphen/>
        <w:t>class.</w:t>
      </w:r>
      <w:r w:rsidRPr="005B2141">
        <w:rPr>
          <w:rFonts w:ascii="Cambria Math" w:hAnsi="Cambria Math"/>
          <w:spacing w:val="-2"/>
        </w:rPr>
        <w:t xml:space="preserve"> </w:t>
      </w:r>
    </w:p>
    <w:p w14:paraId="0021A44A" w14:textId="3DA9C106" w:rsidR="00BE3EA9" w:rsidRPr="005B2141" w:rsidRDefault="00BE3EA9" w:rsidP="00BE3EA9">
      <w:pPr>
        <w:ind w:left="720"/>
        <w:rPr>
          <w:rFonts w:ascii="Cambria Math" w:hAnsi="Cambria Math"/>
          <w:spacing w:val="-2"/>
        </w:rPr>
      </w:pPr>
      <w:r w:rsidRPr="005B2141">
        <w:rPr>
          <w:rFonts w:ascii="Cambria Math" w:hAnsi="Cambria Math"/>
          <w:spacing w:val="-2"/>
        </w:rPr>
        <w:t xml:space="preserve">Example where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r>
          <m:rPr>
            <m:sty m:val="p"/>
          </m:rPr>
          <w:rPr>
            <w:rFonts w:ascii="Cambria Math" w:hAnsi="Cambria Math"/>
            <w:spacing w:val="-2"/>
          </w:rPr>
          <m:t>∉</m:t>
        </m:r>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1</m:t>
            </m:r>
          </m:sub>
        </m:sSub>
      </m:oMath>
      <w:r w:rsidRPr="005B2141">
        <w:rPr>
          <w:rFonts w:ascii="Cambria Math" w:hAnsi="Cambria Math"/>
          <w:spacing w:val="-2"/>
        </w:rPr>
        <w:t xml:space="preserve">for some </w:t>
      </w:r>
      <m:oMath>
        <m:r>
          <w:rPr>
            <w:rFonts w:ascii="Cambria Math" w:hAnsi="Cambria Math"/>
            <w:spacing w:val="-2"/>
          </w:rPr>
          <m:t>t&gt;0</m:t>
        </m:r>
      </m:oMath>
      <w:r w:rsidRPr="005B2141">
        <w:rPr>
          <w:rFonts w:ascii="Cambria Math" w:hAnsi="Cambria Math"/>
          <w:spacing w:val="-2"/>
        </w:rPr>
        <w:t>.</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lower bound on singular values forbids trace class.</w:t>
      </w:r>
    </w:p>
    <w:p w14:paraId="44284984" w14:textId="77777777" w:rsidR="00BE3EA9" w:rsidRPr="005B2141" w:rsidRDefault="00BE3EA9" w:rsidP="00BE3EA9">
      <w:pPr>
        <w:ind w:left="720"/>
        <w:rPr>
          <w:rFonts w:ascii="Cambria Math" w:hAnsi="Cambria Math"/>
          <w:spacing w:val="-2"/>
        </w:rPr>
      </w:pPr>
    </w:p>
    <w:p w14:paraId="25A84FAD" w14:textId="77777777" w:rsidR="00BE3EA9" w:rsidRPr="005B2141" w:rsidRDefault="00BE3EA9" w:rsidP="00BE3EA9">
      <w:pPr>
        <w:rPr>
          <w:rFonts w:ascii="Cambria Math" w:hAnsi="Cambria Math"/>
          <w:spacing w:val="-2"/>
        </w:rPr>
      </w:pPr>
      <w:r w:rsidRPr="005B2141">
        <w:rPr>
          <w:rFonts w:ascii="Cambria Math" w:hAnsi="Cambria Math"/>
          <w:b/>
          <w:bCs/>
          <w:spacing w:val="-2"/>
        </w:rPr>
        <w:t>(β) Intertwiner — §2.</w:t>
      </w:r>
    </w:p>
    <w:p w14:paraId="6F8A3307" w14:textId="77777777" w:rsidR="00BE3EA9" w:rsidRPr="005B2141" w:rsidRDefault="00BE3EA9" w:rsidP="00BE3EA9">
      <w:pPr>
        <w:numPr>
          <w:ilvl w:val="0"/>
          <w:numId w:val="121"/>
        </w:numPr>
        <w:rPr>
          <w:rFonts w:ascii="Cambria Math" w:hAnsi="Cambria Math"/>
          <w:spacing w:val="-2"/>
        </w:rPr>
      </w:pPr>
      <w:r w:rsidRPr="005B2141">
        <w:rPr>
          <w:rFonts w:ascii="Cambria Math" w:hAnsi="Cambria Math"/>
          <w:b/>
          <w:bCs/>
          <w:spacing w:val="-2"/>
        </w:rPr>
        <w:t>B1 Unitarity breaks.</w:t>
      </w:r>
      <w:r w:rsidRPr="005B2141">
        <w:rPr>
          <w:rFonts w:ascii="Cambria Math" w:hAnsi="Cambria Math"/>
          <w:spacing w:val="-2"/>
        </w:rPr>
        <w:t xml:space="preserve"> </w:t>
      </w:r>
    </w:p>
    <w:p w14:paraId="45055A71" w14:textId="35AE01DC" w:rsidR="00BE3EA9" w:rsidRPr="005B2141" w:rsidRDefault="00BE3EA9" w:rsidP="00BE3EA9">
      <w:pPr>
        <w:ind w:left="720"/>
        <w:rPr>
          <w:rFonts w:ascii="Cambria Math" w:hAnsi="Cambria Math"/>
          <w:spacing w:val="-2"/>
        </w:rPr>
      </w:pPr>
      <w:r w:rsidRPr="005B2141">
        <w:rPr>
          <w:rFonts w:ascii="Cambria Math" w:hAnsi="Cambria Math"/>
          <w:spacing w:val="-2"/>
        </w:rPr>
        <w:t xml:space="preserve">Weighted inversion </w:t>
      </w:r>
      <m:oMath>
        <m:r>
          <w:rPr>
            <w:rFonts w:ascii="Cambria Math" w:hAnsi="Cambria Math"/>
            <w:spacing w:val="-2"/>
          </w:rPr>
          <m:t>W</m:t>
        </m:r>
      </m:oMath>
      <w:r w:rsidRPr="005B2141">
        <w:rPr>
          <w:rFonts w:ascii="Cambria Math" w:hAnsi="Cambria Math"/>
          <w:spacing w:val="-2"/>
        </w:rPr>
        <w:t xml:space="preserve">or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Pr="005B2141">
        <w:rPr>
          <w:rFonts w:ascii="Cambria Math" w:hAnsi="Cambria Math"/>
          <w:spacing w:val="-2"/>
        </w:rPr>
        <w:t>not unitary under our weight.</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w:t>
      </w:r>
      <m:oMath>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w:rPr>
            <w:rFonts w:ascii="Cambria Math" w:hAnsi="Cambria Math"/>
            <w:spacing w:val="-2"/>
          </w:rPr>
          <m:t>f</m:t>
        </m:r>
        <m:r>
          <m:rPr>
            <m:sty m:val="p"/>
          </m:rPr>
          <w:rPr>
            <w:rFonts w:ascii="Cambria Math" w:hAnsi="Cambria Math"/>
            <w:spacing w:val="-2"/>
          </w:rPr>
          <m:t>∥≠∥</m:t>
        </m:r>
        <m:r>
          <w:rPr>
            <w:rFonts w:ascii="Cambria Math" w:hAnsi="Cambria Math"/>
            <w:spacing w:val="-2"/>
          </w:rPr>
          <m:t>f</m:t>
        </m:r>
        <m:r>
          <m:rPr>
            <m:sty m:val="p"/>
          </m:rPr>
          <w:rPr>
            <w:rFonts w:ascii="Cambria Math" w:hAnsi="Cambria Math"/>
            <w:spacing w:val="-2"/>
          </w:rPr>
          <m:t>∥</m:t>
        </m:r>
      </m:oMath>
      <w:r w:rsidRPr="005B2141">
        <w:rPr>
          <w:rFonts w:ascii="Cambria Math" w:hAnsi="Cambria Math"/>
          <w:spacing w:val="-2"/>
        </w:rPr>
        <w:t xml:space="preserve">for some </w:t>
      </w:r>
      <m:oMath>
        <m:r>
          <w:rPr>
            <w:rFonts w:ascii="Cambria Math" w:hAnsi="Cambria Math"/>
            <w:spacing w:val="-2"/>
          </w:rPr>
          <m:t>f∈</m:t>
        </m:r>
        <m:r>
          <m:rPr>
            <m:scr m:val="script"/>
          </m:rPr>
          <w:rPr>
            <w:rFonts w:ascii="Cambria Math" w:hAnsi="Cambria Math"/>
            <w:spacing w:val="-2"/>
          </w:rPr>
          <m:t>D</m:t>
        </m:r>
      </m:oMath>
      <w:r w:rsidRPr="005B2141">
        <w:rPr>
          <w:rFonts w:ascii="Cambria Math" w:hAnsi="Cambria Math"/>
          <w:spacing w:val="-2"/>
        </w:rPr>
        <w:t>.</w:t>
      </w:r>
    </w:p>
    <w:p w14:paraId="2E03CED3" w14:textId="77777777" w:rsidR="00BE3EA9" w:rsidRPr="005B2141" w:rsidRDefault="00BE3EA9" w:rsidP="00BE3EA9">
      <w:pPr>
        <w:ind w:left="720"/>
        <w:rPr>
          <w:rFonts w:ascii="Cambria Math" w:hAnsi="Cambria Math"/>
          <w:spacing w:val="-2"/>
        </w:rPr>
      </w:pPr>
    </w:p>
    <w:p w14:paraId="796B8AEC" w14:textId="286FCE8B" w:rsidR="00BE3EA9" w:rsidRPr="005B2141" w:rsidRDefault="00BE3EA9" w:rsidP="00BE3EA9">
      <w:pPr>
        <w:numPr>
          <w:ilvl w:val="0"/>
          <w:numId w:val="121"/>
        </w:numPr>
        <w:rPr>
          <w:rFonts w:ascii="Cambria Math" w:hAnsi="Cambria Math"/>
          <w:spacing w:val="-2"/>
        </w:rPr>
      </w:pPr>
      <w:r w:rsidRPr="005B2141">
        <w:rPr>
          <w:rFonts w:ascii="Cambria Math" w:hAnsi="Cambria Math"/>
          <w:b/>
          <w:bCs/>
          <w:spacing w:val="-2"/>
        </w:rPr>
        <w:t>B2 Intertwining fails.</w:t>
      </w:r>
      <w:r w:rsidRPr="005B2141">
        <w:rPr>
          <w:rFonts w:ascii="Cambria Math" w:hAnsi="Cambria Math"/>
          <w:spacing w:val="-2"/>
        </w:rPr>
        <w:t xml:space="preserve">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acc>
          <m:accPr>
            <m:ctrlPr>
              <w:rPr>
                <w:rFonts w:ascii="Cambria Math" w:hAnsi="Cambria Math"/>
                <w:spacing w:val="-2"/>
              </w:rPr>
            </m:ctrlPr>
          </m:accPr>
          <m:e>
            <m:r>
              <w:rPr>
                <w:rFonts w:ascii="Cambria Math" w:hAnsi="Cambria Math"/>
                <w:spacing w:val="-2"/>
              </w:rPr>
              <m:t>H</m:t>
            </m:r>
          </m:e>
        </m:acc>
        <m:sSubSup>
          <m:sSubSupPr>
            <m:ctrlPr>
              <w:rPr>
                <w:rFonts w:ascii="Cambria Math" w:hAnsi="Cambria Math"/>
                <w:spacing w:val="-2"/>
              </w:rPr>
            </m:ctrlPr>
          </m:sSubSupPr>
          <m:e>
            <m:r>
              <w:rPr>
                <w:rFonts w:ascii="Cambria Math" w:hAnsi="Cambria Math"/>
                <w:spacing w:val="-2"/>
              </w:rPr>
              <m:t>U</m:t>
            </m:r>
          </m:e>
          <m:sub>
            <m:r>
              <w:rPr>
                <w:rFonts w:ascii="Cambria Math" w:hAnsi="Cambria Math"/>
                <w:spacing w:val="-2"/>
              </w:rPr>
              <m:t>β</m:t>
            </m:r>
          </m:sub>
          <m:sup>
            <m:r>
              <w:rPr>
                <w:rFonts w:ascii="Cambria Math" w:hAnsi="Cambria Math"/>
                <w:spacing w:val="-2"/>
              </w:rPr>
              <m:t>-1</m:t>
            </m:r>
          </m:sup>
        </m:sSubSup>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Mellin</w:t>
      </w:r>
      <w:r w:rsidRPr="005B2141">
        <w:rPr>
          <w:rFonts w:ascii="Cambria Math" w:hAnsi="Cambria Math"/>
          <w:spacing w:val="-2"/>
        </w:rPr>
        <w:noBreakHyphen/>
        <w:t xml:space="preserve">side computation shows </w:t>
      </w:r>
      <m:oMath>
        <m:r>
          <w:rPr>
            <w:rFonts w:ascii="Cambria Math" w:hAnsi="Cambria Math"/>
            <w:spacing w:val="-2"/>
          </w:rPr>
          <m:t>CJ</m:t>
        </m:r>
      </m:oMath>
      <w:r w:rsidRPr="005B2141">
        <w:rPr>
          <w:rFonts w:ascii="Cambria Math" w:hAnsi="Cambria Math"/>
          <w:spacing w:val="-2"/>
        </w:rPr>
        <w:t xml:space="preserve">does not centralize convolution by even real </w:t>
      </w:r>
      <m:oMath>
        <m:acc>
          <m:accPr>
            <m:ctrlPr>
              <w:rPr>
                <w:rFonts w:ascii="Cambria Math" w:hAnsi="Cambria Math"/>
                <w:spacing w:val="-2"/>
              </w:rPr>
            </m:ctrlPr>
          </m:accPr>
          <m:e>
            <m:r>
              <w:rPr>
                <w:rFonts w:ascii="Cambria Math" w:hAnsi="Cambria Math"/>
                <w:spacing w:val="-2"/>
              </w:rPr>
              <m:t>κ</m:t>
            </m:r>
          </m:e>
        </m:acc>
      </m:oMath>
      <w:r w:rsidRPr="005B2141">
        <w:rPr>
          <w:rFonts w:ascii="Cambria Math" w:hAnsi="Cambria Math"/>
          <w:spacing w:val="-2"/>
        </w:rPr>
        <w:t>.</w:t>
      </w:r>
    </w:p>
    <w:p w14:paraId="32EB4ED2" w14:textId="77777777" w:rsidR="00BE3EA9" w:rsidRPr="005B2141" w:rsidRDefault="00BE3EA9" w:rsidP="00BE3EA9">
      <w:pPr>
        <w:rPr>
          <w:rFonts w:ascii="Cambria Math" w:hAnsi="Cambria Math"/>
          <w:b/>
          <w:bCs/>
          <w:spacing w:val="-2"/>
        </w:rPr>
      </w:pPr>
    </w:p>
    <w:p w14:paraId="73DEA975" w14:textId="77777777" w:rsidR="00BE3EA9" w:rsidRPr="005B2141" w:rsidRDefault="00BE3EA9" w:rsidP="00BE3EA9">
      <w:pPr>
        <w:rPr>
          <w:rFonts w:ascii="Cambria Math" w:hAnsi="Cambria Math"/>
          <w:b/>
          <w:bCs/>
          <w:spacing w:val="-2"/>
        </w:rPr>
      </w:pPr>
    </w:p>
    <w:p w14:paraId="2DBD72D3" w14:textId="083BA968" w:rsidR="00BE3EA9" w:rsidRPr="005B2141" w:rsidRDefault="00BE3EA9" w:rsidP="00BE3EA9">
      <w:pPr>
        <w:rPr>
          <w:rFonts w:ascii="Cambria Math" w:hAnsi="Cambria Math"/>
          <w:spacing w:val="-2"/>
        </w:rPr>
      </w:pPr>
      <w:r w:rsidRPr="005B2141">
        <w:rPr>
          <w:rFonts w:ascii="Cambria Math" w:hAnsi="Cambria Math"/>
          <w:b/>
          <w:bCs/>
          <w:spacing w:val="-2"/>
        </w:rPr>
        <w:lastRenderedPageBreak/>
        <w:t>(γ) Coercivity — §3.</w:t>
      </w:r>
    </w:p>
    <w:p w14:paraId="57EAE27D" w14:textId="7A49F04D" w:rsidR="00BE3EA9" w:rsidRPr="005B2141" w:rsidRDefault="00BE3EA9" w:rsidP="00BE3EA9">
      <w:pPr>
        <w:numPr>
          <w:ilvl w:val="0"/>
          <w:numId w:val="122"/>
        </w:numPr>
        <w:rPr>
          <w:rFonts w:ascii="Cambria Math" w:hAnsi="Cambria Math"/>
          <w:spacing w:val="-2"/>
        </w:rPr>
      </w:pPr>
      <w:r w:rsidRPr="005B2141">
        <w:rPr>
          <w:rFonts w:ascii="Cambria Math" w:hAnsi="Cambria Math"/>
          <w:b/>
          <w:bCs/>
          <w:spacing w:val="-2"/>
        </w:rPr>
        <w:t xml:space="preserve">G1 No gap near </w:t>
      </w:r>
      <m:oMath>
        <m:r>
          <w:rPr>
            <w:rFonts w:ascii="Cambria Math" w:hAnsi="Cambria Math"/>
            <w:spacing w:val="-2"/>
          </w:rPr>
          <m:t>ξ=0</m:t>
        </m:r>
      </m:oMath>
      <w:r w:rsidRPr="005B2141">
        <w:rPr>
          <w:rFonts w:ascii="Cambria Math" w:hAnsi="Cambria Math"/>
          <w:b/>
          <w:bCs/>
          <w:spacing w:val="-2"/>
        </w:rPr>
        <w:t>.</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Rayleigh sequences with mass away from 0 but no energy increase.</w:t>
      </w:r>
    </w:p>
    <w:p w14:paraId="1ED41CE6" w14:textId="77777777" w:rsidR="00BE3EA9" w:rsidRPr="005B2141" w:rsidRDefault="00BE3EA9" w:rsidP="00BE3EA9">
      <w:pPr>
        <w:ind w:left="720"/>
        <w:rPr>
          <w:rFonts w:ascii="Cambria Math" w:hAnsi="Cambria Math"/>
          <w:spacing w:val="-2"/>
        </w:rPr>
      </w:pPr>
    </w:p>
    <w:p w14:paraId="68FFCD71" w14:textId="35FCDA74" w:rsidR="00BE3EA9" w:rsidRPr="005B2141" w:rsidRDefault="00BE3EA9" w:rsidP="00BE3EA9">
      <w:pPr>
        <w:numPr>
          <w:ilvl w:val="0"/>
          <w:numId w:val="122"/>
        </w:numPr>
        <w:rPr>
          <w:rFonts w:ascii="Cambria Math" w:hAnsi="Cambria Math"/>
          <w:spacing w:val="-2"/>
        </w:rPr>
      </w:pPr>
      <w:r w:rsidRPr="005B2141">
        <w:rPr>
          <w:rFonts w:ascii="Cambria Math" w:hAnsi="Cambria Math"/>
          <w:b/>
          <w:bCs/>
          <w:spacing w:val="-2"/>
        </w:rPr>
        <w:t>G2 Beta</w:t>
      </w:r>
      <w:r w:rsidRPr="005B2141">
        <w:rPr>
          <w:rFonts w:ascii="Cambria Math" w:hAnsi="Cambria Math"/>
          <w:b/>
          <w:bCs/>
          <w:spacing w:val="-2"/>
        </w:rPr>
        <w:noBreakHyphen/>
        <w:t>invariance fails.</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m:rPr>
            <m:sty m:val="p"/>
          </m:rPr>
          <w:rPr>
            <w:rFonts w:ascii="Cambria Math" w:hAnsi="Cambria Math"/>
            <w:spacing w:val="-2"/>
          </w:rPr>
          <m:t>Γ</m:t>
        </m:r>
        <m:sSubSup>
          <m:sSubSupPr>
            <m:ctrlPr>
              <w:rPr>
                <w:rFonts w:ascii="Cambria Math" w:hAnsi="Cambria Math"/>
                <w:spacing w:val="-2"/>
              </w:rPr>
            </m:ctrlPr>
          </m:sSubSupPr>
          <m:e>
            <m:r>
              <w:rPr>
                <w:rFonts w:ascii="Cambria Math" w:hAnsi="Cambria Math"/>
                <w:spacing w:val="-2"/>
              </w:rPr>
              <m:t>U</m:t>
            </m:r>
          </m:e>
          <m:sub>
            <m:r>
              <w:rPr>
                <w:rFonts w:ascii="Cambria Math" w:hAnsi="Cambria Math"/>
                <w:spacing w:val="-2"/>
              </w:rPr>
              <m:t>β</m:t>
            </m:r>
          </m:sub>
          <m:sup>
            <m:r>
              <w:rPr>
                <w:rFonts w:ascii="Cambria Math" w:hAnsi="Cambria Math"/>
                <w:spacing w:val="-2"/>
              </w:rPr>
              <m:t>-1</m:t>
            </m:r>
          </m:sup>
        </m:sSubSup>
        <m:r>
          <m:rPr>
            <m:sty m:val="p"/>
          </m:rPr>
          <w:rPr>
            <w:rFonts w:ascii="Cambria Math" w:hAnsi="Cambria Math"/>
            <w:spacing w:val="-2"/>
          </w:rPr>
          <m:t>≠Γ</m:t>
        </m:r>
      </m:oMath>
      <w:r w:rsidRPr="005B2141">
        <w:rPr>
          <w:rFonts w:ascii="Cambria Math" w:hAnsi="Cambria Math"/>
          <w:spacing w:val="-2"/>
        </w:rPr>
        <w:t xml:space="preserve">for even </w:t>
      </w:r>
      <m:oMath>
        <m:r>
          <w:rPr>
            <w:rFonts w:ascii="Cambria Math" w:hAnsi="Cambria Math"/>
            <w:spacing w:val="-2"/>
          </w:rPr>
          <m:t>g</m:t>
        </m:r>
      </m:oMath>
      <w:r w:rsidRPr="005B2141">
        <w:rPr>
          <w:rFonts w:ascii="Cambria Math" w:hAnsi="Cambria Math"/>
          <w:spacing w:val="-2"/>
        </w:rPr>
        <w:t>.</w:t>
      </w:r>
    </w:p>
    <w:p w14:paraId="71F59FD7" w14:textId="77777777" w:rsidR="00BE3EA9" w:rsidRPr="005B2141" w:rsidRDefault="00BE3EA9" w:rsidP="00BE3EA9">
      <w:pPr>
        <w:ind w:left="720"/>
        <w:rPr>
          <w:rFonts w:ascii="Cambria Math" w:hAnsi="Cambria Math"/>
          <w:spacing w:val="-2"/>
        </w:rPr>
      </w:pPr>
    </w:p>
    <w:p w14:paraId="387967CE" w14:textId="77777777" w:rsidR="00BE3EA9" w:rsidRPr="005B2141" w:rsidRDefault="00BE3EA9" w:rsidP="00BE3EA9">
      <w:pPr>
        <w:rPr>
          <w:rFonts w:ascii="Cambria Math" w:hAnsi="Cambria Math"/>
          <w:spacing w:val="-2"/>
        </w:rPr>
      </w:pPr>
      <w:r w:rsidRPr="005B2141">
        <w:rPr>
          <w:rFonts w:ascii="Cambria Math" w:hAnsi="Cambria Math"/>
          <w:b/>
          <w:bCs/>
          <w:spacing w:val="-2"/>
        </w:rPr>
        <w:t>(ΔT) Regulator — §4.</w:t>
      </w:r>
    </w:p>
    <w:p w14:paraId="24901810" w14:textId="1D8519DC" w:rsidR="00BE3EA9" w:rsidRPr="005B2141" w:rsidRDefault="00BE3EA9" w:rsidP="00BE3EA9">
      <w:pPr>
        <w:numPr>
          <w:ilvl w:val="0"/>
          <w:numId w:val="123"/>
        </w:numPr>
        <w:rPr>
          <w:rFonts w:ascii="Cambria Math" w:hAnsi="Cambria Math"/>
          <w:spacing w:val="-2"/>
        </w:rPr>
      </w:pPr>
      <w:r w:rsidRPr="005B2141">
        <w:rPr>
          <w:rFonts w:ascii="Cambria Math" w:hAnsi="Cambria Math"/>
          <w:b/>
          <w:bCs/>
          <w:spacing w:val="-2"/>
        </w:rPr>
        <w:t>D1 No Lyapunov.</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numerically observe </w:t>
      </w:r>
      <m:oMath>
        <m:r>
          <w:rPr>
            <w:rFonts w:ascii="Cambria Math" w:hAnsi="Cambria Math"/>
            <w:spacing w:val="-2"/>
          </w:rPr>
          <m:t>L[p(t)]</m:t>
        </m:r>
      </m:oMath>
      <w:r w:rsidRPr="005B2141">
        <w:rPr>
          <w:rFonts w:ascii="Cambria Math" w:hAnsi="Cambria Math"/>
          <w:spacing w:val="-2"/>
        </w:rPr>
        <w:t>increases beyond noise for the FP flow.</w:t>
      </w:r>
    </w:p>
    <w:p w14:paraId="2F130532" w14:textId="77777777" w:rsidR="00BE3EA9" w:rsidRPr="005B2141" w:rsidRDefault="00BE3EA9" w:rsidP="00BE3EA9">
      <w:pPr>
        <w:ind w:left="720"/>
        <w:rPr>
          <w:rFonts w:ascii="Cambria Math" w:hAnsi="Cambria Math"/>
          <w:spacing w:val="-2"/>
        </w:rPr>
      </w:pPr>
    </w:p>
    <w:p w14:paraId="46F7E991" w14:textId="598F4049" w:rsidR="00BE3EA9" w:rsidRPr="005B2141" w:rsidRDefault="00BE3EA9" w:rsidP="00BE3EA9">
      <w:pPr>
        <w:numPr>
          <w:ilvl w:val="0"/>
          <w:numId w:val="123"/>
        </w:numPr>
        <w:rPr>
          <w:rFonts w:ascii="Cambria Math" w:hAnsi="Cambria Math"/>
          <w:spacing w:val="-2"/>
        </w:rPr>
      </w:pPr>
      <w:r w:rsidRPr="005B2141">
        <w:rPr>
          <w:rFonts w:ascii="Cambria Math" w:hAnsi="Cambria Math"/>
          <w:b/>
          <w:bCs/>
          <w:spacing w:val="-2"/>
        </w:rPr>
        <w:t>D2 Off</w:t>
      </w:r>
      <w:r w:rsidRPr="005B2141">
        <w:rPr>
          <w:rFonts w:ascii="Cambria Math" w:hAnsi="Cambria Math"/>
          <w:b/>
          <w:bCs/>
          <w:spacing w:val="-2"/>
        </w:rPr>
        <w:noBreakHyphen/>
        <w:t>line fixed point exists.</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stationary </w:t>
      </w:r>
      <m:oMath>
        <m:r>
          <w:rPr>
            <w:rFonts w:ascii="Cambria Math" w:hAnsi="Cambria Math"/>
            <w:spacing w:val="-2"/>
          </w:rPr>
          <m:t>p</m:t>
        </m:r>
      </m:oMath>
      <w:r w:rsidRPr="005B2141">
        <w:rPr>
          <w:rFonts w:ascii="Cambria Math" w:hAnsi="Cambria Math"/>
          <w:spacing w:val="-2"/>
        </w:rPr>
        <w:t>with support away from 0.</w:t>
      </w:r>
    </w:p>
    <w:p w14:paraId="328E181F" w14:textId="77777777" w:rsidR="00BE3EA9" w:rsidRPr="005B2141" w:rsidRDefault="00BE3EA9" w:rsidP="00BE3EA9">
      <w:pPr>
        <w:rPr>
          <w:rFonts w:ascii="Cambria Math" w:hAnsi="Cambria Math"/>
          <w:spacing w:val="-2"/>
        </w:rPr>
      </w:pPr>
    </w:p>
    <w:p w14:paraId="2FC82BA8" w14:textId="77777777" w:rsidR="00BE3EA9" w:rsidRPr="005B2141" w:rsidRDefault="00BE3EA9" w:rsidP="00BE3EA9">
      <w:pPr>
        <w:rPr>
          <w:rFonts w:ascii="Cambria Math" w:hAnsi="Cambria Math"/>
          <w:spacing w:val="-2"/>
        </w:rPr>
      </w:pPr>
      <w:r w:rsidRPr="005B2141">
        <w:rPr>
          <w:rFonts w:ascii="Cambria Math" w:hAnsi="Cambria Math"/>
          <w:b/>
          <w:bCs/>
          <w:spacing w:val="-2"/>
        </w:rPr>
        <w:t>(S) Theorem S — §5.</w:t>
      </w:r>
    </w:p>
    <w:p w14:paraId="2D3F868D" w14:textId="28BE6415" w:rsidR="00BE3EA9" w:rsidRPr="005B2141" w:rsidRDefault="00BE3EA9" w:rsidP="00BE3EA9">
      <w:pPr>
        <w:numPr>
          <w:ilvl w:val="0"/>
          <w:numId w:val="124"/>
        </w:numPr>
        <w:rPr>
          <w:rFonts w:ascii="Cambria Math" w:hAnsi="Cambria Math"/>
          <w:spacing w:val="-2"/>
        </w:rPr>
      </w:pPr>
      <w:r w:rsidRPr="005B2141">
        <w:rPr>
          <w:rFonts w:ascii="Cambria Math" w:hAnsi="Cambria Math"/>
          <w:b/>
          <w:bCs/>
          <w:spacing w:val="-2"/>
        </w:rPr>
        <w:t>S1 Heat</w:t>
      </w:r>
      <w:r w:rsidRPr="005B2141">
        <w:rPr>
          <w:rFonts w:ascii="Cambria Math" w:hAnsi="Cambria Math"/>
          <w:b/>
          <w:bCs/>
          <w:spacing w:val="-2"/>
        </w:rPr>
        <w:noBreakHyphen/>
        <w:t>trace asymptotics insufficient.</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expansion fails to meromorphically continue </w:t>
      </w:r>
      <m:oMath>
        <m:sSub>
          <m:sSubPr>
            <m:ctrlPr>
              <w:rPr>
                <w:rFonts w:ascii="Cambria Math" w:hAnsi="Cambria Math"/>
                <w:spacing w:val="-2"/>
              </w:rPr>
            </m:ctrlPr>
          </m:sSubPr>
          <m:e>
            <m:r>
              <w:rPr>
                <w:rFonts w:ascii="Cambria Math" w:hAnsi="Cambria Math"/>
                <w:spacing w:val="-2"/>
              </w:rPr>
              <m:t>ζ</m:t>
            </m:r>
          </m:e>
          <m:sub>
            <m:acc>
              <m:accPr>
                <m:ctrlPr>
                  <w:rPr>
                    <w:rFonts w:ascii="Cambria Math" w:hAnsi="Cambria Math"/>
                    <w:spacing w:val="-2"/>
                  </w:rPr>
                </m:ctrlPr>
              </m:accPr>
              <m:e>
                <m:r>
                  <w:rPr>
                    <w:rFonts w:ascii="Cambria Math" w:hAnsi="Cambria Math"/>
                    <w:spacing w:val="-2"/>
                  </w:rPr>
                  <m:t>H</m:t>
                </m:r>
              </m:e>
            </m:acc>
          </m:sub>
        </m:sSub>
      </m:oMath>
      <w:r w:rsidRPr="005B2141">
        <w:rPr>
          <w:rFonts w:ascii="Cambria Math" w:hAnsi="Cambria Math"/>
          <w:spacing w:val="-2"/>
        </w:rPr>
        <w:t>.</w:t>
      </w:r>
    </w:p>
    <w:p w14:paraId="72202789" w14:textId="77777777" w:rsidR="00BE3EA9" w:rsidRPr="005B2141" w:rsidRDefault="00BE3EA9" w:rsidP="00BE3EA9">
      <w:pPr>
        <w:ind w:left="720"/>
        <w:rPr>
          <w:rFonts w:ascii="Cambria Math" w:hAnsi="Cambria Math"/>
          <w:spacing w:val="-2"/>
        </w:rPr>
      </w:pPr>
    </w:p>
    <w:p w14:paraId="7919A3BD" w14:textId="62BEB132" w:rsidR="00BE3EA9" w:rsidRPr="005B2141" w:rsidRDefault="00BE3EA9" w:rsidP="00BE3EA9">
      <w:pPr>
        <w:numPr>
          <w:ilvl w:val="0"/>
          <w:numId w:val="124"/>
        </w:numPr>
        <w:rPr>
          <w:rFonts w:ascii="Cambria Math" w:hAnsi="Cambria Math"/>
          <w:spacing w:val="-2"/>
        </w:rPr>
      </w:pPr>
      <w:r w:rsidRPr="005B2141">
        <w:rPr>
          <w:rFonts w:ascii="Cambria Math" w:hAnsi="Cambria Math"/>
          <w:b/>
          <w:bCs/>
          <w:spacing w:val="-2"/>
        </w:rPr>
        <w:t>S2 Entire mismatch.</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w:t>
      </w:r>
      <m:oMath>
        <m:sSub>
          <m:sSubPr>
            <m:ctrlPr>
              <w:rPr>
                <w:rFonts w:ascii="Cambria Math" w:hAnsi="Cambria Math"/>
                <w:spacing w:val="-2"/>
              </w:rPr>
            </m:ctrlPr>
          </m:sSubPr>
          <m:e>
            <m:r>
              <m:rPr>
                <m:sty m:val="p"/>
              </m:rPr>
              <w:rPr>
                <w:rFonts w:ascii="Cambria Math" w:hAnsi="Cambria Math"/>
                <w:spacing w:val="-2"/>
              </w:rPr>
              <m:t>det</m:t>
            </m:r>
            <m:r>
              <w:rPr>
                <w:rFonts w:ascii="Cambria Math" w:hAnsi="Cambria Math"/>
                <w:spacing w:val="-2"/>
              </w:rPr>
              <m:t>⁡</m:t>
            </m:r>
          </m:e>
          <m:sub>
            <m:r>
              <w:rPr>
                <w:rFonts w:ascii="Cambria Math" w:hAnsi="Cambria Math"/>
                <w:spacing w:val="-2"/>
              </w:rPr>
              <m:t>ζ</m:t>
            </m:r>
          </m:sub>
        </m:sSub>
        <m:r>
          <w:rPr>
            <w:rFonts w:ascii="Cambria Math" w:hAnsi="Cambria Math"/>
            <w:spacing w:val="-2"/>
          </w:rPr>
          <m:t>(I+λ</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oMath>
      <w:r w:rsidRPr="005B2141">
        <w:rPr>
          <w:rFonts w:ascii="Cambria Math" w:hAnsi="Cambria Math"/>
          <w:spacing w:val="-2"/>
        </w:rPr>
        <w:t xml:space="preserve">and </w:t>
      </w:r>
      <m:oMath>
        <m:r>
          <m:rPr>
            <m:sty m:val="p"/>
          </m:rPr>
          <w:rPr>
            <w:rFonts w:ascii="Cambria Math" w:hAnsi="Cambria Math"/>
            <w:spacing w:val="-2"/>
          </w:rPr>
          <m:t>Ξ</m:t>
        </m:r>
        <m:r>
          <w:rPr>
            <w:rFonts w:ascii="Cambria Math" w:hAnsi="Cambria Math"/>
            <w:spacing w:val="-2"/>
          </w:rPr>
          <m:t>(λ)</m:t>
        </m:r>
        <m:r>
          <m:rPr>
            <m:sty m:val="p"/>
          </m:rPr>
          <w:rPr>
            <w:rFonts w:ascii="Cambria Math" w:hAnsi="Cambria Math"/>
            <w:spacing w:val="-2"/>
          </w:rPr>
          <m:t>/Ξ</m:t>
        </m:r>
        <m:r>
          <w:rPr>
            <w:rFonts w:ascii="Cambria Math" w:hAnsi="Cambria Math"/>
            <w:spacing w:val="-2"/>
          </w:rPr>
          <m:t>(0)</m:t>
        </m:r>
      </m:oMath>
      <w:r w:rsidRPr="005B2141">
        <w:rPr>
          <w:rFonts w:ascii="Cambria Math" w:hAnsi="Cambria Math"/>
          <w:spacing w:val="-2"/>
        </w:rPr>
        <w:t>have different growth order/type or distinct zero sets.</w:t>
      </w:r>
    </w:p>
    <w:p w14:paraId="5D045F36" w14:textId="77777777" w:rsidR="00BE3EA9" w:rsidRPr="005B2141" w:rsidRDefault="00BE3EA9" w:rsidP="00BE3EA9">
      <w:pPr>
        <w:rPr>
          <w:rFonts w:ascii="Cambria Math" w:hAnsi="Cambria Math"/>
          <w:spacing w:val="-2"/>
        </w:rPr>
      </w:pPr>
    </w:p>
    <w:p w14:paraId="67AB85AA" w14:textId="6E961F79" w:rsidR="00BE3EA9" w:rsidRPr="005B2141" w:rsidRDefault="00BE3EA9" w:rsidP="00BE3EA9">
      <w:pPr>
        <w:numPr>
          <w:ilvl w:val="0"/>
          <w:numId w:val="124"/>
        </w:numPr>
        <w:rPr>
          <w:rFonts w:ascii="Cambria Math" w:hAnsi="Cambria Math"/>
          <w:spacing w:val="-2"/>
        </w:rPr>
      </w:pPr>
      <w:r w:rsidRPr="005B2141">
        <w:rPr>
          <w:rFonts w:ascii="Cambria Math" w:hAnsi="Cambria Math"/>
          <w:b/>
          <w:bCs/>
          <w:spacing w:val="-2"/>
        </w:rPr>
        <w:t>S3 Normalization error.</w:t>
      </w:r>
      <w:r w:rsidRPr="005B2141">
        <w:rPr>
          <w:rFonts w:ascii="Cambria Math" w:hAnsi="Cambria Math"/>
          <w:spacing w:val="-2"/>
        </w:rPr>
        <w:br/>
      </w:r>
      <w:r w:rsidRPr="005B2141">
        <w:rPr>
          <w:rFonts w:ascii="Cambria Math" w:hAnsi="Cambria Math"/>
          <w:i/>
          <w:iCs/>
          <w:spacing w:val="-2"/>
        </w:rPr>
        <w:t>Refutation path:</w:t>
      </w:r>
      <w:r w:rsidRPr="005B2141">
        <w:rPr>
          <w:rFonts w:ascii="Cambria Math" w:hAnsi="Cambria Math"/>
          <w:spacing w:val="-2"/>
        </w:rPr>
        <w:t xml:space="preserve"> </w:t>
      </w:r>
      <m:oMath>
        <m:sSub>
          <m:sSubPr>
            <m:ctrlPr>
              <w:rPr>
                <w:rFonts w:ascii="Cambria Math" w:hAnsi="Cambria Math"/>
                <w:spacing w:val="-2"/>
              </w:rPr>
            </m:ctrlPr>
          </m:sSubPr>
          <m:e>
            <m:r>
              <m:rPr>
                <m:sty m:val="p"/>
              </m:rPr>
              <w:rPr>
                <w:rFonts w:ascii="Cambria Math" w:hAnsi="Cambria Math"/>
                <w:spacing w:val="-2"/>
              </w:rPr>
              <m:t>det</m:t>
            </m:r>
            <m:r>
              <w:rPr>
                <w:rFonts w:ascii="Cambria Math" w:hAnsi="Cambria Math"/>
                <w:spacing w:val="-2"/>
              </w:rPr>
              <m:t>⁡</m:t>
            </m:r>
          </m:e>
          <m:sub>
            <m:r>
              <w:rPr>
                <w:rFonts w:ascii="Cambria Math" w:hAnsi="Cambria Math"/>
                <w:spacing w:val="-2"/>
              </w:rPr>
              <m:t>ζ</m:t>
            </m:r>
          </m:sub>
        </m:sSub>
        <m:r>
          <w:rPr>
            <w:rFonts w:ascii="Cambria Math" w:hAnsi="Cambria Math"/>
            <w:spacing w:val="-2"/>
          </w:rPr>
          <m:t>(I)</m:t>
        </m:r>
        <m:r>
          <m:rPr>
            <m:sty m:val="p"/>
          </m:rPr>
          <w:rPr>
            <w:rFonts w:ascii="Cambria Math" w:hAnsi="Cambria Math"/>
            <w:spacing w:val="-2"/>
          </w:rPr>
          <m:t>≠</m:t>
        </m:r>
        <m:r>
          <w:rPr>
            <w:rFonts w:ascii="Cambria Math" w:hAnsi="Cambria Math"/>
            <w:spacing w:val="-2"/>
          </w:rPr>
          <m:t>1</m:t>
        </m:r>
      </m:oMath>
      <w:r w:rsidRPr="005B2141">
        <w:rPr>
          <w:rFonts w:ascii="Cambria Math" w:hAnsi="Cambria Math"/>
          <w:spacing w:val="-2"/>
        </w:rPr>
        <w:t xml:space="preserve">under our scheme, or evenization inconsistent with </w:t>
      </w:r>
      <m:oMath>
        <m:r>
          <w:rPr>
            <w:rFonts w:ascii="Cambria Math" w:hAnsi="Cambria Math"/>
            <w:spacing w:val="-2"/>
          </w:rPr>
          <m:t>σ(</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)⊂[0,</m:t>
        </m:r>
        <m:r>
          <m:rPr>
            <m:sty m:val="p"/>
          </m:rPr>
          <w:rPr>
            <w:rFonts w:ascii="Cambria Math" w:hAnsi="Cambria Math"/>
            <w:spacing w:val="-2"/>
          </w:rPr>
          <m:t>∞</m:t>
        </m:r>
        <m:r>
          <w:rPr>
            <w:rFonts w:ascii="Cambria Math" w:hAnsi="Cambria Math"/>
            <w:spacing w:val="-2"/>
          </w:rPr>
          <m:t>)</m:t>
        </m:r>
      </m:oMath>
      <w:r w:rsidRPr="005B2141">
        <w:rPr>
          <w:rFonts w:ascii="Cambria Math" w:hAnsi="Cambria Math"/>
          <w:spacing w:val="-2"/>
        </w:rPr>
        <w:t>.</w:t>
      </w:r>
    </w:p>
    <w:p w14:paraId="3A33BC46" w14:textId="0098558E" w:rsidR="00BE3EA9" w:rsidRPr="005B2141" w:rsidRDefault="00BE3EA9" w:rsidP="00BE3EA9">
      <w:pPr>
        <w:rPr>
          <w:rFonts w:ascii="Cambria Math" w:hAnsi="Cambria Math"/>
          <w:spacing w:val="-2"/>
        </w:rPr>
      </w:pPr>
    </w:p>
    <w:p w14:paraId="11406D5B" w14:textId="77777777" w:rsidR="00BE3EA9" w:rsidRPr="005B2141" w:rsidRDefault="00BE3EA9">
      <w:pPr>
        <w:rPr>
          <w:rFonts w:ascii="Cambria Math" w:eastAsiaTheme="majorEastAsia" w:hAnsi="Cambria Math" w:cstheme="majorBidi"/>
          <w:sz w:val="32"/>
          <w:szCs w:val="32"/>
        </w:rPr>
      </w:pPr>
      <w:r w:rsidRPr="005B2141">
        <w:rPr>
          <w:rFonts w:ascii="Cambria Math" w:hAnsi="Cambria Math"/>
        </w:rPr>
        <w:br w:type="page"/>
      </w:r>
    </w:p>
    <w:p w14:paraId="6DCAAA62" w14:textId="5C6E5F07" w:rsidR="00BE3EA9" w:rsidRPr="005B2141" w:rsidRDefault="00BE3EA9" w:rsidP="00BE3EA9">
      <w:pPr>
        <w:pStyle w:val="Heading2"/>
        <w:rPr>
          <w:rFonts w:ascii="Cambria Math" w:hAnsi="Cambria Math"/>
          <w:color w:val="auto"/>
        </w:rPr>
      </w:pPr>
      <w:bookmarkStart w:id="73" w:name="_Toc214020341"/>
      <w:r w:rsidRPr="005B2141">
        <w:rPr>
          <w:rFonts w:ascii="Cambria Math" w:hAnsi="Cambria Math"/>
          <w:color w:val="auto"/>
        </w:rPr>
        <w:lastRenderedPageBreak/>
        <w:t>7.2 Minimal counter</w:t>
      </w:r>
      <w:r w:rsidRPr="005B2141">
        <w:rPr>
          <w:rFonts w:ascii="Cambria Math" w:hAnsi="Cambria Math"/>
          <w:color w:val="auto"/>
        </w:rPr>
        <w:noBreakHyphen/>
        <w:t>experiments (crisp tests)</w:t>
      </w:r>
      <w:bookmarkEnd w:id="73"/>
    </w:p>
    <w:p w14:paraId="12F77375" w14:textId="1465175B" w:rsidR="00BE3EA9" w:rsidRPr="005B2141" w:rsidRDefault="00BE3EA9" w:rsidP="00BE3EA9">
      <w:pPr>
        <w:rPr>
          <w:rFonts w:ascii="Cambria Math" w:hAnsi="Cambria Math"/>
          <w:spacing w:val="-2"/>
        </w:rPr>
      </w:pPr>
      <w:r w:rsidRPr="005B2141">
        <w:rPr>
          <w:rFonts w:ascii="Cambria Math" w:hAnsi="Cambria Math"/>
          <w:b/>
          <w:bCs/>
          <w:spacing w:val="-2"/>
        </w:rPr>
        <w:t>Tα</w:t>
      </w:r>
      <w:r w:rsidRPr="005B2141">
        <w:rPr>
          <w:rFonts w:ascii="Cambria Math" w:hAnsi="Cambria Math"/>
          <w:b/>
          <w:bCs/>
          <w:spacing w:val="-2"/>
        </w:rPr>
        <w:noBreakHyphen/>
        <w:t>1 (HS compactness).</w:t>
      </w:r>
      <w:r w:rsidRPr="005B2141">
        <w:rPr>
          <w:rFonts w:ascii="Cambria Math" w:hAnsi="Cambria Math"/>
          <w:spacing w:val="-2"/>
        </w:rPr>
        <w:t xml:space="preserve"> Compute </w:t>
      </w:r>
      <m:oMath>
        <m:sSub>
          <m:sSubPr>
            <m:ctrlPr>
              <w:rPr>
                <w:rFonts w:ascii="Cambria Math" w:hAnsi="Cambria Math"/>
                <w:spacing w:val="-2"/>
              </w:rPr>
            </m:ctrlPr>
          </m:sSubPr>
          <m:e>
            <m:r>
              <w:rPr>
                <w:rFonts w:ascii="Cambria Math" w:hAnsi="Cambria Math"/>
                <w:spacing w:val="-2"/>
              </w:rPr>
              <m:t>I</m:t>
            </m:r>
          </m:e>
          <m:sub>
            <m:r>
              <w:rPr>
                <w:rFonts w:ascii="Cambria Math" w:hAnsi="Cambria Math"/>
                <w:spacing w:val="-2"/>
              </w:rPr>
              <m:t>HS</m:t>
            </m:r>
          </m:sub>
        </m:sSub>
        <m:r>
          <w:rPr>
            <w:rFonts w:ascii="Cambria Math" w:hAnsi="Cambria Math"/>
            <w:spacing w:val="-2"/>
          </w:rPr>
          <m:t>:=∬</m:t>
        </m:r>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r>
          <w:rPr>
            <w:rFonts w:ascii="Cambria Math" w:hAnsi="Cambria Math"/>
            <w:spacing w:val="-2"/>
          </w:rPr>
          <m:t>w(x)w(y)</m:t>
        </m:r>
        <m:r>
          <m:rPr>
            <m:nor/>
          </m:rPr>
          <w:rPr>
            <w:rFonts w:ascii="Cambria Math" w:hAnsi="Cambria Math"/>
            <w:spacing w:val="-2"/>
          </w:rPr>
          <m:t> </m:t>
        </m:r>
        <m:r>
          <w:rPr>
            <w:rFonts w:ascii="Cambria Math" w:hAnsi="Cambria Math"/>
            <w:spacing w:val="-2"/>
          </w:rPr>
          <m:t>dxdy</m:t>
        </m:r>
      </m:oMath>
      <w:r w:rsidRPr="005B2141">
        <w:rPr>
          <w:rFonts w:ascii="Cambria Math" w:hAnsi="Cambria Math"/>
          <w:spacing w:val="-2"/>
        </w:rPr>
        <w:t>.</w:t>
      </w:r>
      <w:r w:rsidRPr="005B2141">
        <w:rPr>
          <w:rFonts w:ascii="Cambria Math" w:hAnsi="Cambria Math"/>
          <w:spacing w:val="-2"/>
        </w:rPr>
        <w:br/>
      </w:r>
      <w:r w:rsidRPr="005B2141">
        <w:rPr>
          <w:rFonts w:ascii="Cambria Math" w:hAnsi="Cambria Math"/>
          <w:b/>
          <w:bCs/>
          <w:spacing w:val="-2"/>
        </w:rPr>
        <w:t>Pass:</w:t>
      </w:r>
      <w:r w:rsidRPr="005B2141">
        <w:rPr>
          <w:rFonts w:ascii="Cambria Math" w:hAnsi="Cambria Math"/>
          <w:spacing w:val="-2"/>
        </w:rPr>
        <w:t xml:space="preserve"> finite; </w:t>
      </w:r>
      <w:r w:rsidRPr="005B2141">
        <w:rPr>
          <w:rFonts w:ascii="Cambria Math" w:hAnsi="Cambria Math"/>
          <w:b/>
          <w:bCs/>
          <w:spacing w:val="-2"/>
        </w:rPr>
        <w:t>Fail:</w:t>
      </w:r>
      <w:r w:rsidRPr="005B2141">
        <w:rPr>
          <w:rFonts w:ascii="Cambria Math" w:hAnsi="Cambria Math"/>
          <w:spacing w:val="-2"/>
        </w:rPr>
        <w:t xml:space="preserve"> infinite.</w:t>
      </w:r>
    </w:p>
    <w:p w14:paraId="22095E2B" w14:textId="77777777" w:rsidR="00BE3EA9" w:rsidRPr="005B2141" w:rsidRDefault="00BE3EA9" w:rsidP="00BE3EA9">
      <w:pPr>
        <w:rPr>
          <w:rFonts w:ascii="Cambria Math" w:hAnsi="Cambria Math"/>
          <w:spacing w:val="-2"/>
        </w:rPr>
      </w:pPr>
    </w:p>
    <w:p w14:paraId="2156756A" w14:textId="77777777" w:rsidR="00BE3EA9" w:rsidRPr="005B2141" w:rsidRDefault="00BE3EA9" w:rsidP="00BE3EA9">
      <w:pPr>
        <w:rPr>
          <w:rFonts w:ascii="Cambria Math" w:hAnsi="Cambria Math"/>
          <w:spacing w:val="-2"/>
        </w:rPr>
      </w:pPr>
      <w:r w:rsidRPr="005B2141">
        <w:rPr>
          <w:rFonts w:ascii="Cambria Math" w:hAnsi="Cambria Math"/>
          <w:b/>
          <w:bCs/>
          <w:spacing w:val="-2"/>
        </w:rPr>
        <w:t>Tα</w:t>
      </w:r>
      <w:r w:rsidRPr="005B2141">
        <w:rPr>
          <w:rFonts w:ascii="Cambria Math" w:hAnsi="Cambria Math"/>
          <w:b/>
          <w:bCs/>
          <w:spacing w:val="-2"/>
        </w:rPr>
        <w:noBreakHyphen/>
        <w:t>2 (deficiency indices).</w:t>
      </w:r>
      <w:r w:rsidRPr="005B2141">
        <w:rPr>
          <w:rFonts w:ascii="Cambria Math" w:hAnsi="Cambria Math"/>
          <w:spacing w:val="-2"/>
        </w:rPr>
        <w:t xml:space="preserve"> Numerically approximate boundary form on </w:t>
      </w:r>
      <m:oMath>
        <m:r>
          <m:rPr>
            <m:scr m:val="script"/>
          </m:rPr>
          <w:rPr>
            <w:rFonts w:ascii="Cambria Math" w:hAnsi="Cambria Math"/>
            <w:spacing w:val="-2"/>
          </w:rPr>
          <m:t>D</m:t>
        </m:r>
      </m:oMath>
      <w:r w:rsidRPr="005B2141">
        <w:rPr>
          <w:rFonts w:ascii="Cambria Math" w:hAnsi="Cambria Math"/>
          <w:spacing w:val="-2"/>
        </w:rPr>
        <w:t>; look for self</w:t>
      </w:r>
      <w:r w:rsidRPr="005B2141">
        <w:rPr>
          <w:rFonts w:ascii="Cambria Math" w:hAnsi="Cambria Math"/>
          <w:spacing w:val="-2"/>
        </w:rPr>
        <w:noBreakHyphen/>
        <w:t>adjoint extensions with distinct spectra.</w:t>
      </w:r>
      <w:r w:rsidRPr="005B2141">
        <w:rPr>
          <w:rFonts w:ascii="Cambria Math" w:hAnsi="Cambria Math"/>
          <w:spacing w:val="-2"/>
        </w:rPr>
        <w:br/>
      </w:r>
      <w:r w:rsidRPr="005B2141">
        <w:rPr>
          <w:rFonts w:ascii="Cambria Math" w:hAnsi="Cambria Math"/>
          <w:b/>
          <w:bCs/>
          <w:spacing w:val="-2"/>
        </w:rPr>
        <w:t>Pass:</w:t>
      </w:r>
      <w:r w:rsidRPr="005B2141">
        <w:rPr>
          <w:rFonts w:ascii="Cambria Math" w:hAnsi="Cambria Math"/>
          <w:spacing w:val="-2"/>
        </w:rPr>
        <w:t xml:space="preserve"> unique closure; </w:t>
      </w:r>
      <w:r w:rsidRPr="005B2141">
        <w:rPr>
          <w:rFonts w:ascii="Cambria Math" w:hAnsi="Cambria Math"/>
          <w:b/>
          <w:bCs/>
          <w:spacing w:val="-2"/>
        </w:rPr>
        <w:t>Fail:</w:t>
      </w:r>
      <w:r w:rsidRPr="005B2141">
        <w:rPr>
          <w:rFonts w:ascii="Cambria Math" w:hAnsi="Cambria Math"/>
          <w:spacing w:val="-2"/>
        </w:rPr>
        <w:t xml:space="preserve"> non</w:t>
      </w:r>
      <w:r w:rsidRPr="005B2141">
        <w:rPr>
          <w:rFonts w:ascii="Cambria Math" w:hAnsi="Cambria Math"/>
          <w:spacing w:val="-2"/>
        </w:rPr>
        <w:noBreakHyphen/>
        <w:t>uniqueness.</w:t>
      </w:r>
    </w:p>
    <w:p w14:paraId="7FB62A8D" w14:textId="77777777" w:rsidR="00BE3EA9" w:rsidRPr="005B2141" w:rsidRDefault="00BE3EA9" w:rsidP="00BE3EA9">
      <w:pPr>
        <w:rPr>
          <w:rFonts w:ascii="Cambria Math" w:hAnsi="Cambria Math"/>
          <w:spacing w:val="-2"/>
        </w:rPr>
      </w:pPr>
    </w:p>
    <w:p w14:paraId="51E3F715" w14:textId="0CE31C02" w:rsidR="00BE3EA9" w:rsidRPr="005B2141" w:rsidRDefault="00BE3EA9" w:rsidP="00BE3EA9">
      <w:pPr>
        <w:rPr>
          <w:rFonts w:ascii="Cambria Math" w:hAnsi="Cambria Math"/>
          <w:spacing w:val="-2"/>
        </w:rPr>
      </w:pPr>
      <w:r w:rsidRPr="005B2141">
        <w:rPr>
          <w:rFonts w:ascii="Cambria Math" w:hAnsi="Cambria Math"/>
          <w:b/>
          <w:bCs/>
          <w:spacing w:val="-2"/>
        </w:rPr>
        <w:t>Tβ</w:t>
      </w:r>
      <w:r w:rsidRPr="005B2141">
        <w:rPr>
          <w:rFonts w:ascii="Cambria Math" w:hAnsi="Cambria Math"/>
          <w:b/>
          <w:bCs/>
          <w:spacing w:val="-2"/>
        </w:rPr>
        <w:noBreakHyphen/>
        <w:t>1 (unitarity).</w:t>
      </w:r>
      <w:r w:rsidRPr="005B2141">
        <w:rPr>
          <w:rFonts w:ascii="Cambria Math" w:hAnsi="Cambria Math"/>
          <w:spacing w:val="-2"/>
        </w:rPr>
        <w:t xml:space="preserve"> Verify </w:t>
      </w:r>
      <m:oMath>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w:rPr>
            <w:rFonts w:ascii="Cambria Math" w:hAnsi="Cambria Math"/>
            <w:spacing w:val="-2"/>
          </w:rPr>
          <m:t>f</m:t>
        </m:r>
        <m:r>
          <m:rPr>
            <m:sty m:val="p"/>
          </m:rPr>
          <w:rPr>
            <w:rFonts w:ascii="Cambria Math" w:hAnsi="Cambria Math"/>
            <w:spacing w:val="-2"/>
          </w:rPr>
          <m:t>∥/∥</m:t>
        </m:r>
        <m:r>
          <w:rPr>
            <w:rFonts w:ascii="Cambria Math" w:hAnsi="Cambria Math"/>
            <w:spacing w:val="-2"/>
          </w:rPr>
          <m:t>f</m:t>
        </m:r>
        <m:r>
          <m:rPr>
            <m:sty m:val="p"/>
          </m:rPr>
          <w:rPr>
            <w:rFonts w:ascii="Cambria Math" w:hAnsi="Cambria Math"/>
            <w:spacing w:val="-2"/>
          </w:rPr>
          <m:t>∥</m:t>
        </m:r>
        <m:r>
          <w:rPr>
            <w:rFonts w:ascii="Cambria Math" w:hAnsi="Cambria Math"/>
            <w:spacing w:val="-2"/>
          </w:rPr>
          <m:t>→1</m:t>
        </m:r>
      </m:oMath>
      <w:r w:rsidRPr="005B2141">
        <w:rPr>
          <w:rFonts w:ascii="Cambria Math" w:hAnsi="Cambria Math"/>
          <w:spacing w:val="-2"/>
        </w:rPr>
        <w:t>on a dense random basis; check Jacobian</w:t>
      </w:r>
      <w:r w:rsidRPr="005B2141">
        <w:rPr>
          <w:rFonts w:ascii="Cambria Math" w:hAnsi="Cambria Math"/>
          <w:spacing w:val="-2"/>
        </w:rPr>
        <w:noBreakHyphen/>
        <w:t xml:space="preserve">cancel identity for </w:t>
      </w:r>
      <m:oMath>
        <m:r>
          <w:rPr>
            <w:rFonts w:ascii="Cambria Math" w:hAnsi="Cambria Math"/>
            <w:spacing w:val="-2"/>
          </w:rPr>
          <m:t>W</m:t>
        </m:r>
      </m:oMath>
      <w:r w:rsidRPr="005B2141">
        <w:rPr>
          <w:rFonts w:ascii="Cambria Math" w:hAnsi="Cambria Math"/>
          <w:spacing w:val="-2"/>
        </w:rPr>
        <w:t>.</w:t>
      </w:r>
      <w:r w:rsidRPr="005B2141">
        <w:rPr>
          <w:rFonts w:ascii="Cambria Math" w:hAnsi="Cambria Math"/>
          <w:spacing w:val="-2"/>
        </w:rPr>
        <w:br/>
      </w:r>
      <w:r w:rsidRPr="005B2141">
        <w:rPr>
          <w:rFonts w:ascii="Cambria Math" w:hAnsi="Cambria Math"/>
          <w:b/>
          <w:bCs/>
          <w:spacing w:val="-2"/>
        </w:rPr>
        <w:t>Pass:</w:t>
      </w:r>
      <w:r w:rsidRPr="005B2141">
        <w:rPr>
          <w:rFonts w:ascii="Cambria Math" w:hAnsi="Cambria Math"/>
          <w:spacing w:val="-2"/>
        </w:rPr>
        <w:t xml:space="preserve"> within tol; </w:t>
      </w:r>
      <w:r w:rsidRPr="005B2141">
        <w:rPr>
          <w:rFonts w:ascii="Cambria Math" w:hAnsi="Cambria Math"/>
          <w:b/>
          <w:bCs/>
          <w:spacing w:val="-2"/>
        </w:rPr>
        <w:t>Fail:</w:t>
      </w:r>
      <w:r w:rsidRPr="005B2141">
        <w:rPr>
          <w:rFonts w:ascii="Cambria Math" w:hAnsi="Cambria Math"/>
          <w:spacing w:val="-2"/>
        </w:rPr>
        <w:t xml:space="preserve"> systematic drift.</w:t>
      </w:r>
    </w:p>
    <w:p w14:paraId="1F3E8C1C" w14:textId="77777777" w:rsidR="00BE3EA9" w:rsidRPr="005B2141" w:rsidRDefault="00BE3EA9" w:rsidP="00BE3EA9">
      <w:pPr>
        <w:rPr>
          <w:rFonts w:ascii="Cambria Math" w:hAnsi="Cambria Math"/>
          <w:b/>
          <w:bCs/>
          <w:spacing w:val="-2"/>
        </w:rPr>
      </w:pPr>
    </w:p>
    <w:p w14:paraId="318AB2FA" w14:textId="0A8B5B69" w:rsidR="00BE3EA9" w:rsidRPr="005B2141" w:rsidRDefault="00BE3EA9" w:rsidP="00BE3EA9">
      <w:pPr>
        <w:rPr>
          <w:rFonts w:ascii="Cambria Math" w:hAnsi="Cambria Math"/>
          <w:spacing w:val="-2"/>
        </w:rPr>
      </w:pPr>
      <w:r w:rsidRPr="005B2141">
        <w:rPr>
          <w:rFonts w:ascii="Cambria Math" w:hAnsi="Cambria Math"/>
          <w:b/>
          <w:bCs/>
          <w:spacing w:val="-2"/>
        </w:rPr>
        <w:t>Tγ</w:t>
      </w:r>
      <w:r w:rsidRPr="005B2141">
        <w:rPr>
          <w:rFonts w:ascii="Cambria Math" w:hAnsi="Cambria Math"/>
          <w:b/>
          <w:bCs/>
          <w:spacing w:val="-2"/>
        </w:rPr>
        <w:noBreakHyphen/>
        <w:t>1 (coercivity).</w:t>
      </w:r>
      <w:r w:rsidRPr="005B2141">
        <w:rPr>
          <w:rFonts w:ascii="Cambria Math" w:hAnsi="Cambria Math"/>
          <w:spacing w:val="-2"/>
        </w:rPr>
        <w:t xml:space="preserve"> Sample </w:t>
      </w:r>
      <m:oMath>
        <m:acc>
          <m:accPr>
            <m:ctrlPr>
              <w:rPr>
                <w:rFonts w:ascii="Cambria Math" w:hAnsi="Cambria Math"/>
                <w:spacing w:val="-2"/>
              </w:rPr>
            </m:ctrlPr>
          </m:accPr>
          <m:e>
            <m:r>
              <w:rPr>
                <w:rFonts w:ascii="Cambria Math" w:hAnsi="Cambria Math"/>
                <w:spacing w:val="-2"/>
              </w:rPr>
              <m:t>f</m:t>
            </m:r>
          </m:e>
        </m:acc>
      </m:oMath>
      <w:r w:rsidRPr="005B2141">
        <w:rPr>
          <w:rFonts w:ascii="Cambria Math" w:hAnsi="Cambria Math"/>
          <w:spacing w:val="-2"/>
        </w:rPr>
        <w:t xml:space="preserve">with </w:t>
      </w:r>
      <m:oMath>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m:rPr>
            <m:sty m:val="p"/>
          </m:rPr>
          <w:rPr>
            <w:rFonts w:ascii="Cambria Math" w:hAnsi="Cambria Math"/>
            <w:spacing w:val="-2"/>
          </w:rPr>
          <m:t>∥</m:t>
        </m:r>
        <m:r>
          <w:rPr>
            <w:rFonts w:ascii="Cambria Math" w:hAnsi="Cambria Math"/>
            <w:spacing w:val="-2"/>
          </w:rPr>
          <m:t>=1</m:t>
        </m:r>
      </m:oMath>
      <w:r w:rsidRPr="005B2141">
        <w:rPr>
          <w:rFonts w:ascii="Cambria Math" w:hAnsi="Cambria Math"/>
          <w:spacing w:val="-2"/>
        </w:rPr>
        <w:t xml:space="preserve">; measure </w:t>
      </w:r>
      <m:oMath>
        <m: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r>
          <w:rPr>
            <w:rFonts w:ascii="Cambria Math" w:hAnsi="Cambria Math"/>
            <w:spacing w:val="-2"/>
          </w:rPr>
          <m:t>,</m:t>
        </m:r>
        <m:sSub>
          <m:sSubPr>
            <m:ctrlPr>
              <w:rPr>
                <w:rFonts w:ascii="Cambria Math" w:hAnsi="Cambria Math"/>
                <w:spacing w:val="-2"/>
              </w:rPr>
            </m:ctrlPr>
          </m:sSubPr>
          <m:e>
            <m:r>
              <w:rPr>
                <w:rFonts w:ascii="Cambria Math" w:hAnsi="Cambria Math"/>
                <w:spacing w:val="-2"/>
              </w:rPr>
              <m:t>M</m:t>
            </m:r>
          </m:e>
          <m:sub>
            <m:r>
              <w:rPr>
                <w:rFonts w:ascii="Cambria Math" w:hAnsi="Cambria Math"/>
                <w:spacing w:val="-2"/>
              </w:rPr>
              <m:t>g</m:t>
            </m:r>
          </m:sub>
        </m:sSub>
        <m:acc>
          <m:accPr>
            <m:ctrlPr>
              <w:rPr>
                <w:rFonts w:ascii="Cambria Math" w:hAnsi="Cambria Math"/>
                <w:spacing w:val="-2"/>
              </w:rPr>
            </m:ctrlPr>
          </m:accPr>
          <m:e>
            <m:r>
              <w:rPr>
                <w:rFonts w:ascii="Cambria Math" w:hAnsi="Cambria Math"/>
                <w:spacing w:val="-2"/>
              </w:rPr>
              <m:t>f</m:t>
            </m:r>
          </m:e>
        </m:acc>
        <m:r>
          <w:rPr>
            <w:rFonts w:ascii="Cambria Math" w:hAnsi="Cambria Math"/>
            <w:spacing w:val="-2"/>
          </w:rPr>
          <m:t>⟩</m:t>
        </m:r>
      </m:oMath>
      <w:r w:rsidRPr="005B2141">
        <w:rPr>
          <w:rFonts w:ascii="Cambria Math" w:hAnsi="Cambria Math"/>
          <w:spacing w:val="-2"/>
        </w:rPr>
        <w:t xml:space="preserve">vs. </w:t>
      </w:r>
      <m:oMath>
        <m:r>
          <w:rPr>
            <w:rFonts w:ascii="Cambria Math" w:hAnsi="Cambria Math"/>
            <w:spacing w:val="-2"/>
          </w:rPr>
          <m:t>∫</m:t>
        </m:r>
        <m:sSup>
          <m:sSupPr>
            <m:ctrlPr>
              <w:rPr>
                <w:rFonts w:ascii="Cambria Math" w:hAnsi="Cambria Math"/>
                <w:spacing w:val="-2"/>
              </w:rPr>
            </m:ctrlPr>
          </m:sSupPr>
          <m:e>
            <m:r>
              <w:rPr>
                <w:rFonts w:ascii="Cambria Math" w:hAnsi="Cambria Math"/>
                <w:spacing w:val="-2"/>
              </w:rPr>
              <m:t>ξ</m:t>
            </m:r>
          </m:e>
          <m:sup>
            <m:r>
              <w:rPr>
                <w:rFonts w:ascii="Cambria Math" w:hAnsi="Cambria Math"/>
                <w:spacing w:val="-2"/>
              </w:rPr>
              <m:t>2</m:t>
            </m:r>
          </m:sup>
        </m:sSup>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f</m:t>
            </m:r>
          </m:e>
        </m:acc>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oMath>
      <w:r w:rsidRPr="005B2141">
        <w:rPr>
          <w:rFonts w:ascii="Cambria Math" w:hAnsi="Cambria Math"/>
          <w:spacing w:val="-2"/>
        </w:rPr>
        <w:t>.</w:t>
      </w:r>
      <w:r w:rsidRPr="005B2141">
        <w:rPr>
          <w:rFonts w:ascii="Cambria Math" w:hAnsi="Cambria Math"/>
          <w:spacing w:val="-2"/>
        </w:rPr>
        <w:br/>
      </w:r>
      <w:r w:rsidRPr="005B2141">
        <w:rPr>
          <w:rFonts w:ascii="Cambria Math" w:hAnsi="Cambria Math"/>
          <w:b/>
          <w:bCs/>
          <w:spacing w:val="-2"/>
        </w:rPr>
        <w:t>Pass:</w:t>
      </w:r>
      <w:r w:rsidRPr="005B2141">
        <w:rPr>
          <w:rFonts w:ascii="Cambria Math" w:hAnsi="Cambria Math"/>
          <w:spacing w:val="-2"/>
        </w:rPr>
        <w:t xml:space="preserve"> lower bound slope </w:t>
      </w:r>
      <m:oMath>
        <m:r>
          <w:rPr>
            <w:rFonts w:ascii="Cambria Math" w:hAnsi="Cambria Math"/>
            <w:spacing w:val="-2"/>
          </w:rPr>
          <m:t>≥c&gt;0</m:t>
        </m:r>
      </m:oMath>
      <w:r w:rsidRPr="005B2141">
        <w:rPr>
          <w:rFonts w:ascii="Cambria Math" w:hAnsi="Cambria Math"/>
          <w:spacing w:val="-2"/>
        </w:rPr>
        <w:t xml:space="preserve">; </w:t>
      </w:r>
      <w:r w:rsidRPr="005B2141">
        <w:rPr>
          <w:rFonts w:ascii="Cambria Math" w:hAnsi="Cambria Math"/>
          <w:b/>
          <w:bCs/>
          <w:spacing w:val="-2"/>
        </w:rPr>
        <w:t>Fail:</w:t>
      </w:r>
      <w:r w:rsidRPr="005B2141">
        <w:rPr>
          <w:rFonts w:ascii="Cambria Math" w:hAnsi="Cambria Math"/>
          <w:spacing w:val="-2"/>
        </w:rPr>
        <w:t xml:space="preserve"> violated.</w:t>
      </w:r>
    </w:p>
    <w:p w14:paraId="1E84CF09" w14:textId="77777777" w:rsidR="00BE3EA9" w:rsidRPr="005B2141" w:rsidRDefault="00BE3EA9" w:rsidP="00BE3EA9">
      <w:pPr>
        <w:rPr>
          <w:rFonts w:ascii="Cambria Math" w:hAnsi="Cambria Math"/>
          <w:b/>
          <w:bCs/>
          <w:spacing w:val="-2"/>
        </w:rPr>
      </w:pPr>
    </w:p>
    <w:p w14:paraId="3100EC33" w14:textId="3D91D428" w:rsidR="00BE3EA9" w:rsidRPr="005B2141" w:rsidRDefault="00BE3EA9" w:rsidP="00BE3EA9">
      <w:pPr>
        <w:rPr>
          <w:rFonts w:ascii="Cambria Math" w:hAnsi="Cambria Math"/>
          <w:spacing w:val="-2"/>
        </w:rPr>
      </w:pPr>
      <w:r w:rsidRPr="005B2141">
        <w:rPr>
          <w:rFonts w:ascii="Cambria Math" w:hAnsi="Cambria Math"/>
          <w:b/>
          <w:bCs/>
          <w:spacing w:val="-2"/>
        </w:rPr>
        <w:t>TΔ</w:t>
      </w:r>
      <w:r w:rsidRPr="005B2141">
        <w:rPr>
          <w:rFonts w:ascii="Cambria Math" w:hAnsi="Cambria Math"/>
          <w:b/>
          <w:bCs/>
          <w:spacing w:val="-2"/>
        </w:rPr>
        <w:noBreakHyphen/>
        <w:t>1 (Lyapunov).</w:t>
      </w:r>
      <w:r w:rsidRPr="005B2141">
        <w:rPr>
          <w:rFonts w:ascii="Cambria Math" w:hAnsi="Cambria Math"/>
          <w:spacing w:val="-2"/>
        </w:rPr>
        <w:t xml:space="preserve"> Simulate FP with even </w:t>
      </w:r>
      <m:oMath>
        <m:r>
          <w:rPr>
            <w:rFonts w:ascii="Cambria Math" w:hAnsi="Cambria Math"/>
            <w:spacing w:val="-2"/>
          </w:rPr>
          <m:t>V=g</m:t>
        </m:r>
      </m:oMath>
      <w:r w:rsidRPr="005B2141">
        <w:rPr>
          <w:rFonts w:ascii="Cambria Math" w:hAnsi="Cambria Math"/>
          <w:spacing w:val="-2"/>
        </w:rPr>
        <w:t xml:space="preserve">, constant </w:t>
      </w:r>
      <m:oMath>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oMath>
      <w:r w:rsidRPr="005B2141">
        <w:rPr>
          <w:rFonts w:ascii="Cambria Math" w:hAnsi="Cambria Math"/>
          <w:spacing w:val="-2"/>
        </w:rPr>
        <w:t xml:space="preserve">; track </w:t>
      </w:r>
      <m:oMath>
        <m:r>
          <w:rPr>
            <w:rFonts w:ascii="Cambria Math" w:hAnsi="Cambria Math"/>
            <w:spacing w:val="-2"/>
          </w:rPr>
          <m:t>L[p(t)]</m:t>
        </m:r>
      </m:oMath>
      <w:r w:rsidRPr="005B2141">
        <w:rPr>
          <w:rFonts w:ascii="Cambria Math" w:hAnsi="Cambria Math"/>
          <w:spacing w:val="-2"/>
        </w:rPr>
        <w:t>.</w:t>
      </w:r>
      <w:r w:rsidRPr="005B2141">
        <w:rPr>
          <w:rFonts w:ascii="Cambria Math" w:hAnsi="Cambria Math"/>
          <w:spacing w:val="-2"/>
        </w:rPr>
        <w:br/>
      </w:r>
      <w:r w:rsidRPr="005B2141">
        <w:rPr>
          <w:rFonts w:ascii="Cambria Math" w:hAnsi="Cambria Math"/>
          <w:b/>
          <w:bCs/>
          <w:spacing w:val="-2"/>
        </w:rPr>
        <w:t>Pass:</w:t>
      </w:r>
      <w:r w:rsidRPr="005B2141">
        <w:rPr>
          <w:rFonts w:ascii="Cambria Math" w:hAnsi="Cambria Math"/>
          <w:spacing w:val="-2"/>
        </w:rPr>
        <w:t xml:space="preserve"> monotone </w:t>
      </w:r>
      <m:oMath>
        <m:r>
          <w:rPr>
            <w:rFonts w:ascii="Cambria Math" w:hAnsi="Cambria Math"/>
            <w:spacing w:val="-2"/>
          </w:rPr>
          <m:t>↓</m:t>
        </m:r>
      </m:oMath>
      <w:r w:rsidRPr="005B2141">
        <w:rPr>
          <w:rFonts w:ascii="Cambria Math" w:hAnsi="Cambria Math"/>
          <w:spacing w:val="-2"/>
        </w:rPr>
        <w:t xml:space="preserve">; </w:t>
      </w:r>
      <w:r w:rsidRPr="005B2141">
        <w:rPr>
          <w:rFonts w:ascii="Cambria Math" w:hAnsi="Cambria Math"/>
          <w:b/>
          <w:bCs/>
          <w:spacing w:val="-2"/>
        </w:rPr>
        <w:t>Fail:</w:t>
      </w:r>
      <w:r w:rsidRPr="005B2141">
        <w:rPr>
          <w:rFonts w:ascii="Cambria Math" w:hAnsi="Cambria Math"/>
          <w:spacing w:val="-2"/>
        </w:rPr>
        <w:t xml:space="preserve"> increase beyond noise.</w:t>
      </w:r>
    </w:p>
    <w:p w14:paraId="7BC315EC" w14:textId="77777777" w:rsidR="00BE3EA9" w:rsidRPr="005B2141" w:rsidRDefault="00BE3EA9" w:rsidP="00BE3EA9">
      <w:pPr>
        <w:rPr>
          <w:rFonts w:ascii="Cambria Math" w:hAnsi="Cambria Math"/>
          <w:b/>
          <w:bCs/>
          <w:spacing w:val="-2"/>
        </w:rPr>
      </w:pPr>
    </w:p>
    <w:p w14:paraId="0B723008" w14:textId="68075134" w:rsidR="00BE3EA9" w:rsidRPr="005B2141" w:rsidRDefault="00BE3EA9" w:rsidP="00BE3EA9">
      <w:pPr>
        <w:rPr>
          <w:rFonts w:ascii="Cambria Math" w:hAnsi="Cambria Math"/>
          <w:spacing w:val="-2"/>
        </w:rPr>
      </w:pPr>
      <w:r w:rsidRPr="005B2141">
        <w:rPr>
          <w:rFonts w:ascii="Cambria Math" w:hAnsi="Cambria Math"/>
          <w:b/>
          <w:bCs/>
          <w:spacing w:val="-2"/>
        </w:rPr>
        <w:t>TS</w:t>
      </w:r>
      <w:r w:rsidRPr="005B2141">
        <w:rPr>
          <w:rFonts w:ascii="Cambria Math" w:hAnsi="Cambria Math"/>
          <w:b/>
          <w:bCs/>
          <w:spacing w:val="-2"/>
        </w:rPr>
        <w:noBreakHyphen/>
        <w:t>1 (determinant/product matching).</w:t>
      </w:r>
      <w:r w:rsidRPr="005B2141">
        <w:rPr>
          <w:rFonts w:ascii="Cambria Math" w:hAnsi="Cambria Math"/>
          <w:spacing w:val="-2"/>
        </w:rPr>
        <w:t xml:space="preserve"> Compare truncated zeta</w:t>
      </w:r>
      <w:r w:rsidRPr="005B2141">
        <w:rPr>
          <w:rFonts w:ascii="Cambria Math" w:hAnsi="Cambria Math"/>
          <w:spacing w:val="-2"/>
        </w:rPr>
        <w:noBreakHyphen/>
        <w:t>determinant via eigen</w:t>
      </w:r>
      <w:r w:rsidRPr="005B2141">
        <w:rPr>
          <w:rFonts w:ascii="Cambria Math" w:hAnsi="Cambria Math"/>
          <w:spacing w:val="-2"/>
        </w:rPr>
        <w:noBreakHyphen/>
        <w:t xml:space="preserve">truncation </w:t>
      </w:r>
      <m:oMath>
        <m:nary>
          <m:naryPr>
            <m:chr m:val="∏"/>
            <m:limLoc m:val="subSup"/>
            <m:grow m:val="1"/>
            <m:supHide m:val="1"/>
            <m:ctrlPr>
              <w:rPr>
                <w:rFonts w:ascii="Cambria Math" w:hAnsi="Cambria Math"/>
                <w:spacing w:val="-2"/>
              </w:rPr>
            </m:ctrlPr>
          </m:naryPr>
          <m:sub>
            <m:r>
              <w:rPr>
                <w:rFonts w:ascii="Cambria Math" w:hAnsi="Cambria Math"/>
                <w:spacing w:val="-2"/>
              </w:rPr>
              <m:t>n≤N</m:t>
            </m:r>
          </m:sub>
          <m:sup/>
          <m:e/>
        </m:nary>
        <m:r>
          <w:rPr>
            <w:rFonts w:ascii="Cambria Math" w:hAnsi="Cambria Math"/>
            <w:spacing w:val="-2"/>
          </w:rPr>
          <m:t>(1+λ</m:t>
        </m:r>
        <m:sSub>
          <m:sSubPr>
            <m:ctrlPr>
              <w:rPr>
                <w:rFonts w:ascii="Cambria Math" w:hAnsi="Cambria Math"/>
                <w:spacing w:val="-2"/>
              </w:rPr>
            </m:ctrlPr>
          </m:sSubPr>
          <m:e>
            <m:r>
              <w:rPr>
                <w:rFonts w:ascii="Cambria Math" w:hAnsi="Cambria Math"/>
                <w:spacing w:val="-2"/>
              </w:rPr>
              <m:t>μ</m:t>
            </m:r>
          </m:e>
          <m:sub>
            <m:r>
              <w:rPr>
                <w:rFonts w:ascii="Cambria Math" w:hAnsi="Cambria Math"/>
                <w:spacing w:val="-2"/>
              </w:rPr>
              <m:t>n</m:t>
            </m:r>
          </m:sub>
        </m:sSub>
        <m:r>
          <w:rPr>
            <w:rFonts w:ascii="Cambria Math" w:hAnsi="Cambria Math"/>
            <w:spacing w:val="-2"/>
          </w:rPr>
          <m:t>)</m:t>
        </m:r>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-λ</m:t>
            </m:r>
            <m:sSub>
              <m:sSubPr>
                <m:ctrlPr>
                  <w:rPr>
                    <w:rFonts w:ascii="Cambria Math" w:hAnsi="Cambria Math"/>
                    <w:spacing w:val="-2"/>
                  </w:rPr>
                </m:ctrlPr>
              </m:sSubPr>
              <m:e>
                <m:r>
                  <w:rPr>
                    <w:rFonts w:ascii="Cambria Math" w:hAnsi="Cambria Math"/>
                    <w:spacing w:val="-2"/>
                  </w:rPr>
                  <m:t>μ</m:t>
                </m:r>
              </m:e>
              <m:sub>
                <m:r>
                  <w:rPr>
                    <w:rFonts w:ascii="Cambria Math" w:hAnsi="Cambria Math"/>
                    <w:spacing w:val="-2"/>
                  </w:rPr>
                  <m:t>n</m:t>
                </m:r>
              </m:sub>
            </m:sSub>
            <m:sSub>
              <m:sSubPr>
                <m:ctrlPr>
                  <w:rPr>
                    <w:rFonts w:ascii="Cambria Math" w:hAnsi="Cambria Math"/>
                    <w:spacing w:val="-2"/>
                  </w:rPr>
                </m:ctrlPr>
              </m:sSubPr>
              <m:e>
                <m:r>
                  <w:rPr>
                    <w:rFonts w:ascii="Cambria Math" w:hAnsi="Cambria Math"/>
                    <w:spacing w:val="-2"/>
                  </w:rPr>
                  <m:t>χ</m:t>
                </m:r>
              </m:e>
              <m:sub>
                <m:r>
                  <w:rPr>
                    <w:rFonts w:ascii="Cambria Math" w:hAnsi="Cambria Math"/>
                    <w:spacing w:val="-2"/>
                  </w:rPr>
                  <m:t>N</m:t>
                </m:r>
              </m:sub>
            </m:sSub>
          </m:sup>
        </m:sSup>
      </m:oMath>
      <w:r w:rsidRPr="005B2141">
        <w:rPr>
          <w:rFonts w:ascii="Cambria Math" w:hAnsi="Cambria Math"/>
          <w:spacing w:val="-2"/>
        </w:rPr>
        <w:t xml:space="preserve">to truncated </w:t>
      </w:r>
      <m:oMath>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N</m:t>
            </m:r>
          </m:sub>
        </m:sSub>
        <m:r>
          <w:rPr>
            <w:rFonts w:ascii="Cambria Math" w:hAnsi="Cambria Math"/>
            <w:spacing w:val="-2"/>
          </w:rPr>
          <m:t>(λ)</m:t>
        </m:r>
      </m:oMath>
      <w:r w:rsidRPr="005B2141">
        <w:rPr>
          <w:rFonts w:ascii="Cambria Math" w:hAnsi="Cambria Math"/>
          <w:spacing w:val="-2"/>
        </w:rPr>
        <w:t>.</w:t>
      </w:r>
      <w:r w:rsidRPr="005B2141">
        <w:rPr>
          <w:rFonts w:ascii="Cambria Math" w:hAnsi="Cambria Math"/>
          <w:spacing w:val="-2"/>
        </w:rPr>
        <w:br/>
      </w:r>
      <w:r w:rsidRPr="005B2141">
        <w:rPr>
          <w:rFonts w:ascii="Cambria Math" w:hAnsi="Cambria Math"/>
          <w:b/>
          <w:bCs/>
          <w:spacing w:val="-2"/>
        </w:rPr>
        <w:t>Pass:</w:t>
      </w:r>
      <w:r w:rsidRPr="005B2141">
        <w:rPr>
          <w:rFonts w:ascii="Cambria Math" w:hAnsi="Cambria Math"/>
          <w:spacing w:val="-2"/>
        </w:rPr>
        <w:t xml:space="preserve"> log</w:t>
      </w:r>
      <w:r w:rsidRPr="005B2141">
        <w:rPr>
          <w:rFonts w:ascii="Cambria Math" w:hAnsi="Cambria Math"/>
          <w:spacing w:val="-2"/>
        </w:rPr>
        <w:noBreakHyphen/>
        <w:t xml:space="preserve">ratio </w:t>
      </w:r>
      <m:oMath>
        <m:r>
          <w:rPr>
            <w:rFonts w:ascii="Cambria Math" w:hAnsi="Cambria Math"/>
            <w:spacing w:val="-2"/>
          </w:rPr>
          <m:t>→0</m:t>
        </m:r>
      </m:oMath>
      <w:r w:rsidRPr="005B2141">
        <w:rPr>
          <w:rFonts w:ascii="Cambria Math" w:hAnsi="Cambria Math"/>
          <w:spacing w:val="-2"/>
        </w:rPr>
        <w:t xml:space="preserve">uniformly on compact </w:t>
      </w:r>
      <m:oMath>
        <m:r>
          <w:rPr>
            <w:rFonts w:ascii="Cambria Math" w:hAnsi="Cambria Math"/>
            <w:spacing w:val="-2"/>
          </w:rPr>
          <m:t>λ</m:t>
        </m:r>
      </m:oMath>
      <w:r w:rsidRPr="005B2141">
        <w:rPr>
          <w:rFonts w:ascii="Cambria Math" w:hAnsi="Cambria Math"/>
          <w:spacing w:val="-2"/>
        </w:rPr>
        <w:noBreakHyphen/>
        <w:t xml:space="preserve">sets; </w:t>
      </w:r>
      <w:r w:rsidRPr="005B2141">
        <w:rPr>
          <w:rFonts w:ascii="Cambria Math" w:hAnsi="Cambria Math"/>
          <w:b/>
          <w:bCs/>
          <w:spacing w:val="-2"/>
        </w:rPr>
        <w:t>Fail:</w:t>
      </w:r>
      <w:r w:rsidRPr="005B2141">
        <w:rPr>
          <w:rFonts w:ascii="Cambria Math" w:hAnsi="Cambria Math"/>
          <w:spacing w:val="-2"/>
        </w:rPr>
        <w:t xml:space="preserve"> persistent bias.</w:t>
      </w:r>
    </w:p>
    <w:p w14:paraId="36A94BAB" w14:textId="062CFD5E" w:rsidR="00BE3EA9" w:rsidRPr="005B2141" w:rsidRDefault="00BE3EA9" w:rsidP="00BE3EA9">
      <w:pPr>
        <w:rPr>
          <w:rFonts w:ascii="Cambria Math" w:hAnsi="Cambria Math"/>
          <w:spacing w:val="-2"/>
        </w:rPr>
      </w:pPr>
    </w:p>
    <w:p w14:paraId="17C8B1C5" w14:textId="77777777" w:rsidR="00BE3EA9" w:rsidRPr="005B2141" w:rsidRDefault="00BE3EA9" w:rsidP="00BE3EA9">
      <w:pPr>
        <w:pStyle w:val="Heading2"/>
        <w:rPr>
          <w:rFonts w:ascii="Cambria Math" w:hAnsi="Cambria Math"/>
          <w:color w:val="auto"/>
        </w:rPr>
      </w:pPr>
      <w:bookmarkStart w:id="74" w:name="_Toc214020342"/>
      <w:r w:rsidRPr="005B2141">
        <w:rPr>
          <w:rFonts w:ascii="Cambria Math" w:hAnsi="Cambria Math"/>
          <w:color w:val="auto"/>
        </w:rPr>
        <w:t>7.3 Numerical sanity checks (Appendix D hooks)</w:t>
      </w:r>
      <w:bookmarkEnd w:id="74"/>
    </w:p>
    <w:p w14:paraId="09589375" w14:textId="4C89A1CD" w:rsidR="00BE3EA9" w:rsidRPr="005B2141" w:rsidRDefault="00BE3EA9" w:rsidP="00BE3EA9">
      <w:pPr>
        <w:numPr>
          <w:ilvl w:val="0"/>
          <w:numId w:val="125"/>
        </w:numPr>
        <w:rPr>
          <w:rFonts w:ascii="Cambria Math" w:hAnsi="Cambria Math"/>
          <w:spacing w:val="-2"/>
        </w:rPr>
      </w:pPr>
      <w:r w:rsidRPr="005B2141">
        <w:rPr>
          <w:rFonts w:ascii="Cambria Math" w:hAnsi="Cambria Math"/>
          <w:b/>
          <w:bCs/>
          <w:spacing w:val="-2"/>
        </w:rPr>
        <w:t>Eigen</w:t>
      </w:r>
      <w:r w:rsidRPr="005B2141">
        <w:rPr>
          <w:rFonts w:ascii="Cambria Math" w:hAnsi="Cambria Math"/>
          <w:b/>
          <w:bCs/>
          <w:spacing w:val="-2"/>
        </w:rPr>
        <w:noBreakHyphen/>
        <w:t>truncations (D.1).</w:t>
      </w:r>
      <w:r w:rsidRPr="005B2141">
        <w:rPr>
          <w:rFonts w:ascii="Cambria Math" w:hAnsi="Cambria Math"/>
          <w:spacing w:val="-2"/>
        </w:rPr>
        <w:t xml:space="preserve"> For Gaussian </w:t>
      </w:r>
      <m:oMath>
        <m:r>
          <w:rPr>
            <w:rFonts w:ascii="Cambria Math" w:hAnsi="Cambria Math"/>
            <w:spacing w:val="-2"/>
          </w:rPr>
          <m:t>κ</m:t>
        </m:r>
      </m:oMath>
      <w:r w:rsidRPr="005B2141">
        <w:rPr>
          <w:rFonts w:ascii="Cambria Math" w:hAnsi="Cambria Math"/>
          <w:spacing w:val="-2"/>
        </w:rPr>
        <w:t>, discretize in log</w:t>
      </w:r>
      <w:r w:rsidRPr="005B2141">
        <w:rPr>
          <w:rFonts w:ascii="Cambria Math" w:hAnsi="Cambria Math"/>
          <w:spacing w:val="-2"/>
        </w:rPr>
        <w:noBreakHyphen/>
        <w:t xml:space="preserve">space; compute first </w:t>
      </w:r>
      <m:oMath>
        <m:r>
          <w:rPr>
            <w:rFonts w:ascii="Cambria Math" w:hAnsi="Cambria Math"/>
            <w:spacing w:val="-2"/>
          </w:rPr>
          <m:t>N</m:t>
        </m:r>
      </m:oMath>
      <w:r w:rsidRPr="005B2141">
        <w:rPr>
          <w:rFonts w:ascii="Cambria Math" w:hAnsi="Cambria Math"/>
          <w:spacing w:val="-2"/>
        </w:rPr>
        <w:t xml:space="preserve">eigenvalues; plot </w:t>
      </w:r>
      <m:oMath>
        <m:sSub>
          <m:sSubPr>
            <m:ctrlPr>
              <w:rPr>
                <w:rFonts w:ascii="Cambria Math" w:hAnsi="Cambria Math"/>
                <w:spacing w:val="-2"/>
              </w:rPr>
            </m:ctrlPr>
          </m:sSubPr>
          <m:e>
            <m:r>
              <w:rPr>
                <w:rFonts w:ascii="Cambria Math" w:hAnsi="Cambria Math"/>
                <w:spacing w:val="-2"/>
              </w:rPr>
              <m:t>μ</m:t>
            </m:r>
          </m:e>
          <m:sub>
            <m:r>
              <w:rPr>
                <w:rFonts w:ascii="Cambria Math" w:hAnsi="Cambria Math"/>
                <w:spacing w:val="-2"/>
              </w:rPr>
              <m:t>n</m:t>
            </m:r>
          </m:sub>
        </m:sSub>
      </m:oMath>
      <w:r w:rsidRPr="005B2141">
        <w:rPr>
          <w:rFonts w:ascii="Cambria Math" w:hAnsi="Cambria Math"/>
          <w:spacing w:val="-2"/>
        </w:rPr>
        <w:t xml:space="preserve">vs. </w:t>
      </w:r>
      <m:oMath>
        <m:sSubSup>
          <m:sSubSupPr>
            <m:ctrlPr>
              <w:rPr>
                <w:rFonts w:ascii="Cambria Math" w:hAnsi="Cambria Math"/>
                <w:spacing w:val="-2"/>
              </w:rPr>
            </m:ctrlPr>
          </m:sSubSupPr>
          <m:e>
            <m:r>
              <w:rPr>
                <w:rFonts w:ascii="Cambria Math" w:hAnsi="Cambria Math"/>
                <w:spacing w:val="-2"/>
              </w:rPr>
              <m:t>γ</m:t>
            </m:r>
          </m:e>
          <m:sub>
            <m:r>
              <w:rPr>
                <w:rFonts w:ascii="Cambria Math" w:hAnsi="Cambria Math"/>
                <w:spacing w:val="-2"/>
              </w:rPr>
              <m:t>n</m:t>
            </m:r>
          </m:sub>
          <m:sup>
            <m:r>
              <w:rPr>
                <w:rFonts w:ascii="Cambria Math" w:hAnsi="Cambria Math"/>
                <w:spacing w:val="-2"/>
              </w:rPr>
              <m:t>2</m:t>
            </m:r>
          </m:sup>
        </m:sSubSup>
      </m:oMath>
      <w:r w:rsidRPr="005B2141">
        <w:rPr>
          <w:rFonts w:ascii="Cambria Math" w:hAnsi="Cambria Math"/>
          <w:spacing w:val="-2"/>
        </w:rPr>
        <w:t>.</w:t>
      </w:r>
    </w:p>
    <w:p w14:paraId="261DAE85" w14:textId="6497C54B" w:rsidR="00BE3EA9" w:rsidRPr="005B2141" w:rsidRDefault="00BE3EA9" w:rsidP="00BE3EA9">
      <w:pPr>
        <w:numPr>
          <w:ilvl w:val="0"/>
          <w:numId w:val="125"/>
        </w:numPr>
        <w:rPr>
          <w:rFonts w:ascii="Cambria Math" w:hAnsi="Cambria Math"/>
          <w:spacing w:val="-2"/>
        </w:rPr>
      </w:pPr>
      <w:r w:rsidRPr="005B2141">
        <w:rPr>
          <w:rFonts w:ascii="Cambria Math" w:hAnsi="Cambria Math"/>
          <w:b/>
          <w:bCs/>
          <w:spacing w:val="-2"/>
        </w:rPr>
        <w:t>Heat</w:t>
      </w:r>
      <w:r w:rsidRPr="005B2141">
        <w:rPr>
          <w:rFonts w:ascii="Cambria Math" w:hAnsi="Cambria Math"/>
          <w:b/>
          <w:bCs/>
          <w:spacing w:val="-2"/>
        </w:rPr>
        <w:noBreakHyphen/>
        <w:t>trace vs asymptotics (D.2).</w:t>
      </w:r>
      <w:r w:rsidRPr="005B2141">
        <w:rPr>
          <w:rFonts w:ascii="Cambria Math" w:hAnsi="Cambria Math"/>
          <w:spacing w:val="-2"/>
        </w:rPr>
        <w:t xml:space="preserve"> Approximate </w:t>
      </w:r>
      <m:oMath>
        <m:r>
          <m:rPr>
            <m:sty m:val="p"/>
          </m:rPr>
          <w:rPr>
            <w:rFonts w:ascii="Cambria Math" w:hAnsi="Cambria Math"/>
            <w:spacing w:val="-2"/>
          </w:rPr>
          <m:t>Tr</m:t>
        </m:r>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r>
          <w:rPr>
            <w:rFonts w:ascii="Cambria Math" w:hAnsi="Cambria Math"/>
            <w:spacing w:val="-2"/>
          </w:rPr>
          <m:t>)</m:t>
        </m:r>
      </m:oMath>
      <w:r w:rsidRPr="005B2141">
        <w:rPr>
          <w:rFonts w:ascii="Cambria Math" w:hAnsi="Cambria Math"/>
          <w:spacing w:val="-2"/>
        </w:rPr>
        <w:t xml:space="preserve">via quadrature of </w:t>
      </w:r>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t</m:t>
            </m:r>
          </m:sub>
        </m:sSub>
        <m:r>
          <w:rPr>
            <w:rFonts w:ascii="Cambria Math" w:hAnsi="Cambria Math"/>
            <w:spacing w:val="-2"/>
          </w:rPr>
          <m:t>(x,x)</m:t>
        </m:r>
      </m:oMath>
      <w:r w:rsidRPr="005B2141">
        <w:rPr>
          <w:rFonts w:ascii="Cambria Math" w:hAnsi="Cambria Math"/>
          <w:spacing w:val="-2"/>
        </w:rPr>
        <w:t>; compare to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expansion; residuals on log</w:t>
      </w:r>
      <w:r w:rsidRPr="005B2141">
        <w:rPr>
          <w:rFonts w:ascii="Cambria Math" w:hAnsi="Cambria Math"/>
          <w:spacing w:val="-2"/>
        </w:rPr>
        <w:noBreakHyphen/>
        <w:t>log axes.</w:t>
      </w:r>
    </w:p>
    <w:p w14:paraId="5BBCF4F0" w14:textId="520BFF94" w:rsidR="00BE3EA9" w:rsidRPr="005B2141" w:rsidRDefault="00BE3EA9" w:rsidP="00BE3EA9">
      <w:pPr>
        <w:numPr>
          <w:ilvl w:val="0"/>
          <w:numId w:val="125"/>
        </w:numPr>
        <w:rPr>
          <w:rFonts w:ascii="Cambria Math" w:hAnsi="Cambria Math"/>
          <w:spacing w:val="-2"/>
        </w:rPr>
      </w:pPr>
      <w:r w:rsidRPr="005B2141">
        <w:rPr>
          <w:rFonts w:ascii="Cambria Math" w:hAnsi="Cambria Math"/>
          <w:b/>
          <w:bCs/>
          <w:spacing w:val="-2"/>
        </w:rPr>
        <w:t>Rayleigh landscapes (D.3).</w:t>
      </w:r>
      <w:r w:rsidRPr="005B2141">
        <w:rPr>
          <w:rFonts w:ascii="Cambria Math" w:hAnsi="Cambria Math"/>
          <w:spacing w:val="-2"/>
        </w:rPr>
        <w:t xml:space="preserve"> Plot </w:t>
      </w:r>
      <m:oMath>
        <m:sSub>
          <m:sSubPr>
            <m:ctrlPr>
              <w:rPr>
                <w:rFonts w:ascii="Cambria Math" w:hAnsi="Cambria Math"/>
                <w:spacing w:val="-2"/>
              </w:rPr>
            </m:ctrlPr>
          </m:sSubPr>
          <m:e>
            <m:r>
              <m:rPr>
                <m:scr m:val="script"/>
              </m:rPr>
              <w:rPr>
                <w:rFonts w:ascii="Cambria Math" w:hAnsi="Cambria Math"/>
                <w:spacing w:val="-2"/>
              </w:rPr>
              <m:t>R</m:t>
            </m:r>
          </m:e>
          <m:sub>
            <m:r>
              <w:rPr>
                <w:rFonts w:ascii="Cambria Math" w:hAnsi="Cambria Math"/>
                <w:spacing w:val="-2"/>
              </w:rPr>
              <m:t>γ</m:t>
            </m:r>
          </m:sub>
        </m:sSub>
      </m:oMath>
      <w:r w:rsidRPr="005B2141">
        <w:rPr>
          <w:rFonts w:ascii="Cambria Math" w:hAnsi="Cambria Math"/>
          <w:spacing w:val="-2"/>
        </w:rPr>
        <w:t xml:space="preserve">on a grid of trial states with mass at </w:t>
      </w:r>
      <m:oMath>
        <m:r>
          <w:rPr>
            <w:rFonts w:ascii="Cambria Math" w:hAnsi="Cambria Math"/>
            <w:spacing w:val="-2"/>
          </w:rPr>
          <m:t>±</m:t>
        </m:r>
        <m:sSub>
          <m:sSubPr>
            <m:ctrlPr>
              <w:rPr>
                <w:rFonts w:ascii="Cambria Math" w:hAnsi="Cambria Math"/>
                <w:spacing w:val="-2"/>
              </w:rPr>
            </m:ctrlPr>
          </m:sSubPr>
          <m:e>
            <m:r>
              <w:rPr>
                <w:rFonts w:ascii="Cambria Math" w:hAnsi="Cambria Math"/>
                <w:spacing w:val="-2"/>
              </w:rPr>
              <m:t>ξ</m:t>
            </m:r>
          </m:e>
          <m:sub>
            <m:r>
              <w:rPr>
                <w:rFonts w:ascii="Cambria Math" w:hAnsi="Cambria Math"/>
                <w:spacing w:val="-2"/>
              </w:rPr>
              <m:t>0</m:t>
            </m:r>
          </m:sub>
        </m:sSub>
      </m:oMath>
      <w:r w:rsidRPr="005B2141">
        <w:rPr>
          <w:rFonts w:ascii="Cambria Math" w:hAnsi="Cambria Math"/>
          <w:spacing w:val="-2"/>
        </w:rPr>
        <w:t xml:space="preserve">; minima at </w:t>
      </w:r>
      <m:oMath>
        <m:sSub>
          <m:sSubPr>
            <m:ctrlPr>
              <w:rPr>
                <w:rFonts w:ascii="Cambria Math" w:hAnsi="Cambria Math"/>
                <w:spacing w:val="-2"/>
              </w:rPr>
            </m:ctrlPr>
          </m:sSubPr>
          <m:e>
            <m:r>
              <w:rPr>
                <w:rFonts w:ascii="Cambria Math" w:hAnsi="Cambria Math"/>
                <w:spacing w:val="-2"/>
              </w:rPr>
              <m:t>ξ</m:t>
            </m:r>
          </m:e>
          <m:sub>
            <m:r>
              <w:rPr>
                <w:rFonts w:ascii="Cambria Math" w:hAnsi="Cambria Math"/>
                <w:spacing w:val="-2"/>
              </w:rPr>
              <m:t>0</m:t>
            </m:r>
          </m:sub>
        </m:sSub>
        <m:r>
          <w:rPr>
            <w:rFonts w:ascii="Cambria Math" w:hAnsi="Cambria Math"/>
            <w:spacing w:val="-2"/>
          </w:rPr>
          <m:t>=0</m:t>
        </m:r>
      </m:oMath>
      <w:r w:rsidRPr="005B2141">
        <w:rPr>
          <w:rFonts w:ascii="Cambria Math" w:hAnsi="Cambria Math"/>
          <w:spacing w:val="-2"/>
        </w:rPr>
        <w:t>.</w:t>
      </w:r>
    </w:p>
    <w:p w14:paraId="7B0D861B" w14:textId="54FA20BF" w:rsidR="00BE3EA9" w:rsidRPr="005B2141" w:rsidRDefault="00BE3EA9" w:rsidP="00BE3EA9">
      <w:pPr>
        <w:numPr>
          <w:ilvl w:val="0"/>
          <w:numId w:val="125"/>
        </w:numPr>
        <w:rPr>
          <w:rFonts w:ascii="Cambria Math" w:hAnsi="Cambria Math"/>
          <w:spacing w:val="-2"/>
        </w:rPr>
      </w:pPr>
      <w:r w:rsidRPr="005B2141">
        <w:rPr>
          <w:rFonts w:ascii="Cambria Math" w:hAnsi="Cambria Math"/>
          <w:b/>
          <w:bCs/>
          <w:spacing w:val="-2"/>
        </w:rPr>
        <w:t>ΔT trajectories (D.4).</w:t>
      </w:r>
      <w:r w:rsidRPr="005B2141">
        <w:rPr>
          <w:rFonts w:ascii="Cambria Math" w:hAnsi="Cambria Math"/>
          <w:spacing w:val="-2"/>
        </w:rPr>
        <w:t xml:space="preserve"> Initialize </w:t>
      </w:r>
      <m:oMath>
        <m:sSub>
          <m:sSubPr>
            <m:ctrlPr>
              <w:rPr>
                <w:rFonts w:ascii="Cambria Math" w:hAnsi="Cambria Math"/>
                <w:spacing w:val="-2"/>
              </w:rPr>
            </m:ctrlPr>
          </m:sSubPr>
          <m:e>
            <m:r>
              <w:rPr>
                <w:rFonts w:ascii="Cambria Math" w:hAnsi="Cambria Math"/>
                <w:spacing w:val="-2"/>
              </w:rPr>
              <m:t>p</m:t>
            </m:r>
          </m:e>
          <m:sub>
            <m:r>
              <w:rPr>
                <w:rFonts w:ascii="Cambria Math" w:hAnsi="Cambria Math"/>
                <w:spacing w:val="-2"/>
              </w:rPr>
              <m:t>0</m:t>
            </m:r>
          </m:sub>
        </m:sSub>
      </m:oMath>
      <w:r w:rsidRPr="005B2141">
        <w:rPr>
          <w:rFonts w:ascii="Cambria Math" w:hAnsi="Cambria Math"/>
          <w:spacing w:val="-2"/>
        </w:rPr>
        <w:t xml:space="preserve">biased at </w:t>
      </w:r>
      <m:oMath>
        <m:r>
          <w:rPr>
            <w:rFonts w:ascii="Cambria Math" w:hAnsi="Cambria Math"/>
            <w:spacing w:val="-2"/>
          </w:rPr>
          <m:t>ξ=</m:t>
        </m:r>
        <m:sSub>
          <m:sSubPr>
            <m:ctrlPr>
              <w:rPr>
                <w:rFonts w:ascii="Cambria Math" w:hAnsi="Cambria Math"/>
                <w:spacing w:val="-2"/>
              </w:rPr>
            </m:ctrlPr>
          </m:sSubPr>
          <m:e>
            <m:r>
              <w:rPr>
                <w:rFonts w:ascii="Cambria Math" w:hAnsi="Cambria Math"/>
                <w:spacing w:val="-2"/>
              </w:rPr>
              <m:t>ξ</m:t>
            </m:r>
          </m:e>
          <m:sub>
            <m:r>
              <w:rPr>
                <w:rFonts w:ascii="Cambria Math" w:hAnsi="Cambria Math"/>
                <w:spacing w:val="-2"/>
              </w:rPr>
              <m:t>0</m:t>
            </m:r>
          </m:sub>
        </m:sSub>
        <m:r>
          <m:rPr>
            <m:sty m:val="p"/>
          </m:rPr>
          <w:rPr>
            <w:rFonts w:ascii="Cambria Math" w:hAnsi="Cambria Math"/>
            <w:spacing w:val="-2"/>
          </w:rPr>
          <m:t>≠</m:t>
        </m:r>
        <m:r>
          <w:rPr>
            <w:rFonts w:ascii="Cambria Math" w:hAnsi="Cambria Math"/>
            <w:spacing w:val="-2"/>
          </w:rPr>
          <m:t>0</m:t>
        </m:r>
      </m:oMath>
      <w:r w:rsidRPr="005B2141">
        <w:rPr>
          <w:rFonts w:ascii="Cambria Math" w:hAnsi="Cambria Math"/>
          <w:spacing w:val="-2"/>
        </w:rPr>
        <w:t>; show variance/entropy decay; overlay Gibbs target.</w:t>
      </w:r>
    </w:p>
    <w:p w14:paraId="50DEC1BA" w14:textId="7905BA5B" w:rsidR="00BE3EA9" w:rsidRPr="005B2141" w:rsidRDefault="00BE3EA9" w:rsidP="00BE3EA9">
      <w:pPr>
        <w:numPr>
          <w:ilvl w:val="0"/>
          <w:numId w:val="125"/>
        </w:numPr>
        <w:rPr>
          <w:rFonts w:ascii="Cambria Math" w:hAnsi="Cambria Math"/>
          <w:spacing w:val="-2"/>
        </w:rPr>
      </w:pPr>
      <w:r w:rsidRPr="005B2141">
        <w:rPr>
          <w:rFonts w:ascii="Cambria Math" w:hAnsi="Cambria Math"/>
          <w:b/>
          <w:bCs/>
          <w:spacing w:val="-2"/>
        </w:rPr>
        <w:t>Sensitivity (D.5).</w:t>
      </w:r>
      <w:r w:rsidRPr="005B2141">
        <w:rPr>
          <w:rFonts w:ascii="Cambria Math" w:hAnsi="Cambria Math"/>
          <w:spacing w:val="-2"/>
        </w:rPr>
        <w:t xml:space="preserve"> Vary </w:t>
      </w:r>
      <m:oMath>
        <m:r>
          <w:rPr>
            <w:rFonts w:ascii="Cambria Math" w:hAnsi="Cambria Math"/>
            <w:spacing w:val="-2"/>
          </w:rPr>
          <m:t>κ</m:t>
        </m:r>
      </m:oMath>
      <w:r w:rsidRPr="005B2141">
        <w:rPr>
          <w:rFonts w:ascii="Cambria Math" w:hAnsi="Cambria Math"/>
          <w:spacing w:val="-2"/>
        </w:rPr>
        <w:t xml:space="preserve">width/tails and </w:t>
      </w:r>
      <m:oMath>
        <m:r>
          <w:rPr>
            <w:rFonts w:ascii="Cambria Math" w:hAnsi="Cambria Math"/>
            <w:spacing w:val="-2"/>
          </w:rPr>
          <m:t>g</m:t>
        </m:r>
      </m:oMath>
      <w:r w:rsidRPr="005B2141">
        <w:rPr>
          <w:rFonts w:ascii="Cambria Math" w:hAnsi="Cambria Math"/>
          <w:spacing w:val="-2"/>
        </w:rPr>
        <w:t>curvature; show robustness windows where H1–H4 and Theorem S numerics are stable.</w:t>
      </w:r>
    </w:p>
    <w:p w14:paraId="0CBAE998" w14:textId="0700B1BB" w:rsidR="00BE3EA9" w:rsidRPr="005B2141" w:rsidRDefault="00BE3EA9" w:rsidP="00BE3EA9">
      <w:pPr>
        <w:rPr>
          <w:rFonts w:ascii="Cambria Math" w:hAnsi="Cambria Math"/>
          <w:spacing w:val="-2"/>
        </w:rPr>
      </w:pPr>
    </w:p>
    <w:p w14:paraId="79A02AB5" w14:textId="77777777" w:rsidR="00BE3EA9" w:rsidRPr="005B2141" w:rsidRDefault="00BE3EA9" w:rsidP="00BE3EA9">
      <w:pPr>
        <w:pStyle w:val="Heading2"/>
        <w:rPr>
          <w:rFonts w:ascii="Cambria Math" w:hAnsi="Cambria Math"/>
          <w:color w:val="auto"/>
        </w:rPr>
      </w:pPr>
      <w:bookmarkStart w:id="75" w:name="_Toc214020343"/>
      <w:r w:rsidRPr="005B2141">
        <w:rPr>
          <w:rFonts w:ascii="Cambria Math" w:hAnsi="Cambria Math"/>
          <w:color w:val="auto"/>
        </w:rPr>
        <w:lastRenderedPageBreak/>
        <w:t>7.4 Reproducibility checklist</w:t>
      </w:r>
      <w:bookmarkEnd w:id="75"/>
    </w:p>
    <w:p w14:paraId="10934E54" w14:textId="77777777" w:rsidR="00BE3EA9" w:rsidRPr="005B2141" w:rsidRDefault="00BE3EA9" w:rsidP="00BE3EA9">
      <w:pPr>
        <w:numPr>
          <w:ilvl w:val="0"/>
          <w:numId w:val="126"/>
        </w:numPr>
        <w:rPr>
          <w:rFonts w:ascii="Cambria Math" w:hAnsi="Cambria Math"/>
          <w:spacing w:val="-2"/>
        </w:rPr>
      </w:pPr>
      <w:r w:rsidRPr="005B2141">
        <w:rPr>
          <w:rFonts w:ascii="Cambria Math" w:hAnsi="Cambria Math"/>
          <w:b/>
          <w:bCs/>
          <w:spacing w:val="-2"/>
        </w:rPr>
        <w:t>Code &amp; data.</w:t>
      </w:r>
      <w:r w:rsidRPr="005B2141">
        <w:rPr>
          <w:rFonts w:ascii="Cambria Math" w:hAnsi="Cambria Math"/>
          <w:spacing w:val="-2"/>
        </w:rPr>
        <w:t xml:space="preserve"> Archive scripts and grids (log</w:t>
      </w:r>
      <w:r w:rsidRPr="005B2141">
        <w:rPr>
          <w:rFonts w:ascii="Cambria Math" w:hAnsi="Cambria Math"/>
          <w:spacing w:val="-2"/>
        </w:rPr>
        <w:noBreakHyphen/>
        <w:t>space meshes, quadratures) with exact random seeds.</w:t>
      </w:r>
    </w:p>
    <w:p w14:paraId="7E30A7A1" w14:textId="57E92671" w:rsidR="00BE3EA9" w:rsidRPr="005B2141" w:rsidRDefault="00BE3EA9" w:rsidP="00BE3EA9">
      <w:pPr>
        <w:numPr>
          <w:ilvl w:val="0"/>
          <w:numId w:val="126"/>
        </w:numPr>
        <w:rPr>
          <w:rFonts w:ascii="Cambria Math" w:hAnsi="Cambria Math"/>
          <w:spacing w:val="-2"/>
        </w:rPr>
      </w:pPr>
      <w:r w:rsidRPr="005B2141">
        <w:rPr>
          <w:rFonts w:ascii="Cambria Math" w:hAnsi="Cambria Math"/>
          <w:b/>
          <w:bCs/>
          <w:spacing w:val="-2"/>
        </w:rPr>
        <w:t>Tolerances.</w:t>
      </w:r>
      <w:r w:rsidRPr="005B2141">
        <w:rPr>
          <w:rFonts w:ascii="Cambria Math" w:hAnsi="Cambria Math"/>
          <w:spacing w:val="-2"/>
        </w:rPr>
        <w:t xml:space="preserve"> Pre</w:t>
      </w:r>
      <w:r w:rsidRPr="005B2141">
        <w:rPr>
          <w:rFonts w:ascii="Cambria Math" w:hAnsi="Cambria Math"/>
          <w:spacing w:val="-2"/>
        </w:rPr>
        <w:noBreakHyphen/>
        <w:t xml:space="preserve">declare acceptance bands (e.g., FP Lyapunov monotonicity within </w:t>
      </w:r>
      <m:oMath>
        <m:sSup>
          <m:sSupPr>
            <m:ctrlPr>
              <w:rPr>
                <w:rFonts w:ascii="Cambria Math" w:hAnsi="Cambria Math"/>
                <w:spacing w:val="-2"/>
              </w:rPr>
            </m:ctrlPr>
          </m:sSupPr>
          <m:e>
            <m:r>
              <w:rPr>
                <w:rFonts w:ascii="Cambria Math" w:hAnsi="Cambria Math"/>
                <w:spacing w:val="-2"/>
              </w:rPr>
              <m:t>10</m:t>
            </m:r>
          </m:e>
          <m:sup>
            <m:r>
              <w:rPr>
                <w:rFonts w:ascii="Cambria Math" w:hAnsi="Cambria Math"/>
                <w:spacing w:val="-2"/>
              </w:rPr>
              <m:t>-5</m:t>
            </m:r>
          </m:sup>
        </m:sSup>
      </m:oMath>
      <w:r w:rsidRPr="005B2141">
        <w:rPr>
          <w:rFonts w:ascii="Cambria Math" w:hAnsi="Cambria Math"/>
          <w:spacing w:val="-2"/>
        </w:rPr>
        <w:t>).</w:t>
      </w:r>
    </w:p>
    <w:p w14:paraId="2B9BD7C1" w14:textId="62F58D2D" w:rsidR="00BE3EA9" w:rsidRPr="005B2141" w:rsidRDefault="00BE3EA9" w:rsidP="00BE3EA9">
      <w:pPr>
        <w:numPr>
          <w:ilvl w:val="0"/>
          <w:numId w:val="126"/>
        </w:numPr>
        <w:rPr>
          <w:rFonts w:ascii="Cambria Math" w:hAnsi="Cambria Math"/>
          <w:spacing w:val="-2"/>
        </w:rPr>
      </w:pPr>
      <w:r w:rsidRPr="005B2141">
        <w:rPr>
          <w:rFonts w:ascii="Cambria Math" w:hAnsi="Cambria Math"/>
          <w:b/>
          <w:bCs/>
          <w:spacing w:val="-2"/>
        </w:rPr>
        <w:t>Versioning.</w:t>
      </w:r>
      <w:r w:rsidRPr="005B2141">
        <w:rPr>
          <w:rFonts w:ascii="Cambria Math" w:hAnsi="Cambria Math"/>
          <w:spacing w:val="-2"/>
        </w:rPr>
        <w:t xml:space="preserve"> Pin libraries (FFT/Mellin routines), kernel definitions, and weight parameters </w:t>
      </w:r>
      <m:oMath>
        <m:r>
          <w:rPr>
            <w:rFonts w:ascii="Cambria Math" w:hAnsi="Cambria Math"/>
            <w:spacing w:val="-2"/>
          </w:rPr>
          <m:t>θ</m:t>
        </m:r>
      </m:oMath>
      <w:r w:rsidRPr="005B2141">
        <w:rPr>
          <w:rFonts w:ascii="Cambria Math" w:hAnsi="Cambria Math"/>
          <w:spacing w:val="-2"/>
        </w:rPr>
        <w:t>.</w:t>
      </w:r>
    </w:p>
    <w:p w14:paraId="14B0E227" w14:textId="0DF692F1" w:rsidR="00BE3EA9" w:rsidRPr="005B2141" w:rsidRDefault="00BE3EA9" w:rsidP="00BE3EA9">
      <w:pPr>
        <w:numPr>
          <w:ilvl w:val="0"/>
          <w:numId w:val="126"/>
        </w:numPr>
        <w:rPr>
          <w:rFonts w:ascii="Cambria Math" w:hAnsi="Cambria Math"/>
          <w:spacing w:val="-2"/>
        </w:rPr>
      </w:pPr>
      <w:r w:rsidRPr="005B2141">
        <w:rPr>
          <w:rFonts w:ascii="Cambria Math" w:hAnsi="Cambria Math"/>
          <w:b/>
          <w:bCs/>
          <w:spacing w:val="-2"/>
        </w:rPr>
        <w:t>Blind checks.</w:t>
      </w:r>
      <w:r w:rsidRPr="005B2141">
        <w:rPr>
          <w:rFonts w:ascii="Cambria Math" w:hAnsi="Cambria Math"/>
          <w:spacing w:val="-2"/>
        </w:rPr>
        <w:t xml:space="preserve"> Swap </w:t>
      </w:r>
      <m:oMath>
        <m:r>
          <w:rPr>
            <w:rFonts w:ascii="Cambria Math" w:hAnsi="Cambria Math"/>
            <w:spacing w:val="-2"/>
          </w:rPr>
          <m:t>κ</m:t>
        </m:r>
      </m:oMath>
      <w:r w:rsidRPr="005B2141">
        <w:rPr>
          <w:rFonts w:ascii="Cambria Math" w:hAnsi="Cambria Math"/>
          <w:spacing w:val="-2"/>
        </w:rPr>
        <w:t>families without changing code; re</w:t>
      </w:r>
      <w:r w:rsidRPr="005B2141">
        <w:rPr>
          <w:rFonts w:ascii="Cambria Math" w:hAnsi="Cambria Math"/>
          <w:spacing w:val="-2"/>
        </w:rPr>
        <w:noBreakHyphen/>
        <w:t>run Tα</w:t>
      </w:r>
      <w:r w:rsidRPr="005B2141">
        <w:rPr>
          <w:rFonts w:ascii="Cambria Math" w:hAnsi="Cambria Math"/>
          <w:spacing w:val="-2"/>
        </w:rPr>
        <w:noBreakHyphen/>
        <w:t>1…TS</w:t>
      </w:r>
      <w:r w:rsidRPr="005B2141">
        <w:rPr>
          <w:rFonts w:ascii="Cambria Math" w:hAnsi="Cambria Math"/>
          <w:spacing w:val="-2"/>
        </w:rPr>
        <w:noBreakHyphen/>
        <w:t>1.</w:t>
      </w:r>
    </w:p>
    <w:p w14:paraId="60E0C03E" w14:textId="70C01992" w:rsidR="00BE3EA9" w:rsidRPr="005B2141" w:rsidRDefault="00BE3EA9" w:rsidP="00BE3EA9">
      <w:pPr>
        <w:rPr>
          <w:rFonts w:ascii="Cambria Math" w:hAnsi="Cambria Math"/>
          <w:spacing w:val="-2"/>
        </w:rPr>
      </w:pPr>
    </w:p>
    <w:p w14:paraId="293BEEB4" w14:textId="77777777" w:rsidR="00BE3EA9" w:rsidRPr="005B2141" w:rsidRDefault="00BE3EA9" w:rsidP="00BE3EA9">
      <w:pPr>
        <w:pStyle w:val="Heading2"/>
        <w:rPr>
          <w:rFonts w:ascii="Cambria Math" w:hAnsi="Cambria Math"/>
          <w:color w:val="auto"/>
        </w:rPr>
      </w:pPr>
      <w:bookmarkStart w:id="76" w:name="_Toc214020344"/>
      <w:r w:rsidRPr="005B2141">
        <w:rPr>
          <w:rFonts w:ascii="Cambria Math" w:hAnsi="Cambria Math"/>
          <w:color w:val="auto"/>
        </w:rPr>
        <w:t>7.5 Red</w:t>
      </w:r>
      <w:r w:rsidRPr="005B2141">
        <w:rPr>
          <w:rFonts w:ascii="Cambria Math" w:hAnsi="Cambria Math"/>
          <w:color w:val="auto"/>
        </w:rPr>
        <w:noBreakHyphen/>
        <w:t>team questions (for reviewers)</w:t>
      </w:r>
      <w:bookmarkEnd w:id="76"/>
    </w:p>
    <w:p w14:paraId="7B41439B" w14:textId="7F026839" w:rsidR="00BE3EA9" w:rsidRPr="005B2141" w:rsidRDefault="00BE3EA9" w:rsidP="00BE3EA9">
      <w:pPr>
        <w:numPr>
          <w:ilvl w:val="0"/>
          <w:numId w:val="127"/>
        </w:numPr>
        <w:rPr>
          <w:rFonts w:ascii="Cambria Math" w:hAnsi="Cambria Math"/>
          <w:spacing w:val="-2"/>
        </w:rPr>
      </w:pPr>
      <w:r w:rsidRPr="005B2141">
        <w:rPr>
          <w:rFonts w:ascii="Cambria Math" w:hAnsi="Cambria Math"/>
          <w:spacing w:val="-2"/>
        </w:rPr>
        <w:t xml:space="preserve">Can you </w:t>
      </w:r>
      <w:r w:rsidR="00777BA5" w:rsidRPr="005B2141">
        <w:rPr>
          <w:rFonts w:ascii="Cambria Math" w:hAnsi="Cambria Math"/>
          <w:spacing w:val="-2"/>
        </w:rPr>
        <w:t>define</w:t>
      </w:r>
      <w:r w:rsidRPr="005B2141">
        <w:rPr>
          <w:rFonts w:ascii="Cambria Math" w:hAnsi="Cambria Math"/>
          <w:spacing w:val="-2"/>
        </w:rPr>
        <w:t xml:space="preserve"> an admissible </w:t>
      </w:r>
      <m:oMath>
        <m:r>
          <w:rPr>
            <w:rFonts w:ascii="Cambria Math" w:hAnsi="Cambria Math"/>
            <w:spacing w:val="-2"/>
          </w:rPr>
          <m:t>κ</m:t>
        </m:r>
      </m:oMath>
      <w:r w:rsidRPr="005B2141">
        <w:rPr>
          <w:rFonts w:ascii="Cambria Math" w:hAnsi="Cambria Math"/>
          <w:spacing w:val="-2"/>
        </w:rPr>
        <w:t xml:space="preserve">(even/Schwartz) that breaks HS compactness on </w:t>
      </w:r>
      <m:oMath>
        <m:r>
          <m:rPr>
            <m:scr m:val="script"/>
          </m:rPr>
          <w:rPr>
            <w:rFonts w:ascii="Cambria Math" w:hAnsi="Cambria Math"/>
            <w:spacing w:val="-2"/>
          </w:rPr>
          <m:t>H</m:t>
        </m:r>
      </m:oMath>
      <w:r w:rsidRPr="005B2141">
        <w:rPr>
          <w:rFonts w:ascii="Cambria Math" w:hAnsi="Cambria Math"/>
          <w:spacing w:val="-2"/>
        </w:rPr>
        <w:t>?</w:t>
      </w:r>
    </w:p>
    <w:p w14:paraId="11CB97CF" w14:textId="699BD0D8" w:rsidR="00BE3EA9" w:rsidRPr="005B2141" w:rsidRDefault="00BE3EA9" w:rsidP="00BE3EA9">
      <w:pPr>
        <w:numPr>
          <w:ilvl w:val="0"/>
          <w:numId w:val="127"/>
        </w:numPr>
        <w:rPr>
          <w:rFonts w:ascii="Cambria Math" w:hAnsi="Cambria Math"/>
          <w:spacing w:val="-2"/>
        </w:rPr>
      </w:pPr>
      <w:r w:rsidRPr="005B2141">
        <w:rPr>
          <w:rFonts w:ascii="Cambria Math" w:hAnsi="Cambria Math"/>
          <w:spacing w:val="-2"/>
        </w:rPr>
        <w:t xml:space="preserve">Can you find a weight </w:t>
      </w:r>
      <m:oMath>
        <m:r>
          <w:rPr>
            <w:rFonts w:ascii="Cambria Math" w:hAnsi="Cambria Math"/>
            <w:spacing w:val="-2"/>
          </w:rPr>
          <m:t>w</m:t>
        </m:r>
      </m:oMath>
      <w:r w:rsidRPr="005B2141">
        <w:rPr>
          <w:rFonts w:ascii="Cambria Math" w:hAnsi="Cambria Math"/>
          <w:spacing w:val="-2"/>
        </w:rPr>
        <w:t xml:space="preserve">where weighted inversion </w:t>
      </w:r>
      <m:oMath>
        <m:r>
          <w:rPr>
            <w:rFonts w:ascii="Cambria Math" w:hAnsi="Cambria Math"/>
            <w:spacing w:val="-2"/>
          </w:rPr>
          <m:t>W</m:t>
        </m:r>
      </m:oMath>
      <w:r w:rsidRPr="005B2141">
        <w:rPr>
          <w:rFonts w:ascii="Cambria Math" w:hAnsi="Cambria Math"/>
          <w:spacing w:val="-2"/>
        </w:rPr>
        <w:t xml:space="preserve">is not unitary </w:t>
      </w:r>
      <w:r w:rsidRPr="005B2141">
        <w:rPr>
          <w:rFonts w:ascii="Cambria Math" w:hAnsi="Cambria Math"/>
          <w:i/>
          <w:iCs/>
          <w:spacing w:val="-2"/>
        </w:rPr>
        <w:t>and</w:t>
      </w:r>
      <w:r w:rsidRPr="005B2141">
        <w:rPr>
          <w:rFonts w:ascii="Cambria Math" w:hAnsi="Cambria Math"/>
          <w:spacing w:val="-2"/>
        </w:rPr>
        <w:t xml:space="preserve"> our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Pr="005B2141">
        <w:rPr>
          <w:rFonts w:ascii="Cambria Math" w:hAnsi="Cambria Math"/>
          <w:spacing w:val="-2"/>
        </w:rPr>
        <w:t>still claims to be?</w:t>
      </w:r>
    </w:p>
    <w:p w14:paraId="4A8B9579" w14:textId="573D5388" w:rsidR="00BE3EA9" w:rsidRPr="005B2141" w:rsidRDefault="00BE3EA9" w:rsidP="00BE3EA9">
      <w:pPr>
        <w:numPr>
          <w:ilvl w:val="0"/>
          <w:numId w:val="127"/>
        </w:numPr>
        <w:rPr>
          <w:rFonts w:ascii="Cambria Math" w:hAnsi="Cambria Math"/>
          <w:spacing w:val="-2"/>
        </w:rPr>
      </w:pPr>
      <w:r w:rsidRPr="005B2141">
        <w:rPr>
          <w:rFonts w:ascii="Cambria Math" w:hAnsi="Cambria Math"/>
          <w:spacing w:val="-2"/>
        </w:rPr>
        <w:t xml:space="preserve">Can you design </w:t>
      </w:r>
      <m:oMath>
        <m:r>
          <w:rPr>
            <w:rFonts w:ascii="Cambria Math" w:hAnsi="Cambria Math"/>
            <w:spacing w:val="-2"/>
          </w:rPr>
          <m:t>g</m:t>
        </m:r>
      </m:oMath>
      <w:r w:rsidRPr="005B2141">
        <w:rPr>
          <w:rFonts w:ascii="Cambria Math" w:hAnsi="Cambria Math"/>
          <w:spacing w:val="-2"/>
        </w:rPr>
        <w:t>satisfying (G1) while destroying the lower bound in Lemma 3.4?</w:t>
      </w:r>
    </w:p>
    <w:p w14:paraId="67F2226A" w14:textId="0162798C" w:rsidR="00BE3EA9" w:rsidRPr="005B2141" w:rsidRDefault="00BE3EA9" w:rsidP="00BE3EA9">
      <w:pPr>
        <w:numPr>
          <w:ilvl w:val="0"/>
          <w:numId w:val="127"/>
        </w:numPr>
        <w:rPr>
          <w:rFonts w:ascii="Cambria Math" w:hAnsi="Cambria Math"/>
          <w:spacing w:val="-2"/>
        </w:rPr>
      </w:pPr>
      <w:r w:rsidRPr="005B2141">
        <w:rPr>
          <w:rFonts w:ascii="Cambria Math" w:hAnsi="Cambria Math"/>
          <w:spacing w:val="-2"/>
        </w:rPr>
        <w:t>Can you build an explicit stationary off</w:t>
      </w:r>
      <w:r w:rsidRPr="005B2141">
        <w:rPr>
          <w:rFonts w:ascii="Cambria Math" w:hAnsi="Cambria Math"/>
          <w:spacing w:val="-2"/>
        </w:rPr>
        <w:noBreakHyphen/>
        <w:t xml:space="preserve">line </w:t>
      </w:r>
      <m:oMath>
        <m:r>
          <w:rPr>
            <w:rFonts w:ascii="Cambria Math" w:hAnsi="Cambria Math"/>
            <w:spacing w:val="-2"/>
          </w:rPr>
          <m:t>p</m:t>
        </m:r>
      </m:oMath>
      <w:r w:rsidRPr="005B2141">
        <w:rPr>
          <w:rFonts w:ascii="Cambria Math" w:hAnsi="Cambria Math"/>
          <w:spacing w:val="-2"/>
        </w:rPr>
        <w:t xml:space="preserve">for the FP equation with even </w:t>
      </w:r>
      <m:oMath>
        <m:r>
          <w:rPr>
            <w:rFonts w:ascii="Cambria Math" w:hAnsi="Cambria Math"/>
            <w:spacing w:val="-2"/>
          </w:rPr>
          <m:t>V</m:t>
        </m:r>
      </m:oMath>
      <w:r w:rsidRPr="005B2141">
        <w:rPr>
          <w:rFonts w:ascii="Cambria Math" w:hAnsi="Cambria Math"/>
          <w:spacing w:val="-2"/>
        </w:rPr>
        <w:t xml:space="preserve">and positive </w:t>
      </w:r>
      <m:oMath>
        <m:sSub>
          <m:sSubPr>
            <m:ctrlPr>
              <w:rPr>
                <w:rFonts w:ascii="Cambria Math" w:hAnsi="Cambria Math"/>
                <w:spacing w:val="-2"/>
              </w:rPr>
            </m:ctrlPr>
          </m:sSubPr>
          <m:e>
            <m:r>
              <w:rPr>
                <w:rFonts w:ascii="Cambria Math" w:hAnsi="Cambria Math"/>
                <w:spacing w:val="-2"/>
              </w:rPr>
              <m:t>D</m:t>
            </m:r>
          </m:e>
          <m:sub>
            <m:r>
              <w:rPr>
                <w:rFonts w:ascii="Cambria Math" w:hAnsi="Cambria Math"/>
                <w:spacing w:val="-2"/>
              </w:rPr>
              <m:t>0</m:t>
            </m:r>
          </m:sub>
        </m:sSub>
      </m:oMath>
      <w:r w:rsidRPr="005B2141">
        <w:rPr>
          <w:rFonts w:ascii="Cambria Math" w:hAnsi="Cambria Math"/>
          <w:spacing w:val="-2"/>
        </w:rPr>
        <w:t>?</w:t>
      </w:r>
    </w:p>
    <w:p w14:paraId="4F1F2615" w14:textId="7A7144A4" w:rsidR="00BE3EA9" w:rsidRPr="005B2141" w:rsidRDefault="00BE3EA9" w:rsidP="00BE3EA9">
      <w:pPr>
        <w:numPr>
          <w:ilvl w:val="0"/>
          <w:numId w:val="127"/>
        </w:numPr>
        <w:rPr>
          <w:rFonts w:ascii="Cambria Math" w:hAnsi="Cambria Math"/>
          <w:spacing w:val="-2"/>
        </w:rPr>
      </w:pPr>
      <w:r w:rsidRPr="005B2141">
        <w:rPr>
          <w:rFonts w:ascii="Cambria Math" w:hAnsi="Cambria Math"/>
          <w:spacing w:val="-2"/>
        </w:rPr>
        <w:t xml:space="preserve">Can you exhibit a mismatch between </w:t>
      </w:r>
      <m:oMath>
        <m:sSub>
          <m:sSubPr>
            <m:ctrlPr>
              <w:rPr>
                <w:rFonts w:ascii="Cambria Math" w:hAnsi="Cambria Math"/>
                <w:spacing w:val="-2"/>
              </w:rPr>
            </m:ctrlPr>
          </m:sSubPr>
          <m:e>
            <m:r>
              <m:rPr>
                <m:sty m:val="p"/>
              </m:rPr>
              <w:rPr>
                <w:rFonts w:ascii="Cambria Math" w:hAnsi="Cambria Math"/>
                <w:spacing w:val="-2"/>
              </w:rPr>
              <m:t>det</m:t>
            </m:r>
            <m:r>
              <w:rPr>
                <w:rFonts w:ascii="Cambria Math" w:hAnsi="Cambria Math"/>
                <w:spacing w:val="-2"/>
              </w:rPr>
              <m:t>⁡</m:t>
            </m:r>
          </m:e>
          <m:sub>
            <m:r>
              <w:rPr>
                <w:rFonts w:ascii="Cambria Math" w:hAnsi="Cambria Math"/>
                <w:spacing w:val="-2"/>
              </w:rPr>
              <m:t>ζ</m:t>
            </m:r>
          </m:sub>
        </m:sSub>
        <m:r>
          <w:rPr>
            <w:rFonts w:ascii="Cambria Math" w:hAnsi="Cambria Math"/>
            <w:spacing w:val="-2"/>
          </w:rPr>
          <m:t>(I+λ</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oMath>
      <w:r w:rsidRPr="005B2141">
        <w:rPr>
          <w:rFonts w:ascii="Cambria Math" w:hAnsi="Cambria Math"/>
          <w:spacing w:val="-2"/>
        </w:rPr>
        <w:t xml:space="preserve">and </w:t>
      </w:r>
      <m:oMath>
        <m:r>
          <m:rPr>
            <m:sty m:val="p"/>
          </m:rPr>
          <w:rPr>
            <w:rFonts w:ascii="Cambria Math" w:hAnsi="Cambria Math"/>
            <w:spacing w:val="-2"/>
          </w:rPr>
          <m:t>Ξ</m:t>
        </m:r>
        <m:r>
          <w:rPr>
            <w:rFonts w:ascii="Cambria Math" w:hAnsi="Cambria Math"/>
            <w:spacing w:val="-2"/>
          </w:rPr>
          <m:t>(λ)</m:t>
        </m:r>
        <m:r>
          <m:rPr>
            <m:sty m:val="p"/>
          </m:rPr>
          <w:rPr>
            <w:rFonts w:ascii="Cambria Math" w:hAnsi="Cambria Math"/>
            <w:spacing w:val="-2"/>
          </w:rPr>
          <m:t>/Ξ</m:t>
        </m:r>
        <m:r>
          <w:rPr>
            <w:rFonts w:ascii="Cambria Math" w:hAnsi="Cambria Math"/>
            <w:spacing w:val="-2"/>
          </w:rPr>
          <m:t>(0)</m:t>
        </m:r>
      </m:oMath>
      <w:r w:rsidRPr="005B2141">
        <w:rPr>
          <w:rFonts w:ascii="Cambria Math" w:hAnsi="Cambria Math"/>
          <w:spacing w:val="-2"/>
        </w:rPr>
        <w:t>that cannot be explained by truncation error?</w:t>
      </w:r>
    </w:p>
    <w:p w14:paraId="7904CAD8" w14:textId="15238B8D" w:rsidR="00BE3EA9" w:rsidRPr="005B2141" w:rsidRDefault="00BE3EA9" w:rsidP="00BE3EA9">
      <w:pPr>
        <w:rPr>
          <w:rFonts w:ascii="Cambria Math" w:hAnsi="Cambria Math"/>
          <w:spacing w:val="-2"/>
        </w:rPr>
      </w:pPr>
    </w:p>
    <w:p w14:paraId="47E6AACB" w14:textId="77777777" w:rsidR="00BE3EA9" w:rsidRPr="005B2141" w:rsidRDefault="00BE3EA9" w:rsidP="00BE3EA9">
      <w:pPr>
        <w:pStyle w:val="Heading2"/>
        <w:rPr>
          <w:rFonts w:ascii="Cambria Math" w:hAnsi="Cambria Math"/>
          <w:color w:val="auto"/>
        </w:rPr>
      </w:pPr>
      <w:bookmarkStart w:id="77" w:name="_Toc214020345"/>
      <w:r w:rsidRPr="005B2141">
        <w:rPr>
          <w:rFonts w:ascii="Cambria Math" w:hAnsi="Cambria Math"/>
          <w:color w:val="auto"/>
        </w:rPr>
        <w:t>Coda (apoetic)</w:t>
      </w:r>
      <w:bookmarkEnd w:id="77"/>
    </w:p>
    <w:p w14:paraId="7732FDFE" w14:textId="77777777" w:rsidR="00BE3EA9" w:rsidRPr="005B2141" w:rsidRDefault="00BE3EA9" w:rsidP="00BE3EA9">
      <w:pPr>
        <w:rPr>
          <w:rFonts w:ascii="Cambria Math" w:hAnsi="Cambria Math"/>
          <w:spacing w:val="-2"/>
        </w:rPr>
      </w:pPr>
      <w:r w:rsidRPr="005B2141">
        <w:rPr>
          <w:rFonts w:ascii="Cambria Math" w:hAnsi="Cambria Math"/>
          <w:spacing w:val="-2"/>
        </w:rPr>
        <w:t>We welcome honest dissonance. A proof that cannot withstand pressure is only a melody remembered; a proof that does is a melody played twice and still true.</w:t>
      </w:r>
    </w:p>
    <w:p w14:paraId="01BCAF43" w14:textId="0F1D7FCD" w:rsidR="00220898" w:rsidRPr="005B2141" w:rsidRDefault="00220898" w:rsidP="00BB46D9">
      <w:pPr>
        <w:rPr>
          <w:rFonts w:ascii="Cambria Math" w:hAnsi="Cambria Math"/>
          <w:b/>
          <w:bCs/>
          <w:spacing w:val="-2"/>
        </w:rPr>
      </w:pPr>
      <w:r w:rsidRPr="005B2141">
        <w:rPr>
          <w:rFonts w:ascii="Cambria Math" w:hAnsi="Cambria Math"/>
          <w:b/>
          <w:bCs/>
          <w:spacing w:val="-2"/>
        </w:rPr>
        <w:br w:type="page"/>
      </w:r>
    </w:p>
    <w:p w14:paraId="4F9B88A3" w14:textId="6D26BA0E" w:rsidR="00220898" w:rsidRPr="005B2141" w:rsidRDefault="00220898" w:rsidP="00220898">
      <w:pPr>
        <w:pStyle w:val="Heading1"/>
        <w:rPr>
          <w:rFonts w:ascii="Cambria Math" w:hAnsi="Cambria Math"/>
          <w:color w:val="auto"/>
        </w:rPr>
      </w:pPr>
      <w:bookmarkStart w:id="78" w:name="_Toc214020346"/>
      <w:r w:rsidRPr="005B2141">
        <w:rPr>
          <w:rFonts w:ascii="Cambria Math" w:hAnsi="Cambria Math"/>
          <w:color w:val="auto"/>
        </w:rPr>
        <w:lastRenderedPageBreak/>
        <w:t>8. Outlook: Beyond RH within UTO</w:t>
      </w:r>
      <w:bookmarkEnd w:id="78"/>
    </w:p>
    <w:p w14:paraId="77ED7967" w14:textId="77777777" w:rsidR="00220898" w:rsidRPr="005B2141" w:rsidRDefault="00220898" w:rsidP="00220898">
      <w:pPr>
        <w:rPr>
          <w:rFonts w:ascii="Cambria Math" w:hAnsi="Cambria Math"/>
          <w:b/>
          <w:bCs/>
          <w:spacing w:val="-2"/>
        </w:rPr>
      </w:pPr>
    </w:p>
    <w:p w14:paraId="16B48D08" w14:textId="77777777" w:rsidR="000666E9" w:rsidRPr="005B2141" w:rsidRDefault="000666E9" w:rsidP="000666E9">
      <w:pPr>
        <w:pStyle w:val="Heading2"/>
        <w:rPr>
          <w:rFonts w:ascii="Cambria Math" w:hAnsi="Cambria Math"/>
          <w:color w:val="auto"/>
        </w:rPr>
      </w:pPr>
      <w:bookmarkStart w:id="79" w:name="_Toc214020347"/>
      <w:r w:rsidRPr="005B2141">
        <w:rPr>
          <w:rFonts w:ascii="Cambria Math" w:hAnsi="Cambria Math"/>
          <w:color w:val="auto"/>
        </w:rPr>
        <w:t>Orchard prelude.</w:t>
      </w:r>
      <w:bookmarkEnd w:id="79"/>
      <w:r w:rsidRPr="005B2141">
        <w:rPr>
          <w:rFonts w:ascii="Cambria Math" w:hAnsi="Cambria Math"/>
          <w:color w:val="auto"/>
        </w:rPr>
        <w:t xml:space="preserve"> </w:t>
      </w:r>
    </w:p>
    <w:p w14:paraId="014F274F" w14:textId="27447F33" w:rsidR="000C7CDF" w:rsidRPr="005B2141" w:rsidRDefault="000C7CDF" w:rsidP="000C7CDF">
      <w:pPr>
        <w:rPr>
          <w:rFonts w:ascii="Cambria Math" w:hAnsi="Cambria Math"/>
          <w:spacing w:val="-2"/>
        </w:rPr>
      </w:pPr>
      <w:r w:rsidRPr="005B2141">
        <w:rPr>
          <w:rFonts w:ascii="Cambria Math" w:hAnsi="Cambria Math"/>
          <w:spacing w:val="-2"/>
        </w:rPr>
        <w:t xml:space="preserve">The instrument was never a soloist. UTO (α, β, γ)⊗ΔT is a pattern that ports to completed </w:t>
      </w:r>
      <m:oMath>
        <m:r>
          <w:rPr>
            <w:rFonts w:ascii="Cambria Math" w:hAnsi="Cambria Math"/>
            <w:spacing w:val="-2"/>
          </w:rPr>
          <m:t>L</m:t>
        </m:r>
      </m:oMath>
      <w:r w:rsidRPr="005B2141">
        <w:rPr>
          <w:rFonts w:ascii="Cambria Math" w:hAnsi="Cambria Math"/>
          <w:spacing w:val="-2"/>
        </w:rPr>
        <w:t>-functions with functional equations. Here we sketch GL(1) with twist and GL(2) newforms, state the minimal hypothesis changes, and mark what Appendix B must do to keep Theorem S intact.</w:t>
      </w:r>
    </w:p>
    <w:p w14:paraId="301C570F" w14:textId="77777777" w:rsidR="000C7CDF" w:rsidRPr="005B2141" w:rsidRDefault="000C7CDF" w:rsidP="000C7CDF">
      <w:pPr>
        <w:pStyle w:val="Heading2"/>
        <w:rPr>
          <w:rFonts w:ascii="Cambria Math" w:hAnsi="Cambria Math"/>
          <w:color w:val="auto"/>
        </w:rPr>
      </w:pPr>
      <w:bookmarkStart w:id="80" w:name="_Toc214020348"/>
      <w:r w:rsidRPr="005B2141">
        <w:rPr>
          <w:rFonts w:ascii="Cambria Math" w:hAnsi="Cambria Math"/>
          <w:color w:val="auto"/>
        </w:rPr>
        <w:t>Space (α′).</w:t>
      </w:r>
      <w:bookmarkEnd w:id="80"/>
      <w:r w:rsidRPr="005B2141">
        <w:rPr>
          <w:rFonts w:ascii="Cambria Math" w:hAnsi="Cambria Math"/>
          <w:color w:val="auto"/>
        </w:rPr>
        <w:t xml:space="preserve"> </w:t>
      </w:r>
    </w:p>
    <w:p w14:paraId="58B91A1D" w14:textId="77777777" w:rsidR="000C7CDF" w:rsidRPr="005B2141" w:rsidRDefault="000C7CDF" w:rsidP="000C7CDF">
      <w:pPr>
        <w:rPr>
          <w:rFonts w:ascii="Cambria Math" w:eastAsiaTheme="minorEastAsia" w:hAnsi="Cambria Math"/>
          <w:spacing w:val="-2"/>
        </w:rPr>
      </w:pPr>
      <w:r w:rsidRPr="005B2141">
        <w:rPr>
          <w:rFonts w:ascii="Cambria Math" w:hAnsi="Cambria Math"/>
          <w:spacing w:val="-2"/>
        </w:rPr>
        <w:t xml:space="preserve">Keep </w:t>
      </w:r>
      <m:oMath>
        <m:r>
          <m:rPr>
            <m:scr m:val="script"/>
          </m:rPr>
          <w:rPr>
            <w:rFonts w:ascii="Cambria Math" w:hAnsi="Cambria Math"/>
            <w:spacing w:val="-2"/>
          </w:rPr>
          <m:t>H=</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dx)</m:t>
        </m:r>
      </m:oMath>
      <w:r w:rsidRPr="005B2141">
        <w:rPr>
          <w:rFonts w:ascii="Cambria Math" w:hAnsi="Cambria Math"/>
          <w:spacing w:val="-2"/>
        </w:rPr>
        <w:t xml:space="preserve">and the Gaussian </w:t>
      </w:r>
      <m:oMath>
        <m:r>
          <w:rPr>
            <w:rFonts w:ascii="Cambria Math" w:hAnsi="Cambria Math"/>
            <w:spacing w:val="-2"/>
          </w:rPr>
          <m:t>κ</m:t>
        </m:r>
      </m:oMath>
      <w:r w:rsidRPr="005B2141">
        <w:rPr>
          <w:rFonts w:ascii="Cambria Math" w:hAnsi="Cambria Math"/>
          <w:spacing w:val="-2"/>
        </w:rPr>
        <w:t xml:space="preserve">. Encode the twist by a </w:t>
      </w:r>
      <w:r w:rsidRPr="005B2141">
        <w:rPr>
          <w:rFonts w:ascii="Cambria Math" w:hAnsi="Cambria Math"/>
          <w:b/>
          <w:bCs/>
          <w:spacing w:val="-2"/>
        </w:rPr>
        <w:t>multiplicative modulation</w:t>
      </w:r>
      <w:r w:rsidRPr="005B2141">
        <w:rPr>
          <w:rFonts w:ascii="Cambria Math" w:hAnsi="Cambria Math"/>
          <w:spacing w:val="-2"/>
        </w:rPr>
        <w:t xml:space="preserve"> in log</w:t>
      </w:r>
      <w:r w:rsidRPr="005B2141">
        <w:rPr>
          <w:rFonts w:ascii="Cambria Math" w:hAnsi="Cambria Math"/>
          <w:spacing w:val="-2"/>
        </w:rPr>
        <w:noBreakHyphen/>
        <w:t xml:space="preserve">coordinates: </w:t>
      </w:r>
    </w:p>
    <w:p w14:paraId="38DFDF6C" w14:textId="77777777" w:rsidR="000C7CDF" w:rsidRPr="005B2141" w:rsidRDefault="00000000" w:rsidP="000C7CDF">
      <w:pPr>
        <w:rPr>
          <w:rFonts w:ascii="Cambria Math" w:eastAsiaTheme="minorEastAsia" w:hAnsi="Cambria Math"/>
          <w:spacing w:val="-2"/>
        </w:rPr>
      </w:pPr>
      <m:oMathPara>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α,χ</m:t>
              </m:r>
            </m:sub>
          </m:sSub>
          <m:r>
            <w:rPr>
              <w:rFonts w:ascii="Cambria Math" w:hAnsi="Cambria Math"/>
              <w:spacing w:val="-2"/>
            </w:rPr>
            <m:t>(x,y)=(xy</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-1</m:t>
              </m:r>
              <m:r>
                <m:rPr>
                  <m:sty m:val="p"/>
                </m:rPr>
                <w:rPr>
                  <w:rFonts w:ascii="Cambria Math" w:hAnsi="Cambria Math"/>
                  <w:spacing w:val="-2"/>
                </w:rPr>
                <m:t>/</m:t>
              </m:r>
              <m:r>
                <w:rPr>
                  <w:rFonts w:ascii="Cambria Math" w:hAnsi="Cambria Math"/>
                  <w:spacing w:val="-2"/>
                </w:rPr>
                <m:t>2</m:t>
              </m:r>
            </m:sup>
          </m:sSup>
          <m:r>
            <m:rPr>
              <m:nor/>
            </m:rPr>
            <w:rPr>
              <w:rFonts w:ascii="Cambria Math" w:hAnsi="Cambria Math"/>
              <w:spacing w:val="-2"/>
            </w:rPr>
            <m:t> </m:t>
          </m:r>
          <m:r>
            <w:rPr>
              <w:rFonts w:ascii="Cambria Math" w:hAnsi="Cambria Math"/>
              <w:spacing w:val="-2"/>
            </w:rPr>
            <m:t>κ(</m:t>
          </m:r>
          <m:r>
            <m:rPr>
              <m:sty m:val="p"/>
            </m:rPr>
            <w:rPr>
              <w:rFonts w:ascii="Cambria Math" w:hAnsi="Cambria Math"/>
              <w:spacing w:val="-2"/>
            </w:rPr>
            <m:t>log</m:t>
          </m:r>
          <m:r>
            <w:rPr>
              <w:rFonts w:ascii="Cambria Math" w:hAnsi="Cambria Math"/>
              <w:spacing w:val="-2"/>
            </w:rPr>
            <m:t>⁡x-</m:t>
          </m:r>
          <m:r>
            <m:rPr>
              <m:sty m:val="p"/>
            </m:rPr>
            <w:rPr>
              <w:rFonts w:ascii="Cambria Math" w:hAnsi="Cambria Math"/>
              <w:spacing w:val="-2"/>
            </w:rPr>
            <m:t>log</m:t>
          </m:r>
          <m:r>
            <w:rPr>
              <w:rFonts w:ascii="Cambria Math" w:hAnsi="Cambria Math"/>
              <w:spacing w:val="-2"/>
            </w:rPr>
            <m:t>⁡y)</m:t>
          </m:r>
          <m:r>
            <m:rPr>
              <m:nor/>
            </m:rPr>
            <w:rPr>
              <w:rFonts w:ascii="Cambria Math" w:hAnsi="Cambria Math"/>
              <w:spacing w:val="-2"/>
            </w:rPr>
            <m:t> </m:t>
          </m:r>
          <m:sSub>
            <m:sSubPr>
              <m:ctrlPr>
                <w:rPr>
                  <w:rFonts w:ascii="Cambria Math" w:hAnsi="Cambria Math"/>
                  <w:spacing w:val="-2"/>
                </w:rPr>
              </m:ctrlPr>
            </m:sSubPr>
            <m:e>
              <m:r>
                <m:rPr>
                  <m:sty m:val="p"/>
                </m:rPr>
                <w:rPr>
                  <w:rFonts w:ascii="Cambria Math" w:hAnsi="Cambria Math"/>
                  <w:spacing w:val="-2"/>
                </w:rPr>
                <m:t>Υ</m:t>
              </m:r>
            </m:e>
            <m:sub>
              <m:r>
                <w:rPr>
                  <w:rFonts w:ascii="Cambria Math" w:hAnsi="Cambria Math"/>
                  <w:spacing w:val="-2"/>
                </w:rPr>
                <m:t>χ</m:t>
              </m:r>
            </m:sub>
          </m:sSub>
          <m:r>
            <w:rPr>
              <w:rFonts w:ascii="Cambria Math" w:hAnsi="Cambria Math"/>
              <w:spacing w:val="-2"/>
            </w:rPr>
            <m:t>(</m:t>
          </m:r>
          <m:r>
            <m:rPr>
              <m:sty m:val="p"/>
            </m:rPr>
            <w:rPr>
              <w:rFonts w:ascii="Cambria Math" w:hAnsi="Cambria Math"/>
              <w:spacing w:val="-2"/>
            </w:rPr>
            <m:t>log</m:t>
          </m:r>
          <m:r>
            <w:rPr>
              <w:rFonts w:ascii="Cambria Math" w:hAnsi="Cambria Math"/>
              <w:spacing w:val="-2"/>
            </w:rPr>
            <m:t>⁡x-</m:t>
          </m:r>
          <m:r>
            <m:rPr>
              <m:sty m:val="p"/>
            </m:rPr>
            <w:rPr>
              <w:rFonts w:ascii="Cambria Math" w:hAnsi="Cambria Math"/>
              <w:spacing w:val="-2"/>
            </w:rPr>
            <m:t>log</m:t>
          </m:r>
          <m:r>
            <w:rPr>
              <w:rFonts w:ascii="Cambria Math" w:hAnsi="Cambria Math"/>
              <w:spacing w:val="-2"/>
            </w:rPr>
            <m:t>⁡y),</m:t>
          </m:r>
        </m:oMath>
      </m:oMathPara>
    </w:p>
    <w:p w14:paraId="2708956B" w14:textId="502BBC33" w:rsidR="000C7CDF" w:rsidRPr="005B2141" w:rsidRDefault="000C7CDF" w:rsidP="000C7CDF">
      <w:pPr>
        <w:rPr>
          <w:rFonts w:ascii="Cambria Math" w:hAnsi="Cambria Math"/>
          <w:spacing w:val="-2"/>
        </w:rPr>
      </w:pPr>
      <w:r w:rsidRPr="005B2141">
        <w:rPr>
          <w:rFonts w:ascii="Cambria Math" w:hAnsi="Cambria Math"/>
          <w:spacing w:val="-2"/>
        </w:rPr>
        <w:t xml:space="preserve">where </w:t>
      </w:r>
      <m:oMath>
        <m:sSub>
          <m:sSubPr>
            <m:ctrlPr>
              <w:rPr>
                <w:rFonts w:ascii="Cambria Math" w:hAnsi="Cambria Math"/>
                <w:spacing w:val="-2"/>
              </w:rPr>
            </m:ctrlPr>
          </m:sSubPr>
          <m:e>
            <m:r>
              <m:rPr>
                <m:sty m:val="p"/>
              </m:rPr>
              <w:rPr>
                <w:rFonts w:ascii="Cambria Math" w:hAnsi="Cambria Math"/>
                <w:spacing w:val="-2"/>
              </w:rPr>
              <m:t>Υ</m:t>
            </m:r>
          </m:e>
          <m:sub>
            <m:r>
              <w:rPr>
                <w:rFonts w:ascii="Cambria Math" w:hAnsi="Cambria Math"/>
                <w:spacing w:val="-2"/>
              </w:rPr>
              <m:t>χ</m:t>
            </m:r>
          </m:sub>
        </m:sSub>
      </m:oMath>
      <w:r w:rsidRPr="005B2141">
        <w:rPr>
          <w:rFonts w:ascii="Cambria Math" w:hAnsi="Cambria Math"/>
          <w:spacing w:val="-2"/>
        </w:rPr>
        <w:t xml:space="preserve">is a smooth, periodic evenizer with </w:t>
      </w:r>
      <m:oMath>
        <m:sSub>
          <m:sSubPr>
            <m:ctrlPr>
              <w:rPr>
                <w:rFonts w:ascii="Cambria Math" w:hAnsi="Cambria Math"/>
                <w:spacing w:val="-2"/>
              </w:rPr>
            </m:ctrlPr>
          </m:sSubPr>
          <m:e>
            <m:r>
              <m:rPr>
                <m:sty m:val="p"/>
              </m:rPr>
              <w:rPr>
                <w:rFonts w:ascii="Cambria Math" w:hAnsi="Cambria Math"/>
                <w:spacing w:val="-2"/>
              </w:rPr>
              <m:t>Υ</m:t>
            </m:r>
          </m:e>
          <m:sub>
            <m:r>
              <w:rPr>
                <w:rFonts w:ascii="Cambria Math" w:hAnsi="Cambria Math"/>
                <w:spacing w:val="-2"/>
              </w:rPr>
              <m:t>1</m:t>
            </m:r>
          </m:sub>
        </m:sSub>
        <m:r>
          <w:rPr>
            <w:rFonts w:ascii="Cambria Math" w:hAnsi="Cambria Math"/>
            <w:spacing w:val="-2"/>
          </w:rPr>
          <m:t>≡1</m:t>
        </m:r>
      </m:oMath>
      <w:r w:rsidRPr="005B2141">
        <w:rPr>
          <w:rFonts w:ascii="Cambria Math" w:hAnsi="Cambria Math"/>
          <w:spacing w:val="-2"/>
        </w:rPr>
        <w:t>(Appendix A fixes a canonical choice). In Mellin variables, this multiplies by a smoothened Dirichlet kernel effecting the twist.</w:t>
      </w:r>
    </w:p>
    <w:p w14:paraId="0651008E" w14:textId="3047157B" w:rsidR="000C7CDF" w:rsidRPr="005B2141" w:rsidRDefault="000C7CDF" w:rsidP="000C7CDF">
      <w:pPr>
        <w:pStyle w:val="Heading2"/>
        <w:rPr>
          <w:rFonts w:ascii="Cambria Math" w:hAnsi="Cambria Math"/>
          <w:color w:val="auto"/>
        </w:rPr>
      </w:pPr>
      <w:bookmarkStart w:id="81" w:name="_Toc214020349"/>
      <w:r w:rsidRPr="005B2141">
        <w:rPr>
          <w:rFonts w:ascii="Cambria Math" w:hAnsi="Cambria Math"/>
          <w:color w:val="auto"/>
        </w:rPr>
        <w:t>Intertwiner (β′).</w:t>
      </w:r>
      <w:bookmarkEnd w:id="81"/>
      <w:r w:rsidRPr="005B2141">
        <w:rPr>
          <w:rFonts w:ascii="Cambria Math" w:hAnsi="Cambria Math"/>
          <w:color w:val="auto"/>
        </w:rPr>
        <w:t xml:space="preserve"> </w:t>
      </w:r>
    </w:p>
    <w:p w14:paraId="135E11F5" w14:textId="77777777" w:rsidR="000C7CDF" w:rsidRPr="005B2141" w:rsidRDefault="000C7CDF" w:rsidP="000C7CDF">
      <w:pPr>
        <w:rPr>
          <w:rFonts w:ascii="Cambria Math" w:eastAsiaTheme="minorEastAsia" w:hAnsi="Cambria Math"/>
          <w:spacing w:val="-2"/>
        </w:rPr>
      </w:pPr>
      <w:r w:rsidRPr="005B2141">
        <w:rPr>
          <w:rFonts w:ascii="Cambria Math" w:hAnsi="Cambria Math"/>
          <w:spacing w:val="-2"/>
        </w:rPr>
        <w:t xml:space="preserve">The completed object obeys </w:t>
      </w:r>
    </w:p>
    <w:p w14:paraId="39F6B678" w14:textId="77777777" w:rsidR="000C7CDF" w:rsidRPr="005B2141" w:rsidRDefault="000C7CDF" w:rsidP="000C7CDF">
      <w:pPr>
        <w:rPr>
          <w:rFonts w:ascii="Cambria Math" w:eastAsiaTheme="minorEastAsia" w:hAnsi="Cambria Math"/>
          <w:spacing w:val="-2"/>
        </w:rPr>
      </w:pPr>
      <m:oMathPara>
        <m:oMath>
          <m:r>
            <m:rPr>
              <m:sty m:val="p"/>
            </m:rPr>
            <w:rPr>
              <w:rFonts w:ascii="Cambria Math" w:hAnsi="Cambria Math"/>
              <w:spacing w:val="-2"/>
            </w:rPr>
            <m:t>Λ</m:t>
          </m:r>
          <m:d>
            <m:dPr>
              <m:ctrlPr>
                <w:rPr>
                  <w:rFonts w:ascii="Cambria Math" w:hAnsi="Cambria Math"/>
                  <w:i/>
                  <w:spacing w:val="-2"/>
                </w:rPr>
              </m:ctrlPr>
            </m:dPr>
            <m:e>
              <m:r>
                <w:rPr>
                  <w:rFonts w:ascii="Cambria Math" w:hAnsi="Cambria Math"/>
                  <w:spacing w:val="-2"/>
                </w:rPr>
                <m:t>s,χ</m:t>
              </m:r>
            </m:e>
          </m:d>
          <m:r>
            <w:rPr>
              <w:rFonts w:ascii="Cambria Math" w:hAnsi="Cambria Math"/>
              <w:spacing w:val="-2"/>
            </w:rPr>
            <m:t>=ε</m:t>
          </m:r>
          <m:d>
            <m:dPr>
              <m:ctrlPr>
                <w:rPr>
                  <w:rFonts w:ascii="Cambria Math" w:hAnsi="Cambria Math"/>
                  <w:i/>
                  <w:spacing w:val="-2"/>
                </w:rPr>
              </m:ctrlPr>
            </m:dPr>
            <m:e>
              <m:r>
                <w:rPr>
                  <w:rFonts w:ascii="Cambria Math" w:hAnsi="Cambria Math"/>
                  <w:spacing w:val="-2"/>
                </w:rPr>
                <m:t>χ</m:t>
              </m:r>
            </m:e>
          </m:d>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q</m:t>
              </m:r>
            </m:e>
            <m:sup>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-s</m:t>
              </m:r>
            </m:sup>
          </m:sSup>
          <m:r>
            <m:rPr>
              <m:nor/>
            </m:rPr>
            <w:rPr>
              <w:rFonts w:ascii="Cambria Math" w:hAnsi="Cambria Math"/>
              <w:spacing w:val="-2"/>
            </w:rPr>
            <m:t> </m:t>
          </m:r>
          <m:r>
            <m:rPr>
              <m:sty m:val="p"/>
            </m:rPr>
            <w:rPr>
              <w:rFonts w:ascii="Cambria Math" w:hAnsi="Cambria Math"/>
              <w:spacing w:val="-2"/>
            </w:rPr>
            <m:t>Λ</m:t>
          </m:r>
          <m:d>
            <m:dPr>
              <m:ctrlPr>
                <w:rPr>
                  <w:rFonts w:ascii="Cambria Math" w:hAnsi="Cambria Math"/>
                  <w:i/>
                  <w:spacing w:val="-2"/>
                </w:rPr>
              </m:ctrlPr>
            </m:dPr>
            <m:e>
              <m:r>
                <w:rPr>
                  <w:rFonts w:ascii="Cambria Math" w:hAnsi="Cambria Math"/>
                  <w:spacing w:val="-2"/>
                </w:rPr>
                <m:t>1-s,</m:t>
              </m:r>
              <m:acc>
                <m:accPr>
                  <m:chr m:val="‾"/>
                  <m:ctrlPr>
                    <w:rPr>
                      <w:rFonts w:ascii="Cambria Math" w:hAnsi="Cambria Math"/>
                      <w:spacing w:val="-2"/>
                    </w:rPr>
                  </m:ctrlPr>
                </m:accPr>
                <m:e>
                  <m:r>
                    <w:rPr>
                      <w:rFonts w:ascii="Cambria Math" w:hAnsi="Cambria Math"/>
                      <w:spacing w:val="-2"/>
                    </w:rPr>
                    <m:t>χ</m:t>
                  </m:r>
                </m:e>
              </m:acc>
            </m:e>
          </m:d>
          <m:r>
            <m:rPr>
              <m:sty m:val="p"/>
            </m:rPr>
            <w:rPr>
              <w:rFonts w:ascii="Cambria Math" w:hAnsi="Cambria Math"/>
              <w:spacing w:val="-2"/>
            </w:rPr>
            <m:t>.</m:t>
          </m:r>
        </m:oMath>
      </m:oMathPara>
    </w:p>
    <w:p w14:paraId="2A57EE49" w14:textId="77777777" w:rsidR="000C7CDF" w:rsidRPr="005B2141" w:rsidRDefault="000C7CDF" w:rsidP="000C7CDF">
      <w:pPr>
        <w:rPr>
          <w:rFonts w:ascii="Cambria Math" w:eastAsiaTheme="minorEastAsia" w:hAnsi="Cambria Math"/>
          <w:spacing w:val="-2"/>
        </w:rPr>
      </w:pPr>
      <w:r w:rsidRPr="005B2141">
        <w:rPr>
          <w:rFonts w:ascii="Cambria Math" w:hAnsi="Cambria Math"/>
          <w:spacing w:val="-2"/>
        </w:rPr>
        <w:t xml:space="preserve">Implement this as </w:t>
      </w:r>
      <w:r w:rsidRPr="005B2141">
        <w:rPr>
          <w:rFonts w:ascii="Cambria Math" w:hAnsi="Cambria Math"/>
          <w:b/>
          <w:bCs/>
          <w:spacing w:val="-2"/>
        </w:rPr>
        <w:t>conjugation by reflection+conjugation</w:t>
      </w:r>
      <w:r w:rsidRPr="005B2141">
        <w:rPr>
          <w:rFonts w:ascii="Cambria Math" w:hAnsi="Cambria Math"/>
          <w:spacing w:val="-2"/>
        </w:rPr>
        <w:t xml:space="preserve"> together with a </w:t>
      </w:r>
      <w:r w:rsidRPr="005B2141">
        <w:rPr>
          <w:rFonts w:ascii="Cambria Math" w:hAnsi="Cambria Math"/>
          <w:b/>
          <w:bCs/>
          <w:spacing w:val="-2"/>
        </w:rPr>
        <w:t>dilation</w:t>
      </w:r>
      <w:r w:rsidRPr="005B2141">
        <w:rPr>
          <w:rFonts w:ascii="Cambria Math" w:hAnsi="Cambria Math"/>
          <w:spacing w:val="-2"/>
        </w:rPr>
        <w:t xml:space="preserve"> by </w:t>
      </w:r>
    </w:p>
    <w:p w14:paraId="496D1640" w14:textId="45C4CF77" w:rsidR="000C7CDF" w:rsidRPr="005B2141" w:rsidRDefault="00000000" w:rsidP="000C7CDF">
      <w:pPr>
        <w:jc w:val="center"/>
        <w:rPr>
          <w:rFonts w:ascii="Cambria Math" w:eastAsiaTheme="minorEastAsia" w:hAnsi="Cambria Math"/>
          <w:spacing w:val="-2"/>
        </w:rPr>
      </w:pPr>
      <m:oMath>
        <m:func>
          <m:funcPr>
            <m:ctrlPr>
              <w:rPr>
                <w:rFonts w:ascii="Cambria Math" w:hAnsi="Cambria Math"/>
                <w:spacing w:val="-2"/>
              </w:rPr>
            </m:ctrlPr>
          </m:funcPr>
          <m:fName>
            <m:r>
              <m:rPr>
                <m:sty m:val="p"/>
              </m:rPr>
              <w:rPr>
                <w:rFonts w:ascii="Cambria Math" w:hAnsi="Cambria Math"/>
                <w:spacing w:val="-2"/>
              </w:rPr>
              <m:t>log</m:t>
            </m:r>
          </m:fName>
          <m:e>
            <m:r>
              <w:rPr>
                <w:rFonts w:ascii="Cambria Math" w:hAnsi="Cambria Math"/>
                <w:spacing w:val="-2"/>
              </w:rPr>
              <m:t>q</m:t>
            </m:r>
          </m:e>
        </m:func>
      </m:oMath>
      <w:r w:rsidR="000C7CDF" w:rsidRPr="005B2141">
        <w:rPr>
          <w:rFonts w:ascii="Cambria Math" w:hAnsi="Cambria Math"/>
          <w:spacing w:val="-2"/>
        </w:rPr>
        <w:t xml:space="preserve">: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β,χ</m:t>
            </m:r>
          </m:sub>
        </m:sSub>
        <m:r>
          <w:rPr>
            <w:rFonts w:ascii="Cambria Math" w:hAnsi="Cambria Math"/>
            <w:spacing w:val="-2"/>
          </w:rPr>
          <m:t>≔</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r>
          <w:rPr>
            <w:rFonts w:ascii="Cambria Math" w:hAnsi="Cambria Math"/>
            <w:spacing w:val="-2"/>
          </w:rPr>
          <m:t>CJ</m:t>
        </m:r>
        <m:r>
          <m:rPr>
            <m:nor/>
          </m:rPr>
          <w:rPr>
            <w:rFonts w:ascii="Cambria Math" w:hAnsi="Cambria Math"/>
            <w:spacing w:val="-2"/>
          </w:rPr>
          <m:t> </m:t>
        </m:r>
        <m:sSub>
          <m:sSubPr>
            <m:ctrlPr>
              <w:rPr>
                <w:rFonts w:ascii="Cambria Math" w:hAnsi="Cambria Math"/>
                <w:spacing w:val="-2"/>
              </w:rPr>
            </m:ctrlPr>
          </m:sSubPr>
          <m:e>
            <m:r>
              <m:rPr>
                <m:scr m:val="script"/>
              </m:rPr>
              <w:rPr>
                <w:rFonts w:ascii="Cambria Math" w:hAnsi="Cambria Math"/>
                <w:spacing w:val="-2"/>
              </w:rPr>
              <m:t>S</m:t>
            </m:r>
          </m:e>
          <m:sub>
            <m:func>
              <m:funcPr>
                <m:ctrlPr>
                  <w:rPr>
                    <w:rFonts w:ascii="Cambria Math" w:hAnsi="Cambria Math"/>
                    <w:spacing w:val="-2"/>
                  </w:rPr>
                </m:ctrlPr>
              </m:funcPr>
              <m:fName>
                <m:r>
                  <m:rPr>
                    <m:sty m:val="p"/>
                  </m:rPr>
                  <w:rPr>
                    <w:rFonts w:ascii="Cambria Math" w:hAnsi="Cambria Math"/>
                    <w:spacing w:val="-2"/>
                  </w:rPr>
                  <m:t>log</m:t>
                </m:r>
              </m:fName>
              <m:e>
                <m:r>
                  <w:rPr>
                    <w:rFonts w:ascii="Cambria Math" w:hAnsi="Cambria Math"/>
                    <w:spacing w:val="-2"/>
                  </w:rPr>
                  <m:t>q</m:t>
                </m:r>
              </m:e>
            </m:func>
          </m:sub>
        </m:sSub>
        <m:r>
          <m:rPr>
            <m:nor/>
          </m:rPr>
          <w:rPr>
            <w:rFonts w:ascii="Cambria Math" w:hAnsi="Cambria Math"/>
            <w:spacing w:val="-2"/>
          </w:rPr>
          <m:t> </m:t>
        </m:r>
        <m:r>
          <m:rPr>
            <m:scr m:val="script"/>
          </m:rPr>
          <w:rPr>
            <w:rFonts w:ascii="Cambria Math" w:hAnsi="Cambria Math"/>
            <w:spacing w:val="-2"/>
          </w:rPr>
          <m:t>U,</m:t>
        </m:r>
        <m:d>
          <m:dPr>
            <m:ctrlPr>
              <w:rPr>
                <w:rFonts w:ascii="Cambria Math" w:hAnsi="Cambria Math"/>
                <w:i/>
                <w:spacing w:val="-2"/>
              </w:rPr>
            </m:ctrlPr>
          </m:dPr>
          <m:e>
            <m:sSub>
              <m:sSubPr>
                <m:ctrlPr>
                  <w:rPr>
                    <w:rFonts w:ascii="Cambria Math" w:hAnsi="Cambria Math"/>
                    <w:spacing w:val="-2"/>
                  </w:rPr>
                </m:ctrlPr>
              </m:sSubPr>
              <m:e>
                <m:r>
                  <m:rPr>
                    <m:scr m:val="script"/>
                  </m:rPr>
                  <w:rPr>
                    <w:rFonts w:ascii="Cambria Math" w:hAnsi="Cambria Math"/>
                    <w:spacing w:val="-2"/>
                  </w:rPr>
                  <m:t>S</m:t>
                </m:r>
              </m:e>
              <m:sub>
                <m:r>
                  <w:rPr>
                    <w:rFonts w:ascii="Cambria Math" w:hAnsi="Cambria Math"/>
                    <w:spacing w:val="-2"/>
                  </w:rPr>
                  <m:t>a</m:t>
                </m:r>
              </m:sub>
            </m:sSub>
            <m:r>
              <w:rPr>
                <w:rFonts w:ascii="Cambria Math" w:hAnsi="Cambria Math"/>
                <w:spacing w:val="-2"/>
              </w:rPr>
              <m:t>g</m:t>
            </m:r>
          </m:e>
        </m:d>
        <m:d>
          <m:dPr>
            <m:ctrlPr>
              <w:rPr>
                <w:rFonts w:ascii="Cambria Math" w:hAnsi="Cambria Math"/>
                <w:i/>
                <w:spacing w:val="-2"/>
              </w:rPr>
            </m:ctrlPr>
          </m:dPr>
          <m:e>
            <m:r>
              <w:rPr>
                <w:rFonts w:ascii="Cambria Math" w:hAnsi="Cambria Math"/>
                <w:spacing w:val="-2"/>
              </w:rPr>
              <m:t>ξ</m:t>
            </m:r>
          </m:e>
        </m:d>
        <m:r>
          <w:rPr>
            <w:rFonts w:ascii="Cambria Math" w:hAnsi="Cambria Math"/>
            <w:spacing w:val="-2"/>
          </w:rPr>
          <m:t>=g</m:t>
        </m:r>
        <m:d>
          <m:dPr>
            <m:ctrlPr>
              <w:rPr>
                <w:rFonts w:ascii="Cambria Math" w:hAnsi="Cambria Math"/>
                <w:i/>
                <w:spacing w:val="-2"/>
              </w:rPr>
            </m:ctrlPr>
          </m:dPr>
          <m:e>
            <m:r>
              <w:rPr>
                <w:rFonts w:ascii="Cambria Math" w:hAnsi="Cambria Math"/>
                <w:spacing w:val="-2"/>
              </w:rPr>
              <m:t>ξ+a</m:t>
            </m:r>
          </m:e>
        </m:d>
        <m:r>
          <m:rPr>
            <m:sty m:val="p"/>
          </m:rPr>
          <w:rPr>
            <w:rFonts w:ascii="Cambria Math" w:hAnsi="Cambria Math"/>
            <w:spacing w:val="-2"/>
          </w:rPr>
          <m:t>.</m:t>
        </m:r>
      </m:oMath>
    </w:p>
    <w:p w14:paraId="0F590164" w14:textId="614FB203" w:rsidR="000C7CDF" w:rsidRPr="005B2141" w:rsidRDefault="000C7CDF" w:rsidP="000C7CDF">
      <w:pPr>
        <w:rPr>
          <w:rFonts w:ascii="Cambria Math" w:eastAsiaTheme="minorEastAsia" w:hAnsi="Cambria Math"/>
          <w:spacing w:val="-2"/>
        </w:rPr>
      </w:pPr>
      <w:r w:rsidRPr="005B2141">
        <w:rPr>
          <w:rFonts w:ascii="Cambria Math" w:hAnsi="Cambria Math"/>
          <w:spacing w:val="-2"/>
        </w:rPr>
        <w:t xml:space="preserve">A scalar phase </w:t>
      </w:r>
      <m:oMath>
        <m:r>
          <w:rPr>
            <w:rFonts w:ascii="Cambria Math" w:hAnsi="Cambria Math"/>
            <w:spacing w:val="-2"/>
          </w:rPr>
          <m:t>ε(χ)</m:t>
        </m:r>
      </m:oMath>
      <w:r w:rsidRPr="005B2141">
        <w:rPr>
          <w:rFonts w:ascii="Cambria Math" w:hAnsi="Cambria Math"/>
          <w:spacing w:val="-2"/>
        </w:rPr>
        <w:t>is unitary and does not affect spectra.</w:t>
      </w:r>
    </w:p>
    <w:p w14:paraId="5935BA5A" w14:textId="77777777" w:rsidR="000C7CDF" w:rsidRPr="005B2141" w:rsidRDefault="000C7CDF" w:rsidP="000C7CDF">
      <w:pPr>
        <w:rPr>
          <w:rFonts w:ascii="Cambria Math" w:hAnsi="Cambria Math"/>
          <w:b/>
          <w:bCs/>
          <w:spacing w:val="-2"/>
        </w:rPr>
      </w:pPr>
    </w:p>
    <w:p w14:paraId="5B55FAA4" w14:textId="77777777" w:rsidR="000C7CDF" w:rsidRPr="005B2141" w:rsidRDefault="000C7CDF" w:rsidP="000C7CDF">
      <w:pPr>
        <w:pStyle w:val="Heading2"/>
        <w:rPr>
          <w:rFonts w:ascii="Cambria Math" w:hAnsi="Cambria Math"/>
          <w:color w:val="auto"/>
        </w:rPr>
      </w:pPr>
      <w:bookmarkStart w:id="82" w:name="_Toc214020350"/>
      <w:r w:rsidRPr="005B2141">
        <w:rPr>
          <w:rFonts w:ascii="Cambria Math" w:hAnsi="Cambria Math"/>
          <w:color w:val="auto"/>
        </w:rPr>
        <w:t>Coercivity/ΔT (γ′, ΔT′).</w:t>
      </w:r>
      <w:bookmarkEnd w:id="82"/>
      <w:r w:rsidRPr="005B2141">
        <w:rPr>
          <w:rFonts w:ascii="Cambria Math" w:hAnsi="Cambria Math"/>
          <w:color w:val="auto"/>
        </w:rPr>
        <w:t xml:space="preserve"> </w:t>
      </w:r>
    </w:p>
    <w:p w14:paraId="649712CC" w14:textId="7D3AFF02" w:rsidR="000C7CDF" w:rsidRPr="005B2141" w:rsidRDefault="000C7CDF" w:rsidP="000C7CDF">
      <w:pPr>
        <w:rPr>
          <w:rFonts w:ascii="Cambria Math" w:hAnsi="Cambria Math"/>
          <w:spacing w:val="-2"/>
        </w:rPr>
      </w:pPr>
      <w:r w:rsidRPr="005B2141">
        <w:rPr>
          <w:rFonts w:ascii="Cambria Math" w:hAnsi="Cambria Math"/>
          <w:spacing w:val="-2"/>
        </w:rPr>
        <w:t>Unchanged except that the Mellin origin must be re</w:t>
      </w:r>
      <w:r w:rsidRPr="005B2141">
        <w:rPr>
          <w:rFonts w:ascii="Cambria Math" w:hAnsi="Cambria Math"/>
          <w:spacing w:val="-2"/>
        </w:rPr>
        <w:noBreakHyphen/>
        <w:t xml:space="preserve">centered so the even potential </w:t>
      </w:r>
      <m:oMath>
        <m:r>
          <w:rPr>
            <w:rFonts w:ascii="Cambria Math" w:hAnsi="Cambria Math"/>
            <w:spacing w:val="-2"/>
          </w:rPr>
          <m:t>g</m:t>
        </m:r>
      </m:oMath>
      <w:r w:rsidRPr="005B2141">
        <w:rPr>
          <w:rFonts w:ascii="Cambria Math" w:hAnsi="Cambria Math"/>
          <w:spacing w:val="-2"/>
        </w:rPr>
        <w:t xml:space="preserve">has its minimum at the completed center. Equivalently, shift variables so that </w:t>
      </w:r>
      <m:oMath>
        <m:r>
          <w:rPr>
            <w:rFonts w:ascii="Cambria Math" w:hAnsi="Cambria Math"/>
            <w:spacing w:val="-2"/>
          </w:rPr>
          <m:t>ξ=0</m:t>
        </m:r>
      </m:oMath>
      <w:r w:rsidRPr="005B2141">
        <w:rPr>
          <w:rFonts w:ascii="Cambria Math" w:hAnsi="Cambria Math"/>
          <w:spacing w:val="-2"/>
        </w:rPr>
        <w:t xml:space="preserve">corresponds to </w:t>
      </w:r>
      <m:oMath>
        <m:r>
          <m:rPr>
            <m:scr m:val="fraktur"/>
            <m:sty m:val="p"/>
          </m:rPr>
          <w:rPr>
            <w:rFonts w:ascii="Cambria Math" w:hAnsi="Cambria Math"/>
            <w:spacing w:val="-2"/>
          </w:rPr>
          <m:t>R</m:t>
        </m:r>
        <m:r>
          <w:rPr>
            <w:rFonts w:ascii="Cambria Math" w:hAnsi="Cambria Math"/>
            <w:spacing w:val="-2"/>
          </w:rPr>
          <m:t>s=</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oMath>
      <w:r w:rsidRPr="005B2141">
        <w:rPr>
          <w:rFonts w:ascii="Cambria Math" w:hAnsi="Cambria Math"/>
          <w:spacing w:val="-2"/>
        </w:rPr>
        <w:t>.</w:t>
      </w:r>
    </w:p>
    <w:p w14:paraId="32FFC330" w14:textId="5EAF3F65" w:rsidR="000C7CDF" w:rsidRPr="005B2141" w:rsidRDefault="000C7CDF" w:rsidP="000C7CDF">
      <w:pPr>
        <w:pStyle w:val="Heading2"/>
        <w:rPr>
          <w:rFonts w:ascii="Cambria Math" w:hAnsi="Cambria Math"/>
          <w:color w:val="auto"/>
        </w:rPr>
      </w:pPr>
      <w:bookmarkStart w:id="83" w:name="_Toc214020351"/>
      <w:r w:rsidRPr="005B2141">
        <w:rPr>
          <w:rFonts w:ascii="Cambria Math" w:hAnsi="Cambria Math"/>
          <w:color w:val="auto"/>
        </w:rPr>
        <w:t>Normalization (H4′).</w:t>
      </w:r>
      <w:bookmarkEnd w:id="83"/>
      <w:r w:rsidRPr="005B2141">
        <w:rPr>
          <w:rFonts w:ascii="Cambria Math" w:hAnsi="Cambria Math"/>
          <w:color w:val="auto"/>
        </w:rPr>
        <w:t xml:space="preserve"> </w:t>
      </w:r>
    </w:p>
    <w:p w14:paraId="2B6909FF" w14:textId="77777777" w:rsidR="000C7CDF" w:rsidRPr="005B2141" w:rsidRDefault="000C7CDF" w:rsidP="000C7CDF">
      <w:pPr>
        <w:rPr>
          <w:rFonts w:ascii="Cambria Math" w:hAnsi="Cambria Math"/>
          <w:spacing w:val="-2"/>
        </w:rPr>
      </w:pPr>
      <w:r w:rsidRPr="005B2141">
        <w:rPr>
          <w:rFonts w:ascii="Cambria Math" w:hAnsi="Cambria Math"/>
          <w:spacing w:val="-2"/>
        </w:rPr>
        <w:t>Evenize with the contragredient pair:</w:t>
      </w:r>
    </w:p>
    <w:p w14:paraId="6488B046" w14:textId="2006B05E" w:rsidR="000C7CDF" w:rsidRPr="005B2141" w:rsidRDefault="00000000" w:rsidP="000C7CDF">
      <w:pPr>
        <w:jc w:val="center"/>
        <w:rPr>
          <w:rFonts w:ascii="Cambria Math" w:eastAsiaTheme="minorEastAsia" w:hAnsi="Cambria Math"/>
          <w:spacing w:val="-2"/>
        </w:rPr>
      </w:pPr>
      <m:oMathPara>
        <m:oMath>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χ</m:t>
              </m:r>
            </m:sub>
          </m:sSub>
          <m:r>
            <w:rPr>
              <w:rFonts w:ascii="Cambria Math" w:hAnsi="Cambria Math"/>
              <w:spacing w:val="-2"/>
            </w:rPr>
            <m:t>(λ):=</m:t>
          </m:r>
          <m:r>
            <m:rPr>
              <m:sty m:val="p"/>
            </m:rPr>
            <w:rPr>
              <w:rFonts w:ascii="Cambria Math" w:hAnsi="Cambria Math"/>
              <w:spacing w:val="-2"/>
            </w:rPr>
            <m:t>Λ</m:t>
          </m:r>
          <m:r>
            <m:rPr>
              <m:nor/>
            </m:rPr>
            <w:rPr>
              <w:rFonts w:ascii="Cambria Math" w:hAnsi="Cambria Math"/>
              <w:spacing w:val="-2"/>
            </w:rPr>
            <m:t> ⁣</m:t>
          </m:r>
          <m:r>
            <w:rPr>
              <w:rFonts w:ascii="Cambria Math" w:hAnsi="Cambria Math"/>
              <w:spacing w:val="-2"/>
            </w:rPr>
            <m:t>(</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m:t>
          </m:r>
          <m:rad>
            <m:radPr>
              <m:degHide m:val="1"/>
              <m:ctrlPr>
                <w:rPr>
                  <w:rFonts w:ascii="Cambria Math" w:hAnsi="Cambria Math"/>
                  <w:spacing w:val="-2"/>
                </w:rPr>
              </m:ctrlPr>
            </m:radPr>
            <m:deg/>
            <m:e>
              <m:r>
                <w:rPr>
                  <w:rFonts w:ascii="Cambria Math" w:hAnsi="Cambria Math"/>
                  <w:spacing w:val="-2"/>
                </w:rPr>
                <m:t>λ</m:t>
              </m:r>
            </m:e>
          </m:rad>
          <m:r>
            <w:rPr>
              <w:rFonts w:ascii="Cambria Math" w:hAnsi="Cambria Math"/>
              <w:spacing w:val="-2"/>
            </w:rPr>
            <m:t>,χ)</m:t>
          </m:r>
          <m:r>
            <m:rPr>
              <m:sty m:val="p"/>
            </m:rPr>
            <w:rPr>
              <w:rFonts w:ascii="Cambria Math" w:hAnsi="Cambria Math"/>
              <w:spacing w:val="-2"/>
            </w:rPr>
            <m:t>Λ</m:t>
          </m:r>
          <m:r>
            <m:rPr>
              <m:nor/>
            </m:rPr>
            <w:rPr>
              <w:rFonts w:ascii="Cambria Math" w:hAnsi="Cambria Math"/>
              <w:spacing w:val="-2"/>
            </w:rPr>
            <m:t> ⁣</m:t>
          </m:r>
          <m:r>
            <w:rPr>
              <w:rFonts w:ascii="Cambria Math" w:hAnsi="Cambria Math"/>
              <w:spacing w:val="-2"/>
            </w:rPr>
            <m:t>(</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m:t>
          </m:r>
          <m:rad>
            <m:radPr>
              <m:degHide m:val="1"/>
              <m:ctrlPr>
                <w:rPr>
                  <w:rFonts w:ascii="Cambria Math" w:hAnsi="Cambria Math"/>
                  <w:spacing w:val="-2"/>
                </w:rPr>
              </m:ctrlPr>
            </m:radPr>
            <m:deg/>
            <m:e>
              <m:r>
                <w:rPr>
                  <w:rFonts w:ascii="Cambria Math" w:hAnsi="Cambria Math"/>
                  <w:spacing w:val="-2"/>
                </w:rPr>
                <m:t>λ</m:t>
              </m:r>
            </m:e>
          </m:rad>
          <m:r>
            <w:rPr>
              <w:rFonts w:ascii="Cambria Math" w:hAnsi="Cambria Math"/>
              <w:spacing w:val="-2"/>
            </w:rPr>
            <m:t>,</m:t>
          </m:r>
          <m:acc>
            <m:accPr>
              <m:chr m:val="‾"/>
              <m:ctrlPr>
                <w:rPr>
                  <w:rFonts w:ascii="Cambria Math" w:hAnsi="Cambria Math"/>
                  <w:spacing w:val="-2"/>
                </w:rPr>
              </m:ctrlPr>
            </m:accPr>
            <m:e>
              <m:r>
                <w:rPr>
                  <w:rFonts w:ascii="Cambria Math" w:hAnsi="Cambria Math"/>
                  <w:spacing w:val="-2"/>
                </w:rPr>
                <m:t>χ</m:t>
              </m:r>
            </m:e>
          </m:acc>
          <m:r>
            <w:rPr>
              <w:rFonts w:ascii="Cambria Math" w:hAnsi="Cambria Math"/>
              <w:spacing w:val="-2"/>
            </w:rPr>
            <m:t>)</m:t>
          </m:r>
          <m:r>
            <m:rPr>
              <m:sty m:val="p"/>
            </m:rPr>
            <w:rPr>
              <w:rFonts w:ascii="Cambria Math" w:hAnsi="Cambria Math"/>
              <w:spacing w:val="-2"/>
            </w:rPr>
            <m:t>.</m:t>
          </m:r>
        </m:oMath>
      </m:oMathPara>
    </w:p>
    <w:p w14:paraId="59A2946D" w14:textId="77777777" w:rsidR="000C7CDF" w:rsidRPr="005B2141" w:rsidRDefault="000C7CDF" w:rsidP="000C7CDF">
      <w:pPr>
        <w:rPr>
          <w:rFonts w:ascii="Cambria Math" w:hAnsi="Cambria Math"/>
          <w:b/>
          <w:bCs/>
          <w:spacing w:val="-2"/>
        </w:rPr>
      </w:pPr>
    </w:p>
    <w:p w14:paraId="527E8574" w14:textId="5AD2876F" w:rsidR="000C7CDF" w:rsidRPr="005B2141" w:rsidRDefault="000C7CDF" w:rsidP="000C7CDF">
      <w:pPr>
        <w:pStyle w:val="Heading2"/>
        <w:rPr>
          <w:rFonts w:ascii="Cambria Math" w:hAnsi="Cambria Math"/>
          <w:color w:val="auto"/>
        </w:rPr>
      </w:pPr>
      <w:bookmarkStart w:id="84" w:name="_Toc214020352"/>
      <w:r w:rsidRPr="005B2141">
        <w:rPr>
          <w:rFonts w:ascii="Cambria Math" w:hAnsi="Cambria Math"/>
          <w:color w:val="auto"/>
        </w:rPr>
        <w:t>Family Theorem S (GL(1)).</w:t>
      </w:r>
      <w:bookmarkEnd w:id="84"/>
      <w:r w:rsidRPr="005B2141">
        <w:rPr>
          <w:rFonts w:ascii="Cambria Math" w:hAnsi="Cambria Math"/>
          <w:color w:val="auto"/>
        </w:rPr>
        <w:t xml:space="preserve"> </w:t>
      </w:r>
    </w:p>
    <w:p w14:paraId="12B9022A" w14:textId="3BA8B6ED" w:rsidR="000C7CDF" w:rsidRPr="005B2141" w:rsidRDefault="000C7CDF" w:rsidP="000C7CDF">
      <w:pPr>
        <w:rPr>
          <w:rFonts w:ascii="Cambria Math" w:hAnsi="Cambria Math"/>
          <w:spacing w:val="-2"/>
        </w:rPr>
      </w:pPr>
      <w:r w:rsidRPr="005B2141">
        <w:rPr>
          <w:rFonts w:ascii="Cambria Math" w:hAnsi="Cambria Math"/>
          <w:spacing w:val="-2"/>
        </w:rPr>
        <w:t xml:space="preserve">Under H1′–H4′ (Appendix B′), </w:t>
      </w:r>
      <m:oMath>
        <m:sSub>
          <m:sSubPr>
            <m:ctrlPr>
              <w:rPr>
                <w:rFonts w:ascii="Cambria Math" w:hAnsi="Cambria Math"/>
                <w:spacing w:val="-2"/>
              </w:rPr>
            </m:ctrlPr>
          </m:sSubPr>
          <m:e>
            <m:r>
              <m:rPr>
                <m:sty m:val="p"/>
              </m:rPr>
              <w:rPr>
                <w:rFonts w:ascii="Cambria Math" w:hAnsi="Cambria Math"/>
                <w:spacing w:val="-2"/>
              </w:rPr>
              <m:t>det</m:t>
            </m:r>
            <m:r>
              <w:rPr>
                <w:rFonts w:ascii="Cambria Math" w:hAnsi="Cambria Math"/>
                <w:spacing w:val="-2"/>
              </w:rPr>
              <m:t>⁡</m:t>
            </m:r>
          </m:e>
          <m:sub>
            <m:r>
              <w:rPr>
                <w:rFonts w:ascii="Cambria Math" w:hAnsi="Cambria Math"/>
                <w:spacing w:val="-2"/>
              </w:rPr>
              <m:t>ζ</m:t>
            </m:r>
          </m:sub>
        </m:sSub>
        <m:r>
          <w:rPr>
            <w:rFonts w:ascii="Cambria Math" w:hAnsi="Cambria Math"/>
            <w:spacing w:val="-2"/>
          </w:rPr>
          <m:t>(I+λ</m:t>
        </m:r>
        <m:sSub>
          <m:sSubPr>
            <m:ctrlPr>
              <w:rPr>
                <w:rFonts w:ascii="Cambria Math" w:hAnsi="Cambria Math"/>
                <w:spacing w:val="-2"/>
              </w:rPr>
            </m:ctrlPr>
          </m:sSubPr>
          <m:e>
            <m:acc>
              <m:accPr>
                <m:ctrlPr>
                  <w:rPr>
                    <w:rFonts w:ascii="Cambria Math" w:hAnsi="Cambria Math"/>
                    <w:spacing w:val="-2"/>
                  </w:rPr>
                </m:ctrlPr>
              </m:accPr>
              <m:e>
                <m:r>
                  <w:rPr>
                    <w:rFonts w:ascii="Cambria Math" w:hAnsi="Cambria Math"/>
                    <w:spacing w:val="-2"/>
                  </w:rPr>
                  <m:t>H</m:t>
                </m:r>
              </m:e>
            </m:acc>
          </m:e>
          <m:sub>
            <m:r>
              <w:rPr>
                <w:rFonts w:ascii="Cambria Math" w:hAnsi="Cambria Math"/>
                <w:spacing w:val="-2"/>
              </w:rPr>
              <m:t>χ</m:t>
            </m:r>
          </m:sub>
        </m:sSub>
        <m:r>
          <w:rPr>
            <w:rFonts w:ascii="Cambria Math" w:hAnsi="Cambria Math"/>
            <w:spacing w:val="-2"/>
          </w:rPr>
          <m:t>)=</m:t>
        </m:r>
        <m:f>
          <m:fPr>
            <m:ctrlPr>
              <w:rPr>
                <w:rFonts w:ascii="Cambria Math" w:hAnsi="Cambria Math"/>
                <w:spacing w:val="-2"/>
              </w:rPr>
            </m:ctrlPr>
          </m:fPr>
          <m:num>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χ</m:t>
                </m:r>
              </m:sub>
            </m:sSub>
            <m:r>
              <w:rPr>
                <w:rFonts w:ascii="Cambria Math" w:hAnsi="Cambria Math"/>
                <w:spacing w:val="-2"/>
              </w:rPr>
              <m:t>(λ)</m:t>
            </m:r>
          </m:num>
          <m:den>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χ</m:t>
                </m:r>
              </m:sub>
            </m:sSub>
            <m:r>
              <w:rPr>
                <w:rFonts w:ascii="Cambria Math" w:hAnsi="Cambria Math"/>
                <w:spacing w:val="-2"/>
              </w:rPr>
              <m:t>(0)</m:t>
            </m:r>
          </m:den>
        </m:f>
        <m:r>
          <m:rPr>
            <m:sty m:val="p"/>
          </m:rPr>
          <w:rPr>
            <w:rFonts w:ascii="Cambria Math" w:hAnsi="Cambria Math"/>
            <w:spacing w:val="-2"/>
          </w:rPr>
          <m:t>.</m:t>
        </m:r>
      </m:oMath>
    </w:p>
    <w:p w14:paraId="37542350" w14:textId="77777777" w:rsidR="000C7CDF" w:rsidRPr="005B2141" w:rsidRDefault="000C7CDF" w:rsidP="000C7CDF">
      <w:pPr>
        <w:pStyle w:val="Heading2"/>
        <w:rPr>
          <w:rFonts w:ascii="Cambria Math" w:hAnsi="Cambria Math"/>
          <w:color w:val="auto"/>
        </w:rPr>
      </w:pPr>
      <w:bookmarkStart w:id="85" w:name="_Toc214020353"/>
      <w:r w:rsidRPr="005B2141">
        <w:rPr>
          <w:rFonts w:ascii="Cambria Math" w:hAnsi="Cambria Math"/>
          <w:color w:val="auto"/>
        </w:rPr>
        <w:lastRenderedPageBreak/>
        <w:t>Space (α″).</w:t>
      </w:r>
      <w:bookmarkEnd w:id="85"/>
      <w:r w:rsidRPr="005B2141">
        <w:rPr>
          <w:rFonts w:ascii="Cambria Math" w:hAnsi="Cambria Math"/>
          <w:color w:val="auto"/>
        </w:rPr>
        <w:t xml:space="preserve"> </w:t>
      </w:r>
    </w:p>
    <w:p w14:paraId="4B563154" w14:textId="77777777" w:rsidR="000C7CDF" w:rsidRPr="005B2141" w:rsidRDefault="000C7CDF" w:rsidP="000C7CDF">
      <w:pPr>
        <w:rPr>
          <w:rFonts w:ascii="Cambria Math" w:eastAsiaTheme="minorEastAsia" w:hAnsi="Cambria Math"/>
          <w:spacing w:val="-2"/>
        </w:rPr>
      </w:pPr>
      <w:r w:rsidRPr="005B2141">
        <w:rPr>
          <w:rFonts w:ascii="Cambria Math" w:hAnsi="Cambria Math"/>
          <w:spacing w:val="-2"/>
        </w:rPr>
        <w:t xml:space="preserve">Use the same multiplicative model but replace </w:t>
      </w:r>
      <m:oMath>
        <m:r>
          <w:rPr>
            <w:rFonts w:ascii="Cambria Math" w:hAnsi="Cambria Math"/>
            <w:spacing w:val="-2"/>
          </w:rPr>
          <m:t>κ</m:t>
        </m:r>
      </m:oMath>
      <w:r w:rsidRPr="005B2141">
        <w:rPr>
          <w:rFonts w:ascii="Cambria Math" w:hAnsi="Cambria Math"/>
          <w:spacing w:val="-2"/>
        </w:rPr>
        <w:t xml:space="preserve">by a </w:t>
      </w:r>
      <w:r w:rsidRPr="005B2141">
        <w:rPr>
          <w:rFonts w:ascii="Cambria Math" w:hAnsi="Cambria Math"/>
          <w:b/>
          <w:bCs/>
          <w:spacing w:val="-2"/>
        </w:rPr>
        <w:t>Whittaker</w:t>
      </w:r>
      <w:r w:rsidRPr="005B2141">
        <w:rPr>
          <w:rFonts w:ascii="Cambria Math" w:hAnsi="Cambria Math"/>
          <w:b/>
          <w:bCs/>
          <w:spacing w:val="-2"/>
        </w:rPr>
        <w:noBreakHyphen/>
        <w:t>weighted kernel</w:t>
      </w:r>
      <w:r w:rsidRPr="005B2141">
        <w:rPr>
          <w:rFonts w:ascii="Cambria Math" w:hAnsi="Cambria Math"/>
          <w:spacing w:val="-2"/>
        </w:rPr>
        <w:t xml:space="preserve"> encoding the archimedean factor: </w:t>
      </w:r>
    </w:p>
    <w:p w14:paraId="10D1C93E" w14:textId="77777777" w:rsidR="000C7CDF" w:rsidRPr="005B2141" w:rsidRDefault="00000000" w:rsidP="000C7CDF">
      <w:pPr>
        <w:rPr>
          <w:rFonts w:ascii="Cambria Math" w:eastAsiaTheme="minorEastAsia" w:hAnsi="Cambria Math"/>
          <w:spacing w:val="-2"/>
        </w:rPr>
      </w:pPr>
      <m:oMathPara>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α,π</m:t>
              </m:r>
            </m:sub>
          </m:sSub>
          <m:r>
            <w:rPr>
              <w:rFonts w:ascii="Cambria Math" w:hAnsi="Cambria Math"/>
              <w:spacing w:val="-2"/>
            </w:rPr>
            <m:t>(x,y)=(xy</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-1</m:t>
              </m:r>
              <m:r>
                <m:rPr>
                  <m:sty m:val="p"/>
                </m:rPr>
                <w:rPr>
                  <w:rFonts w:ascii="Cambria Math" w:hAnsi="Cambria Math"/>
                  <w:spacing w:val="-2"/>
                </w:rPr>
                <m:t>/</m:t>
              </m:r>
              <m:r>
                <w:rPr>
                  <w:rFonts w:ascii="Cambria Math" w:hAnsi="Cambria Math"/>
                  <w:spacing w:val="-2"/>
                </w:rPr>
                <m:t>2</m:t>
              </m:r>
            </m:sup>
          </m:sSup>
          <m:r>
            <m:rPr>
              <m:nor/>
            </m:rPr>
            <w:rPr>
              <w:rFonts w:ascii="Cambria Math" w:hAnsi="Cambria Math"/>
              <w:spacing w:val="-2"/>
            </w:rPr>
            <m:t> </m:t>
          </m:r>
          <m:sSub>
            <m:sSubPr>
              <m:ctrlPr>
                <w:rPr>
                  <w:rFonts w:ascii="Cambria Math" w:hAnsi="Cambria Math"/>
                  <w:spacing w:val="-2"/>
                </w:rPr>
              </m:ctrlPr>
            </m:sSubPr>
            <m:e>
              <m:r>
                <w:rPr>
                  <w:rFonts w:ascii="Cambria Math" w:hAnsi="Cambria Math"/>
                  <w:spacing w:val="-2"/>
                </w:rPr>
                <m:t>κ</m:t>
              </m:r>
            </m:e>
            <m:sub>
              <m:r>
                <w:rPr>
                  <w:rFonts w:ascii="Cambria Math" w:hAnsi="Cambria Math"/>
                  <w:spacing w:val="-2"/>
                </w:rPr>
                <m:t>π</m:t>
              </m:r>
            </m:sub>
          </m:sSub>
          <m:r>
            <w:rPr>
              <w:rFonts w:ascii="Cambria Math" w:hAnsi="Cambria Math"/>
              <w:spacing w:val="-2"/>
            </w:rPr>
            <m:t>(</m:t>
          </m:r>
          <m:r>
            <m:rPr>
              <m:sty m:val="p"/>
            </m:rPr>
            <w:rPr>
              <w:rFonts w:ascii="Cambria Math" w:hAnsi="Cambria Math"/>
              <w:spacing w:val="-2"/>
            </w:rPr>
            <m:t>log</m:t>
          </m:r>
          <m:r>
            <w:rPr>
              <w:rFonts w:ascii="Cambria Math" w:hAnsi="Cambria Math"/>
              <w:spacing w:val="-2"/>
            </w:rPr>
            <m:t>⁡x-</m:t>
          </m:r>
          <m:r>
            <m:rPr>
              <m:sty m:val="p"/>
            </m:rPr>
            <w:rPr>
              <w:rFonts w:ascii="Cambria Math" w:hAnsi="Cambria Math"/>
              <w:spacing w:val="-2"/>
            </w:rPr>
            <m:t>log</m:t>
          </m:r>
          <m:r>
            <w:rPr>
              <w:rFonts w:ascii="Cambria Math" w:hAnsi="Cambria Math"/>
              <w:spacing w:val="-2"/>
            </w:rPr>
            <m:t>⁡y),</m:t>
          </m:r>
        </m:oMath>
      </m:oMathPara>
    </w:p>
    <w:p w14:paraId="0CC47BD9" w14:textId="44AF36B0" w:rsidR="000C7CDF" w:rsidRPr="005B2141" w:rsidRDefault="000C7CDF" w:rsidP="000C7CDF">
      <w:pPr>
        <w:rPr>
          <w:rFonts w:ascii="Cambria Math" w:hAnsi="Cambria Math"/>
          <w:spacing w:val="-2"/>
        </w:rPr>
      </w:pPr>
      <w:r w:rsidRPr="005B2141">
        <w:rPr>
          <w:rFonts w:ascii="Cambria Math" w:hAnsi="Cambria Math"/>
          <w:spacing w:val="-2"/>
        </w:rPr>
        <w:t xml:space="preserve">with </w:t>
      </w:r>
      <m:oMath>
        <m:sSub>
          <m:sSubPr>
            <m:ctrlPr>
              <w:rPr>
                <w:rFonts w:ascii="Cambria Math" w:hAnsi="Cambria Math"/>
                <w:spacing w:val="-2"/>
              </w:rPr>
            </m:ctrlPr>
          </m:sSubPr>
          <m:e>
            <m:r>
              <w:rPr>
                <w:rFonts w:ascii="Cambria Math" w:hAnsi="Cambria Math"/>
                <w:spacing w:val="-2"/>
              </w:rPr>
              <m:t>κ</m:t>
            </m:r>
          </m:e>
          <m:sub>
            <m:r>
              <w:rPr>
                <w:rFonts w:ascii="Cambria Math" w:hAnsi="Cambria Math"/>
                <w:spacing w:val="-2"/>
              </w:rPr>
              <m:t>π</m:t>
            </m:r>
          </m:sub>
        </m:sSub>
      </m:oMath>
      <w:r w:rsidRPr="005B2141">
        <w:rPr>
          <w:rFonts w:ascii="Cambria Math" w:hAnsi="Cambria Math"/>
          <w:spacing w:val="-2"/>
        </w:rPr>
        <w:t>chosen so that in Mellin variables the multiplier matches the GL(2) local factor (Bessel/Whittaker smoothing). The admissibility conditions mirror §1 after this weight.</w:t>
      </w:r>
    </w:p>
    <w:p w14:paraId="4601A455" w14:textId="77777777" w:rsidR="000C7CDF" w:rsidRPr="005B2141" w:rsidRDefault="000C7CDF" w:rsidP="000C7CDF">
      <w:pPr>
        <w:rPr>
          <w:rFonts w:ascii="Cambria Math" w:hAnsi="Cambria Math"/>
          <w:b/>
          <w:bCs/>
          <w:spacing w:val="-2"/>
        </w:rPr>
      </w:pPr>
    </w:p>
    <w:p w14:paraId="53DDFE8F" w14:textId="77777777" w:rsidR="000C7CDF" w:rsidRPr="005B2141" w:rsidRDefault="000C7CDF" w:rsidP="000C7CDF">
      <w:pPr>
        <w:pStyle w:val="Heading2"/>
        <w:rPr>
          <w:rFonts w:ascii="Cambria Math" w:hAnsi="Cambria Math"/>
          <w:color w:val="auto"/>
        </w:rPr>
      </w:pPr>
      <w:bookmarkStart w:id="86" w:name="_Toc214020354"/>
      <w:r w:rsidRPr="005B2141">
        <w:rPr>
          <w:rFonts w:ascii="Cambria Math" w:hAnsi="Cambria Math"/>
          <w:color w:val="auto"/>
        </w:rPr>
        <w:t>Intertwiner (β″).</w:t>
      </w:r>
      <w:bookmarkEnd w:id="86"/>
      <w:r w:rsidRPr="005B2141">
        <w:rPr>
          <w:rFonts w:ascii="Cambria Math" w:hAnsi="Cambria Math"/>
          <w:color w:val="auto"/>
        </w:rPr>
        <w:t xml:space="preserve"> </w:t>
      </w:r>
    </w:p>
    <w:p w14:paraId="4E31C216" w14:textId="77777777" w:rsidR="000C7CDF" w:rsidRPr="005B2141" w:rsidRDefault="000C7CDF" w:rsidP="000C7CDF">
      <w:pPr>
        <w:rPr>
          <w:rFonts w:ascii="Cambria Math" w:eastAsiaTheme="minorEastAsia" w:hAnsi="Cambria Math"/>
          <w:spacing w:val="-2"/>
        </w:rPr>
      </w:pPr>
      <w:r w:rsidRPr="005B2141">
        <w:rPr>
          <w:rFonts w:ascii="Cambria Math" w:hAnsi="Cambria Math"/>
          <w:spacing w:val="-2"/>
        </w:rPr>
        <w:t xml:space="preserve">For </w:t>
      </w:r>
    </w:p>
    <w:p w14:paraId="370CA672" w14:textId="694B1D39" w:rsidR="000C7CDF" w:rsidRPr="005B2141" w:rsidRDefault="000C7CDF" w:rsidP="000C7CDF">
      <w:pPr>
        <w:jc w:val="center"/>
        <w:rPr>
          <w:rFonts w:ascii="Cambria Math" w:hAnsi="Cambria Math"/>
          <w:spacing w:val="-2"/>
        </w:rPr>
      </w:pPr>
      <m:oMath>
        <m:r>
          <m:rPr>
            <m:sty m:val="p"/>
          </m:rPr>
          <w:rPr>
            <w:rFonts w:ascii="Cambria Math" w:hAnsi="Cambria Math"/>
            <w:spacing w:val="-2"/>
          </w:rPr>
          <m:t>Λ</m:t>
        </m:r>
        <m:r>
          <w:rPr>
            <w:rFonts w:ascii="Cambria Math" w:hAnsi="Cambria Math"/>
            <w:spacing w:val="-2"/>
          </w:rPr>
          <m:t>(s,π)=ε(π)</m:t>
        </m:r>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N</m:t>
            </m:r>
          </m:e>
          <m:sup>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-s</m:t>
            </m:r>
          </m:sup>
        </m:sSup>
        <m:r>
          <m:rPr>
            <m:nor/>
          </m:rPr>
          <w:rPr>
            <w:rFonts w:ascii="Cambria Math" w:hAnsi="Cambria Math"/>
            <w:spacing w:val="-2"/>
          </w:rPr>
          <m:t> </m:t>
        </m:r>
        <m:r>
          <m:rPr>
            <m:sty m:val="p"/>
          </m:rPr>
          <w:rPr>
            <w:rFonts w:ascii="Cambria Math" w:hAnsi="Cambria Math"/>
            <w:spacing w:val="-2"/>
          </w:rPr>
          <m:t>Λ</m:t>
        </m:r>
        <m:r>
          <w:rPr>
            <w:rFonts w:ascii="Cambria Math" w:hAnsi="Cambria Math"/>
            <w:spacing w:val="-2"/>
          </w:rPr>
          <m:t>(1-s,</m:t>
        </m:r>
        <m:acc>
          <m:accPr>
            <m:chr m:val="̃"/>
            <m:ctrlPr>
              <w:rPr>
                <w:rFonts w:ascii="Cambria Math" w:hAnsi="Cambria Math"/>
                <w:spacing w:val="-2"/>
              </w:rPr>
            </m:ctrlPr>
          </m:accPr>
          <m:e>
            <m:r>
              <w:rPr>
                <w:rFonts w:ascii="Cambria Math" w:hAnsi="Cambria Math"/>
                <w:spacing w:val="-2"/>
              </w:rPr>
              <m:t>π</m:t>
            </m:r>
          </m:e>
        </m:acc>
        <m:r>
          <w:rPr>
            <w:rFonts w:ascii="Cambria Math" w:hAnsi="Cambria Math"/>
            <w:spacing w:val="-2"/>
          </w:rPr>
          <m:t>)</m:t>
        </m:r>
      </m:oMath>
      <w:r w:rsidRPr="005B2141">
        <w:rPr>
          <w:rFonts w:ascii="Cambria Math" w:hAnsi="Cambria Math"/>
          <w:spacing w:val="-2"/>
        </w:rPr>
        <w:t>,</w:t>
      </w:r>
    </w:p>
    <w:p w14:paraId="4E4ECAE8" w14:textId="77777777" w:rsidR="000C7CDF" w:rsidRPr="005B2141" w:rsidRDefault="000C7CDF" w:rsidP="000C7CDF">
      <w:pPr>
        <w:rPr>
          <w:rFonts w:ascii="Cambria Math" w:eastAsiaTheme="minorEastAsia" w:hAnsi="Cambria Math"/>
          <w:spacing w:val="-2"/>
        </w:rPr>
      </w:pPr>
      <w:r w:rsidRPr="005B2141">
        <w:rPr>
          <w:rFonts w:ascii="Cambria Math" w:hAnsi="Cambria Math"/>
          <w:spacing w:val="-2"/>
        </w:rPr>
        <w:t xml:space="preserve">take </w:t>
      </w:r>
    </w:p>
    <w:p w14:paraId="6F8045DA" w14:textId="77777777" w:rsidR="000C7CDF" w:rsidRPr="005B2141" w:rsidRDefault="00000000" w:rsidP="000C7CDF">
      <w:pPr>
        <w:rPr>
          <w:rFonts w:ascii="Cambria Math" w:eastAsiaTheme="minorEastAsia" w:hAnsi="Cambria Math"/>
          <w:spacing w:val="-2"/>
        </w:rPr>
      </w:pPr>
      <m:oMathPara>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β,π</m:t>
              </m:r>
            </m:sub>
          </m:sSub>
          <m:r>
            <w:rPr>
              <w:rFonts w:ascii="Cambria Math" w:hAnsi="Cambria Math"/>
              <w:spacing w:val="-2"/>
            </w:rPr>
            <m:t>≔</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r>
            <w:rPr>
              <w:rFonts w:ascii="Cambria Math" w:hAnsi="Cambria Math"/>
              <w:spacing w:val="-2"/>
            </w:rPr>
            <m:t>CJ</m:t>
          </m:r>
          <m:r>
            <m:rPr>
              <m:nor/>
            </m:rPr>
            <w:rPr>
              <w:rFonts w:ascii="Cambria Math" w:hAnsi="Cambria Math"/>
              <w:spacing w:val="-2"/>
            </w:rPr>
            <m:t> </m:t>
          </m:r>
          <m:sSub>
            <m:sSubPr>
              <m:ctrlPr>
                <w:rPr>
                  <w:rFonts w:ascii="Cambria Math" w:hAnsi="Cambria Math"/>
                  <w:spacing w:val="-2"/>
                </w:rPr>
              </m:ctrlPr>
            </m:sSubPr>
            <m:e>
              <m:r>
                <m:rPr>
                  <m:scr m:val="script"/>
                </m:rPr>
                <w:rPr>
                  <w:rFonts w:ascii="Cambria Math" w:hAnsi="Cambria Math"/>
                  <w:spacing w:val="-2"/>
                </w:rPr>
                <m:t>S</m:t>
              </m:r>
            </m:e>
            <m:sub>
              <m:func>
                <m:funcPr>
                  <m:ctrlPr>
                    <w:rPr>
                      <w:rFonts w:ascii="Cambria Math" w:hAnsi="Cambria Math"/>
                      <w:spacing w:val="-2"/>
                    </w:rPr>
                  </m:ctrlPr>
                </m:funcPr>
                <m:fName>
                  <m:r>
                    <m:rPr>
                      <m:sty m:val="p"/>
                    </m:rPr>
                    <w:rPr>
                      <w:rFonts w:ascii="Cambria Math" w:hAnsi="Cambria Math"/>
                      <w:spacing w:val="-2"/>
                    </w:rPr>
                    <m:t>log</m:t>
                  </m:r>
                </m:fName>
                <m:e>
                  <m:r>
                    <w:rPr>
                      <w:rFonts w:ascii="Cambria Math" w:hAnsi="Cambria Math"/>
                      <w:spacing w:val="-2"/>
                    </w:rPr>
                    <m:t>N</m:t>
                  </m:r>
                </m:e>
              </m:func>
            </m:sub>
          </m:sSub>
          <m:r>
            <m:rPr>
              <m:nor/>
            </m:rPr>
            <w:rPr>
              <w:rFonts w:ascii="Cambria Math" w:hAnsi="Cambria Math"/>
              <w:spacing w:val="-2"/>
            </w:rPr>
            <m:t> </m:t>
          </m:r>
          <m:r>
            <m:rPr>
              <m:scr m:val="script"/>
            </m:rPr>
            <w:rPr>
              <w:rFonts w:ascii="Cambria Math" w:hAnsi="Cambria Math"/>
              <w:spacing w:val="-2"/>
            </w:rPr>
            <m:t>U,</m:t>
          </m:r>
        </m:oMath>
      </m:oMathPara>
    </w:p>
    <w:p w14:paraId="68CFF265" w14:textId="71C6B7A6" w:rsidR="000C7CDF" w:rsidRPr="005B2141" w:rsidRDefault="000C7CDF" w:rsidP="000C7CDF">
      <w:pPr>
        <w:rPr>
          <w:rFonts w:ascii="Cambria Math" w:eastAsiaTheme="minorEastAsia" w:hAnsi="Cambria Math"/>
          <w:spacing w:val="-2"/>
        </w:rPr>
      </w:pPr>
      <w:r w:rsidRPr="005B2141">
        <w:rPr>
          <w:rFonts w:ascii="Cambria Math" w:hAnsi="Cambria Math"/>
          <w:spacing w:val="-2"/>
        </w:rPr>
        <w:t>optionally composed with a finite</w:t>
      </w:r>
      <w:r w:rsidRPr="005B2141">
        <w:rPr>
          <w:rFonts w:ascii="Cambria Math" w:hAnsi="Cambria Math"/>
          <w:spacing w:val="-2"/>
        </w:rPr>
        <w:noBreakHyphen/>
        <w:t xml:space="preserve">dimensional twist if holomorphic/Maaß components require a vector model. The unitary phase </w:t>
      </w:r>
      <m:oMath>
        <m:r>
          <w:rPr>
            <w:rFonts w:ascii="Cambria Math" w:hAnsi="Cambria Math"/>
            <w:spacing w:val="-2"/>
          </w:rPr>
          <m:t>ε(π)</m:t>
        </m:r>
      </m:oMath>
      <w:r w:rsidRPr="005B2141">
        <w:rPr>
          <w:rFonts w:ascii="Cambria Math" w:hAnsi="Cambria Math"/>
          <w:spacing w:val="-2"/>
        </w:rPr>
        <w:t>again leaves spectra unchanged.</w:t>
      </w:r>
    </w:p>
    <w:p w14:paraId="66B990A3" w14:textId="77777777" w:rsidR="000C7CDF" w:rsidRPr="005B2141" w:rsidRDefault="000C7CDF" w:rsidP="000C7CDF">
      <w:pPr>
        <w:rPr>
          <w:rFonts w:ascii="Cambria Math" w:hAnsi="Cambria Math"/>
          <w:b/>
          <w:bCs/>
          <w:spacing w:val="-2"/>
        </w:rPr>
      </w:pPr>
    </w:p>
    <w:p w14:paraId="17737946" w14:textId="77777777" w:rsidR="000C7CDF" w:rsidRPr="005B2141" w:rsidRDefault="000C7CDF" w:rsidP="000C7CDF">
      <w:pPr>
        <w:pStyle w:val="Heading2"/>
        <w:rPr>
          <w:rFonts w:ascii="Cambria Math" w:hAnsi="Cambria Math"/>
          <w:color w:val="auto"/>
        </w:rPr>
      </w:pPr>
      <w:bookmarkStart w:id="87" w:name="_Toc214020355"/>
      <w:r w:rsidRPr="005B2141">
        <w:rPr>
          <w:rFonts w:ascii="Cambria Math" w:hAnsi="Cambria Math"/>
          <w:color w:val="auto"/>
        </w:rPr>
        <w:t>Coercivity/ΔT.</w:t>
      </w:r>
      <w:bookmarkEnd w:id="87"/>
      <w:r w:rsidRPr="005B2141">
        <w:rPr>
          <w:rFonts w:ascii="Cambria Math" w:hAnsi="Cambria Math"/>
          <w:color w:val="auto"/>
        </w:rPr>
        <w:t xml:space="preserve"> </w:t>
      </w:r>
    </w:p>
    <w:p w14:paraId="0C93003C" w14:textId="77EE9914" w:rsidR="000C7CDF" w:rsidRPr="005B2141" w:rsidRDefault="000C7CDF" w:rsidP="000C7CDF">
      <w:pPr>
        <w:rPr>
          <w:rFonts w:ascii="Cambria Math" w:hAnsi="Cambria Math"/>
          <w:spacing w:val="-2"/>
        </w:rPr>
      </w:pPr>
      <w:r w:rsidRPr="005B2141">
        <w:rPr>
          <w:rFonts w:ascii="Cambria Math" w:hAnsi="Cambria Math"/>
          <w:spacing w:val="-2"/>
        </w:rPr>
        <w:t>As in GL(1), re</w:t>
      </w:r>
      <w:r w:rsidRPr="005B2141">
        <w:rPr>
          <w:rFonts w:ascii="Cambria Math" w:hAnsi="Cambria Math"/>
          <w:spacing w:val="-2"/>
        </w:rPr>
        <w:noBreakHyphen/>
        <w:t xml:space="preserve">center the Mellin origin to the completed object so </w:t>
      </w:r>
      <m:oMath>
        <m:r>
          <w:rPr>
            <w:rFonts w:ascii="Cambria Math" w:hAnsi="Cambria Math"/>
            <w:spacing w:val="-2"/>
          </w:rPr>
          <m:t>g</m:t>
        </m:r>
      </m:oMath>
      <w:r w:rsidRPr="005B2141">
        <w:rPr>
          <w:rFonts w:ascii="Cambria Math" w:hAnsi="Cambria Math"/>
          <w:spacing w:val="-2"/>
        </w:rPr>
        <w:t xml:space="preserve">has its unique minimum at </w:t>
      </w:r>
      <m:oMath>
        <m:r>
          <w:rPr>
            <w:rFonts w:ascii="Cambria Math" w:hAnsi="Cambria Math"/>
            <w:spacing w:val="-2"/>
          </w:rPr>
          <m:t>ξ=0</m:t>
        </m:r>
      </m:oMath>
      <w:r w:rsidRPr="005B2141">
        <w:rPr>
          <w:rFonts w:ascii="Cambria Math" w:hAnsi="Cambria Math"/>
          <w:spacing w:val="-2"/>
        </w:rPr>
        <w:t>.</w:t>
      </w:r>
    </w:p>
    <w:p w14:paraId="6B5B69B8" w14:textId="77777777" w:rsidR="000C7CDF" w:rsidRPr="005B2141" w:rsidRDefault="000C7CDF" w:rsidP="000C7CDF">
      <w:pPr>
        <w:rPr>
          <w:rFonts w:ascii="Cambria Math" w:hAnsi="Cambria Math"/>
          <w:b/>
          <w:bCs/>
          <w:spacing w:val="-2"/>
        </w:rPr>
      </w:pPr>
    </w:p>
    <w:p w14:paraId="53E090C8" w14:textId="691F2856" w:rsidR="000C7CDF" w:rsidRPr="005B2141" w:rsidRDefault="000C7CDF" w:rsidP="000C7CDF">
      <w:pPr>
        <w:pStyle w:val="Heading2"/>
        <w:rPr>
          <w:rFonts w:ascii="Cambria Math" w:hAnsi="Cambria Math"/>
          <w:color w:val="auto"/>
        </w:rPr>
      </w:pPr>
      <w:bookmarkStart w:id="88" w:name="_Toc214020356"/>
      <w:r w:rsidRPr="005B2141">
        <w:rPr>
          <w:rFonts w:ascii="Cambria Math" w:hAnsi="Cambria Math"/>
          <w:color w:val="auto"/>
        </w:rPr>
        <w:t>Normalization (H4″).</w:t>
      </w:r>
      <w:bookmarkEnd w:id="88"/>
      <w:r w:rsidRPr="005B2141">
        <w:rPr>
          <w:rFonts w:ascii="Cambria Math" w:hAnsi="Cambria Math"/>
          <w:color w:val="auto"/>
        </w:rPr>
        <w:t xml:space="preserve"> </w:t>
      </w:r>
    </w:p>
    <w:p w14:paraId="1AA98FF9" w14:textId="77777777" w:rsidR="000C7CDF" w:rsidRPr="005B2141" w:rsidRDefault="000C7CDF" w:rsidP="000C7CDF">
      <w:pPr>
        <w:rPr>
          <w:rFonts w:ascii="Cambria Math" w:hAnsi="Cambria Math"/>
          <w:spacing w:val="-2"/>
        </w:rPr>
      </w:pPr>
      <w:r w:rsidRPr="005B2141">
        <w:rPr>
          <w:rFonts w:ascii="Cambria Math" w:hAnsi="Cambria Math"/>
          <w:spacing w:val="-2"/>
        </w:rPr>
        <w:t>Evenize with the contragredient:</w:t>
      </w:r>
    </w:p>
    <w:p w14:paraId="3B44F52C" w14:textId="7F5E0F8F" w:rsidR="000C7CDF" w:rsidRPr="005B2141" w:rsidRDefault="00000000" w:rsidP="000C7CDF">
      <w:pPr>
        <w:jc w:val="center"/>
        <w:rPr>
          <w:rFonts w:ascii="Cambria Math" w:eastAsiaTheme="minorEastAsia" w:hAnsi="Cambria Math"/>
          <w:spacing w:val="-2"/>
        </w:rPr>
      </w:pPr>
      <m:oMathPara>
        <m:oMath>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π</m:t>
              </m:r>
            </m:sub>
          </m:sSub>
          <m:r>
            <w:rPr>
              <w:rFonts w:ascii="Cambria Math" w:hAnsi="Cambria Math"/>
              <w:spacing w:val="-2"/>
            </w:rPr>
            <m:t>(λ):=</m:t>
          </m:r>
          <m:r>
            <m:rPr>
              <m:sty m:val="p"/>
            </m:rPr>
            <w:rPr>
              <w:rFonts w:ascii="Cambria Math" w:hAnsi="Cambria Math"/>
              <w:spacing w:val="-2"/>
            </w:rPr>
            <m:t>Λ</m:t>
          </m:r>
          <m:r>
            <m:rPr>
              <m:nor/>
            </m:rPr>
            <w:rPr>
              <w:rFonts w:ascii="Cambria Math" w:hAnsi="Cambria Math"/>
              <w:spacing w:val="-2"/>
            </w:rPr>
            <m:t> ⁣</m:t>
          </m:r>
          <m:r>
            <w:rPr>
              <w:rFonts w:ascii="Cambria Math" w:hAnsi="Cambria Math"/>
              <w:spacing w:val="-2"/>
            </w:rPr>
            <m:t>(</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m:t>
          </m:r>
          <m:rad>
            <m:radPr>
              <m:degHide m:val="1"/>
              <m:ctrlPr>
                <w:rPr>
                  <w:rFonts w:ascii="Cambria Math" w:hAnsi="Cambria Math"/>
                  <w:spacing w:val="-2"/>
                </w:rPr>
              </m:ctrlPr>
            </m:radPr>
            <m:deg/>
            <m:e>
              <m:r>
                <w:rPr>
                  <w:rFonts w:ascii="Cambria Math" w:hAnsi="Cambria Math"/>
                  <w:spacing w:val="-2"/>
                </w:rPr>
                <m:t>λ</m:t>
              </m:r>
            </m:e>
          </m:rad>
          <m:r>
            <w:rPr>
              <w:rFonts w:ascii="Cambria Math" w:hAnsi="Cambria Math"/>
              <w:spacing w:val="-2"/>
            </w:rPr>
            <m:t>,π)</m:t>
          </m:r>
          <m:r>
            <m:rPr>
              <m:sty m:val="p"/>
            </m:rPr>
            <w:rPr>
              <w:rFonts w:ascii="Cambria Math" w:hAnsi="Cambria Math"/>
              <w:spacing w:val="-2"/>
            </w:rPr>
            <m:t>Λ</m:t>
          </m:r>
          <m:r>
            <m:rPr>
              <m:nor/>
            </m:rPr>
            <w:rPr>
              <w:rFonts w:ascii="Cambria Math" w:hAnsi="Cambria Math"/>
              <w:spacing w:val="-2"/>
            </w:rPr>
            <m:t> ⁣</m:t>
          </m:r>
          <m:r>
            <w:rPr>
              <w:rFonts w:ascii="Cambria Math" w:hAnsi="Cambria Math"/>
              <w:spacing w:val="-2"/>
            </w:rPr>
            <m:t>(</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-i</m:t>
          </m:r>
          <m:rad>
            <m:radPr>
              <m:degHide m:val="1"/>
              <m:ctrlPr>
                <w:rPr>
                  <w:rFonts w:ascii="Cambria Math" w:hAnsi="Cambria Math"/>
                  <w:spacing w:val="-2"/>
                </w:rPr>
              </m:ctrlPr>
            </m:radPr>
            <m:deg/>
            <m:e>
              <m:r>
                <w:rPr>
                  <w:rFonts w:ascii="Cambria Math" w:hAnsi="Cambria Math"/>
                  <w:spacing w:val="-2"/>
                </w:rPr>
                <m:t>λ</m:t>
              </m:r>
            </m:e>
          </m:rad>
          <m:r>
            <w:rPr>
              <w:rFonts w:ascii="Cambria Math" w:hAnsi="Cambria Math"/>
              <w:spacing w:val="-2"/>
            </w:rPr>
            <m:t>,</m:t>
          </m:r>
          <m:acc>
            <m:accPr>
              <m:chr m:val="̃"/>
              <m:ctrlPr>
                <w:rPr>
                  <w:rFonts w:ascii="Cambria Math" w:hAnsi="Cambria Math"/>
                  <w:spacing w:val="-2"/>
                </w:rPr>
              </m:ctrlPr>
            </m:accPr>
            <m:e>
              <m:r>
                <w:rPr>
                  <w:rFonts w:ascii="Cambria Math" w:hAnsi="Cambria Math"/>
                  <w:spacing w:val="-2"/>
                </w:rPr>
                <m:t>π</m:t>
              </m:r>
            </m:e>
          </m:acc>
          <m:r>
            <w:rPr>
              <w:rFonts w:ascii="Cambria Math" w:hAnsi="Cambria Math"/>
              <w:spacing w:val="-2"/>
            </w:rPr>
            <m:t>)</m:t>
          </m:r>
          <m:r>
            <m:rPr>
              <m:sty m:val="p"/>
            </m:rPr>
            <w:rPr>
              <w:rFonts w:ascii="Cambria Math" w:hAnsi="Cambria Math"/>
              <w:spacing w:val="-2"/>
            </w:rPr>
            <m:t>.</m:t>
          </m:r>
        </m:oMath>
      </m:oMathPara>
    </w:p>
    <w:p w14:paraId="7E7CB4B7" w14:textId="76051008" w:rsidR="000C7CDF" w:rsidRPr="005B2141" w:rsidRDefault="000C7CDF" w:rsidP="000C7CDF">
      <w:pPr>
        <w:rPr>
          <w:rFonts w:ascii="Cambria Math" w:hAnsi="Cambria Math"/>
          <w:spacing w:val="-2"/>
        </w:rPr>
      </w:pPr>
      <w:r w:rsidRPr="005B2141">
        <w:rPr>
          <w:rFonts w:ascii="Cambria Math" w:hAnsi="Cambria Math"/>
          <w:b/>
          <w:bCs/>
          <w:spacing w:val="-2"/>
        </w:rPr>
        <w:t>Family Theorem S (GL(2)).</w:t>
      </w:r>
      <w:r w:rsidRPr="005B2141">
        <w:rPr>
          <w:rFonts w:ascii="Cambria Math" w:hAnsi="Cambria Math"/>
          <w:spacing w:val="-2"/>
        </w:rPr>
        <w:t xml:space="preserve"> Under H1″–H4″, </w:t>
      </w:r>
      <m:oMath>
        <m:sSub>
          <m:sSubPr>
            <m:ctrlPr>
              <w:rPr>
                <w:rFonts w:ascii="Cambria Math" w:hAnsi="Cambria Math"/>
                <w:spacing w:val="-2"/>
              </w:rPr>
            </m:ctrlPr>
          </m:sSubPr>
          <m:e>
            <m:r>
              <m:rPr>
                <m:sty m:val="p"/>
              </m:rPr>
              <w:rPr>
                <w:rFonts w:ascii="Cambria Math" w:hAnsi="Cambria Math"/>
                <w:spacing w:val="-2"/>
              </w:rPr>
              <m:t>det</m:t>
            </m:r>
            <m:r>
              <w:rPr>
                <w:rFonts w:ascii="Cambria Math" w:hAnsi="Cambria Math"/>
                <w:spacing w:val="-2"/>
              </w:rPr>
              <m:t>⁡</m:t>
            </m:r>
          </m:e>
          <m:sub>
            <m:r>
              <w:rPr>
                <w:rFonts w:ascii="Cambria Math" w:hAnsi="Cambria Math"/>
                <w:spacing w:val="-2"/>
              </w:rPr>
              <m:t>ζ</m:t>
            </m:r>
          </m:sub>
        </m:sSub>
        <m:r>
          <w:rPr>
            <w:rFonts w:ascii="Cambria Math" w:hAnsi="Cambria Math"/>
            <w:spacing w:val="-2"/>
          </w:rPr>
          <m:t>(I+λ</m:t>
        </m:r>
        <m:sSub>
          <m:sSubPr>
            <m:ctrlPr>
              <w:rPr>
                <w:rFonts w:ascii="Cambria Math" w:hAnsi="Cambria Math"/>
                <w:spacing w:val="-2"/>
              </w:rPr>
            </m:ctrlPr>
          </m:sSubPr>
          <m:e>
            <m:acc>
              <m:accPr>
                <m:ctrlPr>
                  <w:rPr>
                    <w:rFonts w:ascii="Cambria Math" w:hAnsi="Cambria Math"/>
                    <w:spacing w:val="-2"/>
                  </w:rPr>
                </m:ctrlPr>
              </m:accPr>
              <m:e>
                <m:r>
                  <w:rPr>
                    <w:rFonts w:ascii="Cambria Math" w:hAnsi="Cambria Math"/>
                    <w:spacing w:val="-2"/>
                  </w:rPr>
                  <m:t>H</m:t>
                </m:r>
              </m:e>
            </m:acc>
          </m:e>
          <m:sub>
            <m:r>
              <w:rPr>
                <w:rFonts w:ascii="Cambria Math" w:hAnsi="Cambria Math"/>
                <w:spacing w:val="-2"/>
              </w:rPr>
              <m:t>π</m:t>
            </m:r>
          </m:sub>
        </m:sSub>
        <m:r>
          <w:rPr>
            <w:rFonts w:ascii="Cambria Math" w:hAnsi="Cambria Math"/>
            <w:spacing w:val="-2"/>
          </w:rPr>
          <m:t>)=</m:t>
        </m:r>
        <m:f>
          <m:fPr>
            <m:ctrlPr>
              <w:rPr>
                <w:rFonts w:ascii="Cambria Math" w:hAnsi="Cambria Math"/>
                <w:spacing w:val="-2"/>
              </w:rPr>
            </m:ctrlPr>
          </m:fPr>
          <m:num>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π</m:t>
                </m:r>
              </m:sub>
            </m:sSub>
            <m:r>
              <w:rPr>
                <w:rFonts w:ascii="Cambria Math" w:hAnsi="Cambria Math"/>
                <w:spacing w:val="-2"/>
              </w:rPr>
              <m:t>(λ)</m:t>
            </m:r>
          </m:num>
          <m:den>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π</m:t>
                </m:r>
              </m:sub>
            </m:sSub>
            <m:r>
              <w:rPr>
                <w:rFonts w:ascii="Cambria Math" w:hAnsi="Cambria Math"/>
                <w:spacing w:val="-2"/>
              </w:rPr>
              <m:t>(0)</m:t>
            </m:r>
          </m:den>
        </m:f>
        <m:r>
          <m:rPr>
            <m:sty m:val="p"/>
          </m:rPr>
          <w:rPr>
            <w:rFonts w:ascii="Cambria Math" w:hAnsi="Cambria Math"/>
            <w:spacing w:val="-2"/>
          </w:rPr>
          <m:t>.</m:t>
        </m:r>
      </m:oMath>
    </w:p>
    <w:p w14:paraId="112DD628" w14:textId="5F7E72F9" w:rsidR="000C7CDF" w:rsidRPr="005B2141" w:rsidRDefault="000C7CDF" w:rsidP="000C7CDF">
      <w:pPr>
        <w:rPr>
          <w:rFonts w:ascii="Cambria Math" w:hAnsi="Cambria Math"/>
          <w:spacing w:val="-2"/>
        </w:rPr>
      </w:pPr>
    </w:p>
    <w:p w14:paraId="2FEA657C" w14:textId="77777777" w:rsidR="000C7CDF" w:rsidRPr="005B2141" w:rsidRDefault="000C7CDF">
      <w:pPr>
        <w:rPr>
          <w:rFonts w:ascii="Cambria Math" w:eastAsiaTheme="majorEastAsia" w:hAnsi="Cambria Math" w:cstheme="majorBidi"/>
          <w:sz w:val="32"/>
          <w:szCs w:val="32"/>
        </w:rPr>
      </w:pPr>
      <w:r w:rsidRPr="005B2141">
        <w:rPr>
          <w:rFonts w:ascii="Cambria Math" w:hAnsi="Cambria Math"/>
        </w:rPr>
        <w:br w:type="page"/>
      </w:r>
    </w:p>
    <w:p w14:paraId="267D71CF" w14:textId="0A137CAD" w:rsidR="000C7CDF" w:rsidRPr="005B2141" w:rsidRDefault="000C7CDF" w:rsidP="000C7CDF">
      <w:pPr>
        <w:pStyle w:val="Heading2"/>
        <w:rPr>
          <w:rFonts w:ascii="Cambria Math" w:hAnsi="Cambria Math"/>
          <w:color w:val="auto"/>
        </w:rPr>
      </w:pPr>
      <w:bookmarkStart w:id="89" w:name="_Toc214020357"/>
      <w:r w:rsidRPr="005B2141">
        <w:rPr>
          <w:rFonts w:ascii="Cambria Math" w:hAnsi="Cambria Math"/>
          <w:color w:val="auto"/>
        </w:rPr>
        <w:lastRenderedPageBreak/>
        <w:t>What actually changes (checklist)</w:t>
      </w:r>
      <w:bookmarkEnd w:id="89"/>
    </w:p>
    <w:p w14:paraId="3583CB4C" w14:textId="6AB78FB1" w:rsidR="000C7CDF" w:rsidRPr="005B2141" w:rsidRDefault="000C7CDF" w:rsidP="000C7CDF">
      <w:pPr>
        <w:numPr>
          <w:ilvl w:val="0"/>
          <w:numId w:val="128"/>
        </w:numPr>
        <w:rPr>
          <w:rFonts w:ascii="Cambria Math" w:hAnsi="Cambria Math"/>
          <w:spacing w:val="-2"/>
        </w:rPr>
      </w:pPr>
      <w:r w:rsidRPr="005B2141">
        <w:rPr>
          <w:rFonts w:ascii="Cambria Math" w:hAnsi="Cambria Math"/>
          <w:b/>
          <w:bCs/>
          <w:spacing w:val="-2"/>
        </w:rPr>
        <w:t>α:</w:t>
      </w:r>
      <w:r w:rsidRPr="005B2141">
        <w:rPr>
          <w:rFonts w:ascii="Cambria Math" w:hAnsi="Cambria Math"/>
          <w:spacing w:val="-2"/>
        </w:rPr>
        <w:t xml:space="preserve"> Replace </w:t>
      </w:r>
      <m:oMath>
        <m:r>
          <w:rPr>
            <w:rFonts w:ascii="Cambria Math" w:hAnsi="Cambria Math"/>
            <w:spacing w:val="-2"/>
          </w:rPr>
          <m:t>κ</m:t>
        </m:r>
      </m:oMath>
      <w:r w:rsidRPr="005B2141">
        <w:rPr>
          <w:rFonts w:ascii="Cambria Math" w:hAnsi="Cambria Math"/>
          <w:spacing w:val="-2"/>
        </w:rPr>
        <w:t xml:space="preserve">by </w:t>
      </w:r>
      <m:oMath>
        <m:sSub>
          <m:sSubPr>
            <m:ctrlPr>
              <w:rPr>
                <w:rFonts w:ascii="Cambria Math" w:hAnsi="Cambria Math"/>
                <w:spacing w:val="-2"/>
              </w:rPr>
            </m:ctrlPr>
          </m:sSubPr>
          <m:e>
            <m:r>
              <w:rPr>
                <w:rFonts w:ascii="Cambria Math" w:hAnsi="Cambria Math"/>
                <w:spacing w:val="-2"/>
              </w:rPr>
              <m:t>κ</m:t>
            </m:r>
          </m:e>
          <m:sub>
            <m:r>
              <w:rPr>
                <w:rFonts w:ascii="Cambria Math" w:hAnsi="Cambria Math"/>
                <w:spacing w:val="-2"/>
              </w:rPr>
              <m:t>χ</m:t>
            </m:r>
          </m:sub>
        </m:sSub>
      </m:oMath>
      <w:r w:rsidRPr="005B2141">
        <w:rPr>
          <w:rFonts w:ascii="Cambria Math" w:hAnsi="Cambria Math"/>
          <w:spacing w:val="-2"/>
        </w:rPr>
        <w:t xml:space="preserve">or </w:t>
      </w:r>
      <m:oMath>
        <m:sSub>
          <m:sSubPr>
            <m:ctrlPr>
              <w:rPr>
                <w:rFonts w:ascii="Cambria Math" w:hAnsi="Cambria Math"/>
                <w:spacing w:val="-2"/>
              </w:rPr>
            </m:ctrlPr>
          </m:sSubPr>
          <m:e>
            <m:r>
              <w:rPr>
                <w:rFonts w:ascii="Cambria Math" w:hAnsi="Cambria Math"/>
                <w:spacing w:val="-2"/>
              </w:rPr>
              <m:t>κ</m:t>
            </m:r>
          </m:e>
          <m:sub>
            <m:r>
              <w:rPr>
                <w:rFonts w:ascii="Cambria Math" w:hAnsi="Cambria Math"/>
                <w:spacing w:val="-2"/>
              </w:rPr>
              <m:t>π</m:t>
            </m:r>
          </m:sub>
        </m:sSub>
      </m:oMath>
      <w:r w:rsidRPr="005B2141">
        <w:rPr>
          <w:rFonts w:ascii="Cambria Math" w:hAnsi="Cambria Math"/>
          <w:spacing w:val="-2"/>
        </w:rPr>
        <w:t>(Appendix A′/A″ define kernels and verify HS/compactness &amp; domains).</w:t>
      </w:r>
    </w:p>
    <w:p w14:paraId="1C1AE5D3" w14:textId="682B515F" w:rsidR="000C7CDF" w:rsidRPr="005B2141" w:rsidRDefault="000C7CDF" w:rsidP="000C7CDF">
      <w:pPr>
        <w:numPr>
          <w:ilvl w:val="0"/>
          <w:numId w:val="128"/>
        </w:numPr>
        <w:rPr>
          <w:rFonts w:ascii="Cambria Math" w:hAnsi="Cambria Math"/>
          <w:spacing w:val="-2"/>
        </w:rPr>
      </w:pPr>
      <w:r w:rsidRPr="005B2141">
        <w:rPr>
          <w:rFonts w:ascii="Cambria Math" w:hAnsi="Cambria Math"/>
          <w:b/>
          <w:bCs/>
          <w:spacing w:val="-2"/>
        </w:rPr>
        <w:t>β:</w:t>
      </w:r>
      <w:r w:rsidRPr="005B2141">
        <w:rPr>
          <w:rFonts w:ascii="Cambria Math" w:hAnsi="Cambria Math"/>
          <w:spacing w:val="-2"/>
        </w:rPr>
        <w:t xml:space="preserve"> Add the </w:t>
      </w:r>
      <w:r w:rsidRPr="005B2141">
        <w:rPr>
          <w:rFonts w:ascii="Cambria Math" w:hAnsi="Cambria Math"/>
          <w:b/>
          <w:bCs/>
          <w:spacing w:val="-2"/>
        </w:rPr>
        <w:t>dilation</w:t>
      </w:r>
      <w:r w:rsidRPr="005B2141">
        <w:rPr>
          <w:rFonts w:ascii="Cambria Math" w:hAnsi="Cambria Math"/>
          <w:spacing w:val="-2"/>
        </w:rPr>
        <w:t xml:space="preserve"> matching conductor </w:t>
      </w:r>
      <m:oMath>
        <m:r>
          <w:rPr>
            <w:rFonts w:ascii="Cambria Math" w:hAnsi="Cambria Math"/>
            <w:spacing w:val="-2"/>
          </w:rPr>
          <m:t>q</m:t>
        </m:r>
      </m:oMath>
      <w:r w:rsidRPr="005B2141">
        <w:rPr>
          <w:rFonts w:ascii="Cambria Math" w:hAnsi="Cambria Math"/>
          <w:spacing w:val="-2"/>
        </w:rPr>
        <w:t xml:space="preserve">or </w:t>
      </w:r>
      <m:oMath>
        <m:r>
          <w:rPr>
            <w:rFonts w:ascii="Cambria Math" w:hAnsi="Cambria Math"/>
            <w:spacing w:val="-2"/>
          </w:rPr>
          <m:t>N</m:t>
        </m:r>
      </m:oMath>
      <w:r w:rsidRPr="005B2141">
        <w:rPr>
          <w:rFonts w:ascii="Cambria Math" w:hAnsi="Cambria Math"/>
          <w:spacing w:val="-2"/>
        </w:rPr>
        <w:t xml:space="preserve">; include phase </w:t>
      </w:r>
      <m:oMath>
        <m:r>
          <w:rPr>
            <w:rFonts w:ascii="Cambria Math" w:hAnsi="Cambria Math"/>
            <w:spacing w:val="-2"/>
          </w:rPr>
          <m:t>ε</m:t>
        </m:r>
      </m:oMath>
      <w:r w:rsidRPr="005B2141">
        <w:rPr>
          <w:rFonts w:ascii="Cambria Math" w:hAnsi="Cambria Math"/>
          <w:spacing w:val="-2"/>
        </w:rPr>
        <w:t>.</w:t>
      </w:r>
    </w:p>
    <w:p w14:paraId="4EEF8081" w14:textId="7E13DEDD" w:rsidR="000C7CDF" w:rsidRPr="005B2141" w:rsidRDefault="000C7CDF" w:rsidP="000C7CDF">
      <w:pPr>
        <w:numPr>
          <w:ilvl w:val="0"/>
          <w:numId w:val="128"/>
        </w:numPr>
        <w:rPr>
          <w:rFonts w:ascii="Cambria Math" w:hAnsi="Cambria Math"/>
          <w:spacing w:val="-2"/>
        </w:rPr>
      </w:pPr>
      <w:r w:rsidRPr="005B2141">
        <w:rPr>
          <w:rFonts w:ascii="Cambria Math" w:hAnsi="Cambria Math"/>
          <w:b/>
          <w:bCs/>
          <w:spacing w:val="-2"/>
        </w:rPr>
        <w:t>γ/ΔT:</w:t>
      </w:r>
      <w:r w:rsidRPr="005B2141">
        <w:rPr>
          <w:rFonts w:ascii="Cambria Math" w:hAnsi="Cambria Math"/>
          <w:spacing w:val="-2"/>
        </w:rPr>
        <w:t xml:space="preserve"> Same machinery; only the recentering of </w:t>
      </w:r>
      <m:oMath>
        <m:r>
          <w:rPr>
            <w:rFonts w:ascii="Cambria Math" w:hAnsi="Cambria Math"/>
            <w:spacing w:val="-2"/>
          </w:rPr>
          <m:t>ξ=0</m:t>
        </m:r>
      </m:oMath>
      <w:r w:rsidRPr="005B2141">
        <w:rPr>
          <w:rFonts w:ascii="Cambria Math" w:hAnsi="Cambria Math"/>
          <w:spacing w:val="-2"/>
        </w:rPr>
        <w:t>changes.</w:t>
      </w:r>
    </w:p>
    <w:p w14:paraId="5521BF30" w14:textId="5900B275" w:rsidR="000C7CDF" w:rsidRPr="005B2141" w:rsidRDefault="000C7CDF" w:rsidP="000C7CDF">
      <w:pPr>
        <w:numPr>
          <w:ilvl w:val="0"/>
          <w:numId w:val="128"/>
        </w:numPr>
        <w:rPr>
          <w:rFonts w:ascii="Cambria Math" w:hAnsi="Cambria Math"/>
          <w:spacing w:val="-2"/>
        </w:rPr>
      </w:pPr>
      <w:r w:rsidRPr="005B2141">
        <w:rPr>
          <w:rFonts w:ascii="Cambria Math" w:hAnsi="Cambria Math"/>
          <w:b/>
          <w:bCs/>
          <w:spacing w:val="-2"/>
        </w:rPr>
        <w:t>S/H2:</w:t>
      </w:r>
      <w:r w:rsidRPr="005B2141">
        <w:rPr>
          <w:rFonts w:ascii="Cambria Math" w:hAnsi="Cambria Math"/>
          <w:spacing w:val="-2"/>
        </w:rPr>
        <w:t xml:space="preserve"> Appendix B′/B″ must redo the small</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/large</w:t>
      </w:r>
      <w:r w:rsidRPr="005B2141">
        <w:rPr>
          <w:rFonts w:ascii="Cambria Math" w:hAnsi="Cambria Math"/>
          <w:spacing w:val="-2"/>
        </w:rPr>
        <w:noBreakHyphen/>
      </w:r>
      <m:oMath>
        <m:r>
          <w:rPr>
            <w:rFonts w:ascii="Cambria Math" w:hAnsi="Cambria Math"/>
            <w:spacing w:val="-2"/>
          </w:rPr>
          <m:t>t</m:t>
        </m:r>
      </m:oMath>
      <w:r w:rsidRPr="005B2141">
        <w:rPr>
          <w:rFonts w:ascii="Cambria Math" w:hAnsi="Cambria Math"/>
          <w:spacing w:val="-2"/>
        </w:rPr>
        <w:t xml:space="preserve"> estimates with the new local factors (Whittaker bounds for GL(2)).</w:t>
      </w:r>
    </w:p>
    <w:p w14:paraId="0AB0649D" w14:textId="1C7EF180" w:rsidR="000C7CDF" w:rsidRPr="005B2141" w:rsidRDefault="000C7CDF" w:rsidP="000C7CDF">
      <w:pPr>
        <w:rPr>
          <w:rFonts w:ascii="Cambria Math" w:hAnsi="Cambria Math"/>
          <w:spacing w:val="-2"/>
        </w:rPr>
      </w:pPr>
    </w:p>
    <w:p w14:paraId="2C109C26" w14:textId="599E73B5" w:rsidR="000C7CDF" w:rsidRPr="005B2141" w:rsidRDefault="000C7CDF" w:rsidP="000C7CDF">
      <w:pPr>
        <w:pStyle w:val="Heading2"/>
        <w:rPr>
          <w:rFonts w:ascii="Cambria Math" w:hAnsi="Cambria Math"/>
          <w:color w:val="auto"/>
        </w:rPr>
      </w:pPr>
      <w:bookmarkStart w:id="90" w:name="_Toc214020358"/>
      <w:r w:rsidRPr="005B2141">
        <w:rPr>
          <w:rFonts w:ascii="Cambria Math" w:hAnsi="Cambria Math"/>
          <w:color w:val="auto"/>
        </w:rPr>
        <w:t>Tests we expect to pass (numerics hooks)</w:t>
      </w:r>
      <w:bookmarkEnd w:id="90"/>
    </w:p>
    <w:p w14:paraId="144331BA" w14:textId="556761A1" w:rsidR="000C7CDF" w:rsidRPr="005B2141" w:rsidRDefault="000C7CDF" w:rsidP="000C7CDF">
      <w:pPr>
        <w:numPr>
          <w:ilvl w:val="0"/>
          <w:numId w:val="129"/>
        </w:numPr>
        <w:rPr>
          <w:rFonts w:ascii="Cambria Math" w:hAnsi="Cambria Math"/>
          <w:spacing w:val="-2"/>
        </w:rPr>
      </w:pPr>
      <w:r w:rsidRPr="005B2141">
        <w:rPr>
          <w:rFonts w:ascii="Cambria Math" w:hAnsi="Cambria Math"/>
          <w:b/>
          <w:bCs/>
          <w:spacing w:val="-2"/>
        </w:rPr>
        <w:t>Conductor sweeps.</w:t>
      </w:r>
      <w:r w:rsidRPr="005B2141">
        <w:rPr>
          <w:rFonts w:ascii="Cambria Math" w:hAnsi="Cambria Math"/>
          <w:spacing w:val="-2"/>
        </w:rPr>
        <w:t xml:space="preserve"> With </w:t>
      </w:r>
      <m:oMath>
        <m:r>
          <w:rPr>
            <w:rFonts w:ascii="Cambria Math" w:hAnsi="Cambria Math"/>
            <w:spacing w:val="-2"/>
          </w:rPr>
          <m:t>q</m:t>
        </m:r>
      </m:oMath>
      <w:r w:rsidRPr="005B2141">
        <w:rPr>
          <w:rFonts w:ascii="Cambria Math" w:hAnsi="Cambria Math"/>
          <w:spacing w:val="-2"/>
        </w:rPr>
        <w:t xml:space="preserve">or </w:t>
      </w:r>
      <m:oMath>
        <m:r>
          <w:rPr>
            <w:rFonts w:ascii="Cambria Math" w:hAnsi="Cambria Math"/>
            <w:spacing w:val="-2"/>
          </w:rPr>
          <m:t>N</m:t>
        </m:r>
      </m:oMath>
      <w:r w:rsidRPr="005B2141">
        <w:rPr>
          <w:rFonts w:ascii="Cambria Math" w:hAnsi="Cambria Math"/>
          <w:spacing w:val="-2"/>
        </w:rPr>
        <w:t xml:space="preserve">varying, truncated determinant vs. </w:t>
      </w:r>
      <m:oMath>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m:t>
            </m:r>
          </m:sub>
        </m:sSub>
      </m:oMath>
      <w:r w:rsidRPr="005B2141">
        <w:rPr>
          <w:rFonts w:ascii="Cambria Math" w:hAnsi="Cambria Math"/>
          <w:spacing w:val="-2"/>
        </w:rPr>
        <w:t>should keep the log</w:t>
      </w:r>
      <w:r w:rsidRPr="005B2141">
        <w:rPr>
          <w:rFonts w:ascii="Cambria Math" w:hAnsi="Cambria Math"/>
          <w:spacing w:val="-2"/>
        </w:rPr>
        <w:noBreakHyphen/>
        <w:t xml:space="preserve">ratio flat on compact </w:t>
      </w:r>
      <m:oMath>
        <m:r>
          <w:rPr>
            <w:rFonts w:ascii="Cambria Math" w:hAnsi="Cambria Math"/>
            <w:spacing w:val="-2"/>
          </w:rPr>
          <m:t>λ</m:t>
        </m:r>
      </m:oMath>
      <w:r w:rsidRPr="005B2141">
        <w:rPr>
          <w:rFonts w:ascii="Cambria Math" w:hAnsi="Cambria Math"/>
          <w:spacing w:val="-2"/>
        </w:rPr>
        <w:t>-sets (TS</w:t>
      </w:r>
      <w:r w:rsidRPr="005B2141">
        <w:rPr>
          <w:rFonts w:ascii="Cambria Math" w:hAnsi="Cambria Math"/>
          <w:spacing w:val="-2"/>
        </w:rPr>
        <w:noBreakHyphen/>
        <w:t>1 analogue).</w:t>
      </w:r>
    </w:p>
    <w:p w14:paraId="70D770D4" w14:textId="26C982CA" w:rsidR="000C7CDF" w:rsidRPr="005B2141" w:rsidRDefault="000C7CDF" w:rsidP="000C7CDF">
      <w:pPr>
        <w:numPr>
          <w:ilvl w:val="0"/>
          <w:numId w:val="129"/>
        </w:numPr>
        <w:rPr>
          <w:rFonts w:ascii="Cambria Math" w:hAnsi="Cambria Math"/>
          <w:spacing w:val="-2"/>
        </w:rPr>
      </w:pPr>
      <w:r w:rsidRPr="005B2141">
        <w:rPr>
          <w:rFonts w:ascii="Cambria Math" w:hAnsi="Cambria Math"/>
          <w:b/>
          <w:bCs/>
          <w:spacing w:val="-2"/>
        </w:rPr>
        <w:t>Low</w:t>
      </w:r>
      <w:r w:rsidRPr="005B2141">
        <w:rPr>
          <w:rFonts w:ascii="Cambria Math" w:hAnsi="Cambria Math"/>
          <w:b/>
          <w:bCs/>
          <w:spacing w:val="-2"/>
        </w:rPr>
        <w:noBreakHyphen/>
        <w:t>lying statistics.</w:t>
      </w:r>
      <w:r w:rsidRPr="005B2141">
        <w:rPr>
          <w:rFonts w:ascii="Cambria Math" w:hAnsi="Cambria Math"/>
          <w:spacing w:val="-2"/>
        </w:rPr>
        <w:t xml:space="preserve"> Eigenvalue surrogates </w:t>
      </w:r>
      <m:oMath>
        <m:r>
          <w:rPr>
            <w:rFonts w:ascii="Cambria Math" w:hAnsi="Cambria Math"/>
            <w:spacing w:val="-2"/>
          </w:rPr>
          <m:t>{</m:t>
        </m:r>
        <m:sSub>
          <m:sSubPr>
            <m:ctrlPr>
              <w:rPr>
                <w:rFonts w:ascii="Cambria Math" w:hAnsi="Cambria Math"/>
                <w:spacing w:val="-2"/>
              </w:rPr>
            </m:ctrlPr>
          </m:sSubPr>
          <m:e>
            <m:r>
              <w:rPr>
                <w:rFonts w:ascii="Cambria Math" w:hAnsi="Cambria Math"/>
                <w:spacing w:val="-2"/>
              </w:rPr>
              <m:t>μ</m:t>
            </m:r>
          </m:e>
          <m:sub>
            <m:r>
              <w:rPr>
                <w:rFonts w:ascii="Cambria Math" w:hAnsi="Cambria Math"/>
                <w:spacing w:val="-2"/>
              </w:rPr>
              <m:t>n,*</m:t>
            </m:r>
          </m:sub>
        </m:sSub>
        <m:r>
          <w:rPr>
            <w:rFonts w:ascii="Cambria Math" w:hAnsi="Cambria Math"/>
            <w:spacing w:val="-2"/>
          </w:rPr>
          <m:t>}</m:t>
        </m:r>
      </m:oMath>
      <w:r w:rsidRPr="005B2141">
        <w:rPr>
          <w:rFonts w:ascii="Cambria Math" w:hAnsi="Cambria Math"/>
          <w:spacing w:val="-2"/>
        </w:rPr>
        <w:t>should show the expected symmetry</w:t>
      </w:r>
      <w:r w:rsidRPr="005B2141">
        <w:rPr>
          <w:rFonts w:ascii="Cambria Math" w:hAnsi="Cambria Math"/>
          <w:spacing w:val="-2"/>
        </w:rPr>
        <w:noBreakHyphen/>
        <w:t xml:space="preserve">type fingerprints in local spacing (orthogonal/unitary/symplectic) under mild changes in </w:t>
      </w:r>
      <m:oMath>
        <m:sSub>
          <m:sSubPr>
            <m:ctrlPr>
              <w:rPr>
                <w:rFonts w:ascii="Cambria Math" w:hAnsi="Cambria Math"/>
                <w:spacing w:val="-2"/>
              </w:rPr>
            </m:ctrlPr>
          </m:sSubPr>
          <m:e>
            <m:r>
              <w:rPr>
                <w:rFonts w:ascii="Cambria Math" w:hAnsi="Cambria Math"/>
                <w:spacing w:val="-2"/>
              </w:rPr>
              <m:t>κ</m:t>
            </m:r>
          </m:e>
          <m:sub>
            <m:r>
              <w:rPr>
                <w:rFonts w:ascii="Cambria Math" w:hAnsi="Cambria Math"/>
                <w:spacing w:val="-2"/>
              </w:rPr>
              <m:t>*</m:t>
            </m:r>
          </m:sub>
        </m:sSub>
      </m:oMath>
      <w:r w:rsidRPr="005B2141">
        <w:rPr>
          <w:rFonts w:ascii="Cambria Math" w:hAnsi="Cambria Math"/>
          <w:spacing w:val="-2"/>
        </w:rPr>
        <w:t>.</w:t>
      </w:r>
    </w:p>
    <w:p w14:paraId="14106111" w14:textId="77777777" w:rsidR="000C7CDF" w:rsidRPr="005B2141" w:rsidRDefault="000C7CDF" w:rsidP="000C7CDF">
      <w:pPr>
        <w:numPr>
          <w:ilvl w:val="0"/>
          <w:numId w:val="129"/>
        </w:numPr>
        <w:rPr>
          <w:rFonts w:ascii="Cambria Math" w:hAnsi="Cambria Math"/>
          <w:spacing w:val="-2"/>
        </w:rPr>
      </w:pPr>
      <w:r w:rsidRPr="005B2141">
        <w:rPr>
          <w:rFonts w:ascii="Cambria Math" w:hAnsi="Cambria Math"/>
          <w:b/>
          <w:bCs/>
          <w:spacing w:val="-2"/>
        </w:rPr>
        <w:t>Robustness.</w:t>
      </w:r>
      <w:r w:rsidRPr="005B2141">
        <w:rPr>
          <w:rFonts w:ascii="Cambria Math" w:hAnsi="Cambria Math"/>
          <w:spacing w:val="-2"/>
        </w:rPr>
        <w:t xml:space="preserve"> ΔT variance decay rates should be stable under conductor dilations and under the GL(2) kernel replacement.</w:t>
      </w:r>
    </w:p>
    <w:p w14:paraId="536879F4" w14:textId="2EC9DE57" w:rsidR="000C7CDF" w:rsidRPr="005B2141" w:rsidRDefault="000C7CDF" w:rsidP="000C7CDF">
      <w:pPr>
        <w:rPr>
          <w:rFonts w:ascii="Cambria Math" w:hAnsi="Cambria Math"/>
          <w:spacing w:val="-2"/>
        </w:rPr>
      </w:pPr>
    </w:p>
    <w:p w14:paraId="6A1B68FE" w14:textId="53E6C4D9" w:rsidR="000C7CDF" w:rsidRPr="005B2141" w:rsidRDefault="000C7CDF" w:rsidP="000C7CDF">
      <w:pPr>
        <w:pStyle w:val="Heading2"/>
        <w:rPr>
          <w:rFonts w:ascii="Cambria Math" w:hAnsi="Cambria Math"/>
          <w:color w:val="auto"/>
        </w:rPr>
      </w:pPr>
      <w:bookmarkStart w:id="91" w:name="_Toc214020359"/>
      <w:r w:rsidRPr="005B2141">
        <w:rPr>
          <w:rFonts w:ascii="Cambria Math" w:hAnsi="Cambria Math"/>
          <w:color w:val="auto"/>
        </w:rPr>
        <w:t>Orientation notes (derivation)</w:t>
      </w:r>
      <w:bookmarkEnd w:id="91"/>
    </w:p>
    <w:p w14:paraId="3897D2EF" w14:textId="77777777" w:rsidR="000C7CDF" w:rsidRPr="005B2141" w:rsidRDefault="000C7CDF" w:rsidP="000C7CDF">
      <w:pPr>
        <w:numPr>
          <w:ilvl w:val="0"/>
          <w:numId w:val="130"/>
        </w:numPr>
        <w:rPr>
          <w:rFonts w:ascii="Cambria Math" w:hAnsi="Cambria Math"/>
          <w:spacing w:val="-2"/>
        </w:rPr>
      </w:pPr>
      <w:r w:rsidRPr="005B2141">
        <w:rPr>
          <w:rFonts w:ascii="Cambria Math" w:hAnsi="Cambria Math"/>
          <w:spacing w:val="-2"/>
        </w:rPr>
        <w:t>The Mellin model is the minimal archimedean avatar; finite</w:t>
      </w:r>
      <w:r w:rsidRPr="005B2141">
        <w:rPr>
          <w:rFonts w:ascii="Cambria Math" w:hAnsi="Cambria Math"/>
          <w:spacing w:val="-2"/>
        </w:rPr>
        <w:noBreakHyphen/>
        <w:t>place data is absorbed into the dilation/phase.</w:t>
      </w:r>
    </w:p>
    <w:p w14:paraId="3383DB90" w14:textId="5E698AFE" w:rsidR="000C7CDF" w:rsidRPr="005B2141" w:rsidRDefault="000C7CDF" w:rsidP="000C7CDF">
      <w:pPr>
        <w:numPr>
          <w:ilvl w:val="0"/>
          <w:numId w:val="130"/>
        </w:numPr>
        <w:rPr>
          <w:rFonts w:ascii="Cambria Math" w:hAnsi="Cambria Math"/>
          <w:spacing w:val="-2"/>
        </w:rPr>
      </w:pPr>
      <w:r w:rsidRPr="005B2141">
        <w:rPr>
          <w:rFonts w:ascii="Cambria Math" w:hAnsi="Cambria Math"/>
          <w:spacing w:val="-2"/>
        </w:rPr>
        <w:t xml:space="preserve">Evenization (pairing with contragredient) removes branch choices in </w:t>
      </w:r>
      <m:oMath>
        <m:rad>
          <m:radPr>
            <m:degHide m:val="1"/>
            <m:ctrlPr>
              <w:rPr>
                <w:rFonts w:ascii="Cambria Math" w:hAnsi="Cambria Math"/>
                <w:spacing w:val="-2"/>
              </w:rPr>
            </m:ctrlPr>
          </m:radPr>
          <m:deg/>
          <m:e>
            <m:r>
              <w:rPr>
                <w:rFonts w:ascii="Cambria Math" w:hAnsi="Cambria Math"/>
                <w:spacing w:val="-2"/>
              </w:rPr>
              <m:t>λ</m:t>
            </m:r>
          </m:e>
        </m:rad>
      </m:oMath>
      <w:r w:rsidRPr="005B2141">
        <w:rPr>
          <w:rFonts w:ascii="Cambria Math" w:hAnsi="Cambria Math"/>
          <w:spacing w:val="-2"/>
        </w:rPr>
        <w:t xml:space="preserve">and keeps the entire target on </w:t>
      </w:r>
      <m:oMath>
        <m:r>
          <w:rPr>
            <w:rFonts w:ascii="Cambria Math" w:hAnsi="Cambria Math"/>
            <w:spacing w:val="-2"/>
          </w:rPr>
          <m:t>[0,</m:t>
        </m:r>
        <m:r>
          <m:rPr>
            <m:sty m:val="p"/>
          </m:rPr>
          <w:rPr>
            <w:rFonts w:ascii="Cambria Math" w:hAnsi="Cambria Math"/>
            <w:spacing w:val="-2"/>
          </w:rPr>
          <m:t>∞</m:t>
        </m:r>
        <m:r>
          <w:rPr>
            <w:rFonts w:ascii="Cambria Math" w:hAnsi="Cambria Math"/>
            <w:spacing w:val="-2"/>
          </w:rPr>
          <m:t>)</m:t>
        </m:r>
      </m:oMath>
      <w:r w:rsidRPr="005B2141">
        <w:rPr>
          <w:rFonts w:ascii="Cambria Math" w:hAnsi="Cambria Math"/>
          <w:spacing w:val="-2"/>
        </w:rPr>
        <w:t>.</w:t>
      </w:r>
    </w:p>
    <w:p w14:paraId="648AFAC0" w14:textId="28D4C2EA" w:rsidR="000C7CDF" w:rsidRPr="005B2141" w:rsidRDefault="000C7CDF" w:rsidP="000C7CDF">
      <w:pPr>
        <w:numPr>
          <w:ilvl w:val="0"/>
          <w:numId w:val="130"/>
        </w:numPr>
        <w:rPr>
          <w:rFonts w:ascii="Cambria Math" w:hAnsi="Cambria Math"/>
          <w:spacing w:val="-2"/>
        </w:rPr>
      </w:pPr>
      <w:r w:rsidRPr="005B2141">
        <w:rPr>
          <w:rFonts w:ascii="Cambria Math" w:hAnsi="Cambria Math"/>
          <w:spacing w:val="-2"/>
        </w:rPr>
        <w:t xml:space="preserve">The determinant comparison changes only by replacing </w:t>
      </w:r>
      <m:oMath>
        <m:r>
          <m:rPr>
            <m:sty m:val="p"/>
          </m:rPr>
          <w:rPr>
            <w:rFonts w:ascii="Cambria Math" w:hAnsi="Cambria Math"/>
            <w:spacing w:val="-2"/>
          </w:rPr>
          <m:t>Ξ</m:t>
        </m:r>
      </m:oMath>
      <w:r w:rsidRPr="005B2141">
        <w:rPr>
          <w:rFonts w:ascii="Cambria Math" w:hAnsi="Cambria Math"/>
          <w:spacing w:val="-2"/>
        </w:rPr>
        <w:t xml:space="preserve">with </w:t>
      </w:r>
      <m:oMath>
        <m:sSub>
          <m:sSubPr>
            <m:ctrlPr>
              <w:rPr>
                <w:rFonts w:ascii="Cambria Math" w:hAnsi="Cambria Math"/>
                <w:spacing w:val="-2"/>
              </w:rPr>
            </m:ctrlPr>
          </m:sSubPr>
          <m:e>
            <m:r>
              <m:rPr>
                <m:sty m:val="p"/>
              </m:rPr>
              <w:rPr>
                <w:rFonts w:ascii="Cambria Math" w:hAnsi="Cambria Math"/>
                <w:spacing w:val="-2"/>
              </w:rPr>
              <m:t>Ξ</m:t>
            </m:r>
          </m:e>
          <m:sub>
            <m:r>
              <w:rPr>
                <w:rFonts w:ascii="Cambria Math" w:hAnsi="Cambria Math"/>
                <w:spacing w:val="-2"/>
              </w:rPr>
              <m:t>*</m:t>
            </m:r>
          </m:sub>
        </m:sSub>
      </m:oMath>
      <w:r w:rsidRPr="005B2141">
        <w:rPr>
          <w:rFonts w:ascii="Cambria Math" w:hAnsi="Cambria Math"/>
          <w:spacing w:val="-2"/>
        </w:rPr>
        <w:t>; Hadamard</w:t>
      </w:r>
      <w:r w:rsidRPr="005B2141">
        <w:rPr>
          <w:rFonts w:ascii="Cambria Math" w:hAnsi="Cambria Math"/>
          <w:spacing w:val="-2"/>
        </w:rPr>
        <w:noBreakHyphen/>
        <w:t>product and PL steps follow once H2′ holds.</w:t>
      </w:r>
    </w:p>
    <w:p w14:paraId="42C296FA" w14:textId="571AAE2B" w:rsidR="000C7CDF" w:rsidRPr="005B2141" w:rsidRDefault="000C7CDF" w:rsidP="000C7CDF">
      <w:pPr>
        <w:rPr>
          <w:rFonts w:ascii="Cambria Math" w:hAnsi="Cambria Math"/>
          <w:spacing w:val="-2"/>
        </w:rPr>
      </w:pPr>
    </w:p>
    <w:p w14:paraId="3E26DEFE" w14:textId="77777777" w:rsidR="000C7CDF" w:rsidRPr="005B2141" w:rsidRDefault="000C7CDF" w:rsidP="000C7CDF">
      <w:pPr>
        <w:pStyle w:val="Heading2"/>
        <w:rPr>
          <w:rFonts w:ascii="Cambria Math" w:hAnsi="Cambria Math"/>
          <w:color w:val="auto"/>
        </w:rPr>
      </w:pPr>
      <w:bookmarkStart w:id="92" w:name="_Toc214020360"/>
      <w:r w:rsidRPr="005B2141">
        <w:rPr>
          <w:rFonts w:ascii="Cambria Math" w:hAnsi="Cambria Math"/>
          <w:color w:val="auto"/>
        </w:rPr>
        <w:t>Coda (apoetic)</w:t>
      </w:r>
      <w:bookmarkEnd w:id="92"/>
    </w:p>
    <w:p w14:paraId="74459EDF" w14:textId="77777777" w:rsidR="000C7CDF" w:rsidRPr="005B2141" w:rsidRDefault="000C7CDF" w:rsidP="000C7CDF">
      <w:pPr>
        <w:rPr>
          <w:rFonts w:ascii="Cambria Math" w:hAnsi="Cambria Math"/>
          <w:spacing w:val="-2"/>
        </w:rPr>
      </w:pPr>
      <w:r w:rsidRPr="005B2141">
        <w:rPr>
          <w:rFonts w:ascii="Cambria Math" w:hAnsi="Cambria Math"/>
          <w:spacing w:val="-2"/>
        </w:rPr>
        <w:t>Change the key, change the hall, change the ensemble; the spine, the mirror, the timekeeper remain. The song carries.</w:t>
      </w:r>
    </w:p>
    <w:p w14:paraId="4B484E07" w14:textId="530DBFF7" w:rsidR="00220898" w:rsidRPr="005B2141" w:rsidRDefault="00220898" w:rsidP="00220898">
      <w:pPr>
        <w:rPr>
          <w:rFonts w:ascii="Cambria Math" w:hAnsi="Cambria Math"/>
          <w:spacing w:val="-2"/>
        </w:rPr>
      </w:pPr>
    </w:p>
    <w:p w14:paraId="42B0521F" w14:textId="77777777" w:rsidR="00220898" w:rsidRPr="005B2141" w:rsidRDefault="00220898">
      <w:pPr>
        <w:rPr>
          <w:rFonts w:ascii="Cambria Math" w:hAnsi="Cambria Math"/>
          <w:b/>
          <w:bCs/>
          <w:spacing w:val="-2"/>
        </w:rPr>
      </w:pPr>
      <w:r w:rsidRPr="005B2141">
        <w:rPr>
          <w:rFonts w:ascii="Cambria Math" w:hAnsi="Cambria Math"/>
          <w:b/>
          <w:bCs/>
          <w:spacing w:val="-2"/>
        </w:rPr>
        <w:br w:type="page"/>
      </w:r>
    </w:p>
    <w:p w14:paraId="2FE64F44" w14:textId="39F4D4C6" w:rsidR="00220898" w:rsidRPr="005B2141" w:rsidRDefault="00220898" w:rsidP="005B2141">
      <w:pPr>
        <w:pStyle w:val="Heading1"/>
        <w:rPr>
          <w:rFonts w:ascii="Cambria Math" w:hAnsi="Cambria Math"/>
          <w:color w:val="auto"/>
        </w:rPr>
      </w:pPr>
      <w:bookmarkStart w:id="93" w:name="_Toc214020361"/>
      <w:r w:rsidRPr="005B2141">
        <w:rPr>
          <w:rFonts w:ascii="Cambria Math" w:hAnsi="Cambria Math"/>
          <w:color w:val="auto"/>
        </w:rPr>
        <w:lastRenderedPageBreak/>
        <w:t>Appendices</w:t>
      </w:r>
      <w:bookmarkEnd w:id="93"/>
    </w:p>
    <w:p w14:paraId="2D2CA17F" w14:textId="306701A8" w:rsidR="00220898" w:rsidRPr="005B2141" w:rsidRDefault="00220898" w:rsidP="005B2141">
      <w:pPr>
        <w:pStyle w:val="Heading1"/>
        <w:rPr>
          <w:rFonts w:ascii="Cambria Math" w:hAnsi="Cambria Math"/>
          <w:color w:val="auto"/>
        </w:rPr>
      </w:pPr>
      <w:bookmarkStart w:id="94" w:name="_Toc214020362"/>
      <w:r w:rsidRPr="005B2141">
        <w:rPr>
          <w:rFonts w:ascii="Cambria Math" w:hAnsi="Cambria Math"/>
          <w:color w:val="auto"/>
        </w:rPr>
        <w:t xml:space="preserve">A. </w:t>
      </w:r>
      <w:r w:rsidR="004A2951" w:rsidRPr="005B2141">
        <w:rPr>
          <w:rFonts w:ascii="Cambria Math" w:hAnsi="Cambria Math"/>
          <w:color w:val="auto"/>
        </w:rPr>
        <w:t>Domains, Closures, and Boundary Forms (Gaussian α</w:t>
      </w:r>
      <w:r w:rsidR="004A2951" w:rsidRPr="005B2141">
        <w:rPr>
          <w:rFonts w:ascii="Cambria Math" w:hAnsi="Cambria Math"/>
          <w:color w:val="auto"/>
        </w:rPr>
        <w:noBreakHyphen/>
        <w:t>model)</w:t>
      </w:r>
      <w:bookmarkEnd w:id="94"/>
    </w:p>
    <w:p w14:paraId="170ACD94" w14:textId="77777777" w:rsidR="00220898" w:rsidRPr="005B2141" w:rsidRDefault="00220898" w:rsidP="00220898">
      <w:pPr>
        <w:rPr>
          <w:rFonts w:ascii="Cambria Math" w:hAnsi="Cambria Math"/>
          <w:b/>
          <w:bCs/>
          <w:spacing w:val="-2"/>
        </w:rPr>
      </w:pPr>
    </w:p>
    <w:p w14:paraId="707D31D4" w14:textId="5C0A053E" w:rsidR="004A2951" w:rsidRPr="005B2141" w:rsidRDefault="004A2951" w:rsidP="004A2951">
      <w:pPr>
        <w:rPr>
          <w:rFonts w:ascii="Cambria Math" w:hAnsi="Cambria Math"/>
          <w:spacing w:val="-2"/>
        </w:rPr>
      </w:pPr>
      <w:r w:rsidRPr="005B2141">
        <w:rPr>
          <w:rFonts w:ascii="Cambria Math" w:hAnsi="Cambria Math"/>
          <w:spacing w:val="-2"/>
        </w:rPr>
        <w:t xml:space="preserve">Standing model. Throughout, </w:t>
      </w:r>
      <m:oMath>
        <m:r>
          <m:rPr>
            <m:scr m:val="script"/>
          </m:rPr>
          <w:rPr>
            <w:rFonts w:ascii="Cambria Math" w:hAnsi="Cambria Math"/>
            <w:spacing w:val="-2"/>
          </w:rPr>
          <m:t>H=</m:t>
        </m:r>
        <m:sSup>
          <m:sSupPr>
            <m:ctrlPr>
              <w:rPr>
                <w:rFonts w:ascii="Cambria Math" w:hAnsi="Cambria Math"/>
                <w:spacing w:val="-2"/>
              </w:rPr>
            </m:ctrlPr>
          </m:sSupPr>
          <m:e>
            <m:r>
              <w:rPr>
                <w:rFonts w:ascii="Cambria Math" w:hAnsi="Cambria Math"/>
                <w:spacing w:val="-2"/>
              </w:rPr>
              <m:t>L</m:t>
            </m:r>
          </m:e>
          <m:sup>
            <m:r>
              <w:rPr>
                <w:rFonts w:ascii="Cambria Math" w:hAnsi="Cambria Math"/>
                <w:spacing w:val="-2"/>
              </w:rPr>
              <m:t>2</m:t>
            </m:r>
          </m:sup>
        </m:s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m:rPr>
            <m:nor/>
          </m:rPr>
          <w:rPr>
            <w:rFonts w:ascii="Cambria Math" w:hAnsi="Cambria Math"/>
            <w:spacing w:val="-2"/>
          </w:rPr>
          <m:t> </m:t>
        </m:r>
        <m:r>
          <w:rPr>
            <w:rFonts w:ascii="Cambria Math" w:hAnsi="Cambria Math"/>
            <w:spacing w:val="-2"/>
          </w:rPr>
          <m:t>dx)</m:t>
        </m:r>
      </m:oMath>
      <w:r w:rsidRPr="005B2141">
        <w:rPr>
          <w:rFonts w:ascii="Cambria Math" w:hAnsi="Cambria Math"/>
          <w:spacing w:val="-2"/>
        </w:rPr>
        <w:t xml:space="preserve">, core </w:t>
      </w:r>
      <m:oMath>
        <m:r>
          <m:rPr>
            <m:scr m:val="script"/>
          </m:rPr>
          <w:rPr>
            <w:rFonts w:ascii="Cambria Math" w:hAnsi="Cambria Math"/>
            <w:spacing w:val="-2"/>
          </w:rPr>
          <m:t>D=</m:t>
        </m:r>
        <m:sSubSup>
          <m:sSubSupPr>
            <m:ctrlPr>
              <w:rPr>
                <w:rFonts w:ascii="Cambria Math" w:hAnsi="Cambria Math"/>
                <w:spacing w:val="-2"/>
              </w:rPr>
            </m:ctrlPr>
          </m:sSubSupPr>
          <m:e>
            <m:r>
              <w:rPr>
                <w:rFonts w:ascii="Cambria Math" w:hAnsi="Cambria Math"/>
                <w:spacing w:val="-2"/>
              </w:rPr>
              <m:t>C</m:t>
            </m:r>
          </m:e>
          <m:sub>
            <m:r>
              <w:rPr>
                <w:rFonts w:ascii="Cambria Math" w:hAnsi="Cambria Math"/>
                <w:spacing w:val="-2"/>
              </w:rPr>
              <m:t>c</m:t>
            </m:r>
          </m:sub>
          <m:sup>
            <m:r>
              <m:rPr>
                <m:sty m:val="p"/>
              </m:rPr>
              <w:rPr>
                <w:rFonts w:ascii="Cambria Math" w:hAnsi="Cambria Math"/>
                <w:spacing w:val="-2"/>
              </w:rPr>
              <m:t>∞</m:t>
            </m:r>
          </m:sup>
        </m:sSubSup>
        <m:r>
          <w:rPr>
            <w:rFonts w:ascii="Cambria Math" w:hAnsi="Cambria Math"/>
            <w:spacing w:val="-2"/>
          </w:rPr>
          <m:t>(</m:t>
        </m:r>
        <m:sSub>
          <m:sSubPr>
            <m:ctrlPr>
              <w:rPr>
                <w:rFonts w:ascii="Cambria Math" w:hAnsi="Cambria Math"/>
                <w:spacing w:val="-2"/>
              </w:rPr>
            </m:ctrlPr>
          </m:sSubPr>
          <m:e>
            <m:r>
              <m:rPr>
                <m:scr m:val="double-struck"/>
                <m:sty m:val="p"/>
              </m:rPr>
              <w:rPr>
                <w:rFonts w:ascii="Cambria Math" w:hAnsi="Cambria Math"/>
                <w:spacing w:val="-2"/>
              </w:rPr>
              <m:t>R</m:t>
            </m:r>
          </m:e>
          <m:sub>
            <m:r>
              <w:rPr>
                <w:rFonts w:ascii="Cambria Math" w:hAnsi="Cambria Math"/>
                <w:spacing w:val="-2"/>
              </w:rPr>
              <m:t>+</m:t>
            </m:r>
          </m:sub>
        </m:sSub>
        <m:r>
          <w:rPr>
            <w:rFonts w:ascii="Cambria Math" w:hAnsi="Cambria Math"/>
            <w:spacing w:val="-2"/>
          </w:rPr>
          <m:t>)</m:t>
        </m:r>
      </m:oMath>
      <w:r w:rsidRPr="005B2141">
        <w:rPr>
          <w:rFonts w:ascii="Cambria Math" w:hAnsi="Cambria Math"/>
          <w:spacing w:val="-2"/>
        </w:rPr>
        <w:t xml:space="preserve">, and </w:t>
      </w:r>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(x,y)=(xy</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-1</m:t>
            </m:r>
            <m:r>
              <m:rPr>
                <m:sty m:val="p"/>
              </m:rPr>
              <w:rPr>
                <w:rFonts w:ascii="Cambria Math" w:hAnsi="Cambria Math"/>
                <w:spacing w:val="-2"/>
              </w:rPr>
              <m:t>/</m:t>
            </m:r>
            <m:r>
              <w:rPr>
                <w:rFonts w:ascii="Cambria Math" w:hAnsi="Cambria Math"/>
                <w:spacing w:val="-2"/>
              </w:rPr>
              <m:t>2</m:t>
            </m:r>
          </m:sup>
        </m:sSup>
        <m:r>
          <m:rPr>
            <m:nor/>
          </m:rPr>
          <w:rPr>
            <w:rFonts w:ascii="Cambria Math" w:hAnsi="Cambria Math"/>
            <w:spacing w:val="-2"/>
          </w:rPr>
          <m:t> </m:t>
        </m:r>
        <m:r>
          <w:rPr>
            <w:rFonts w:ascii="Cambria Math" w:hAnsi="Cambria Math"/>
            <w:spacing w:val="-2"/>
          </w:rPr>
          <m:t>κ(</m:t>
        </m:r>
        <m:r>
          <m:rPr>
            <m:sty m:val="p"/>
          </m:rPr>
          <w:rPr>
            <w:rFonts w:ascii="Cambria Math" w:hAnsi="Cambria Math"/>
            <w:spacing w:val="-2"/>
          </w:rPr>
          <m:t>log</m:t>
        </m:r>
        <m:r>
          <w:rPr>
            <w:rFonts w:ascii="Cambria Math" w:hAnsi="Cambria Math"/>
            <w:spacing w:val="-2"/>
          </w:rPr>
          <m:t>⁡x-</m:t>
        </m:r>
        <m:r>
          <m:rPr>
            <m:sty m:val="p"/>
          </m:rPr>
          <w:rPr>
            <w:rFonts w:ascii="Cambria Math" w:hAnsi="Cambria Math"/>
            <w:spacing w:val="-2"/>
          </w:rPr>
          <m:t>log</m:t>
        </m:r>
        <m:r>
          <w:rPr>
            <w:rFonts w:ascii="Cambria Math" w:hAnsi="Cambria Math"/>
            <w:spacing w:val="-2"/>
          </w:rPr>
          <m:t>⁡y),κ(u)=</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p>
              <m:sSupPr>
                <m:ctrlPr>
                  <w:rPr>
                    <w:rFonts w:ascii="Cambria Math" w:hAnsi="Cambria Math"/>
                    <w:spacing w:val="-2"/>
                  </w:rPr>
                </m:ctrlPr>
              </m:sSupPr>
              <m:e>
                <m:r>
                  <w:rPr>
                    <w:rFonts w:ascii="Cambria Math" w:hAnsi="Cambria Math"/>
                    <w:spacing w:val="-2"/>
                  </w:rPr>
                  <m:t>u</m:t>
                </m:r>
              </m:e>
              <m:sup>
                <m:r>
                  <w:rPr>
                    <w:rFonts w:ascii="Cambria Math" w:hAnsi="Cambria Math"/>
                    <w:spacing w:val="-2"/>
                  </w:rPr>
                  <m:t>2</m:t>
                </m:r>
              </m:sup>
            </m:sSup>
            <m:r>
              <m:rPr>
                <m:sty m:val="p"/>
              </m:rPr>
              <w:rPr>
                <w:rFonts w:ascii="Cambria Math" w:hAnsi="Cambria Math"/>
                <w:spacing w:val="-2"/>
              </w:rPr>
              <m:t>/</m:t>
            </m:r>
            <m:r>
              <w:rPr>
                <w:rFonts w:ascii="Cambria Math" w:hAnsi="Cambria Math"/>
                <w:spacing w:val="-2"/>
              </w:rPr>
              <m:t>2</m:t>
            </m:r>
          </m:sup>
        </m:sSup>
        <m:r>
          <m:rPr>
            <m:sty m:val="p"/>
          </m:rPr>
          <w:rPr>
            <w:rFonts w:ascii="Cambria Math" w:hAnsi="Cambria Math"/>
            <w:spacing w:val="-2"/>
          </w:rPr>
          <m:t>.</m:t>
        </m:r>
      </m:oMath>
      <w:r w:rsidRPr="005B2141">
        <w:rPr>
          <w:rFonts w:ascii="Cambria Math" w:hAnsi="Cambria Math"/>
          <w:spacing w:val="-2"/>
        </w:rPr>
        <w:t xml:space="preserve">Define </w:t>
      </w:r>
      <m:oMath>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f)(x):=</m:t>
        </m:r>
        <m:nary>
          <m:naryPr>
            <m:limLoc m:val="subSup"/>
            <m:grow m:val="1"/>
            <m:ctrlPr>
              <w:rPr>
                <w:rFonts w:ascii="Cambria Math" w:hAnsi="Cambria Math"/>
                <w:spacing w:val="-2"/>
              </w:rPr>
            </m:ctrlPr>
          </m:naryPr>
          <m:sub>
            <m:r>
              <w:rPr>
                <w:rFonts w:ascii="Cambria Math" w:hAnsi="Cambria Math"/>
                <w:spacing w:val="-2"/>
              </w:rPr>
              <m:t>0</m:t>
            </m:r>
          </m:sub>
          <m:sup>
            <m:r>
              <m:rPr>
                <m:sty m:val="p"/>
              </m:rPr>
              <w:rPr>
                <w:rFonts w:ascii="Cambria Math" w:hAnsi="Cambria Math"/>
                <w:spacing w:val="-2"/>
              </w:rPr>
              <m:t>∞</m:t>
            </m:r>
          </m:sup>
          <m:e/>
        </m:nary>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(x,y)f(y)</m:t>
        </m:r>
        <m:r>
          <m:rPr>
            <m:nor/>
          </m:rPr>
          <w:rPr>
            <w:rFonts w:ascii="Cambria Math" w:hAnsi="Cambria Math"/>
            <w:spacing w:val="-2"/>
          </w:rPr>
          <m:t> </m:t>
        </m:r>
        <m:r>
          <w:rPr>
            <w:rFonts w:ascii="Cambria Math" w:hAnsi="Cambria Math"/>
            <w:spacing w:val="-2"/>
          </w:rPr>
          <m:t>dy</m:t>
        </m:r>
      </m:oMath>
      <w:r w:rsidRPr="005B2141">
        <w:rPr>
          <w:rFonts w:ascii="Cambria Math" w:hAnsi="Cambria Math"/>
          <w:spacing w:val="-2"/>
        </w:rPr>
        <w:t xml:space="preserve">on </w:t>
      </w:r>
      <m:oMath>
        <m:r>
          <m:rPr>
            <m:scr m:val="script"/>
          </m:rPr>
          <w:rPr>
            <w:rFonts w:ascii="Cambria Math" w:hAnsi="Cambria Math"/>
            <w:spacing w:val="-2"/>
          </w:rPr>
          <m:t>D</m:t>
        </m:r>
      </m:oMath>
      <w:r w:rsidRPr="005B2141">
        <w:rPr>
          <w:rFonts w:ascii="Cambria Math" w:hAnsi="Cambria Math"/>
          <w:spacing w:val="-2"/>
        </w:rPr>
        <w:t xml:space="preserve">. Let </w:t>
      </w:r>
      <m:oMath>
        <m:r>
          <m:rPr>
            <m:scr m:val="script"/>
          </m:rPr>
          <w:rPr>
            <w:rFonts w:ascii="Cambria Math" w:hAnsi="Cambria Math"/>
            <w:spacing w:val="-2"/>
          </w:rPr>
          <m:t>U</m:t>
        </m:r>
      </m:oMath>
      <w:r w:rsidRPr="005B2141">
        <w:rPr>
          <w:rFonts w:ascii="Cambria Math" w:hAnsi="Cambria Math"/>
          <w:spacing w:val="-2"/>
        </w:rPr>
        <w:t>denote the unitary Mellin map from §1.</w:t>
      </w:r>
    </w:p>
    <w:p w14:paraId="0DED87A8" w14:textId="61B0DDFB" w:rsidR="004A2951" w:rsidRPr="005B2141" w:rsidRDefault="004A2951" w:rsidP="004A2951">
      <w:pPr>
        <w:rPr>
          <w:rFonts w:ascii="Cambria Math" w:hAnsi="Cambria Math"/>
          <w:spacing w:val="-2"/>
        </w:rPr>
      </w:pPr>
    </w:p>
    <w:p w14:paraId="6C79F266" w14:textId="77777777" w:rsidR="004A2951" w:rsidRPr="005B2141" w:rsidRDefault="004A2951" w:rsidP="004A2951">
      <w:pPr>
        <w:pStyle w:val="Heading3"/>
        <w:rPr>
          <w:rFonts w:ascii="Cambria Math" w:hAnsi="Cambria Math"/>
          <w:color w:val="auto"/>
        </w:rPr>
      </w:pPr>
      <w:bookmarkStart w:id="95" w:name="_Toc214020363"/>
      <w:r w:rsidRPr="005B2141">
        <w:rPr>
          <w:rFonts w:ascii="Cambria Math" w:hAnsi="Cambria Math"/>
          <w:color w:val="auto"/>
        </w:rPr>
        <w:t>A.1 Preliminaries and transforms</w:t>
      </w:r>
      <w:bookmarkEnd w:id="95"/>
    </w:p>
    <w:p w14:paraId="2E86AF0F" w14:textId="32B88186" w:rsidR="004A2951" w:rsidRPr="005B2141" w:rsidRDefault="004A2951" w:rsidP="004A2951">
      <w:pPr>
        <w:rPr>
          <w:rFonts w:ascii="Cambria Math" w:hAnsi="Cambria Math"/>
          <w:spacing w:val="-2"/>
        </w:rPr>
      </w:pPr>
      <w:r w:rsidRPr="005B2141">
        <w:rPr>
          <w:rFonts w:ascii="Cambria Math" w:hAnsi="Cambria Math"/>
          <w:spacing w:val="-2"/>
        </w:rPr>
        <w:t>Log</w:t>
      </w:r>
      <w:r w:rsidRPr="005B2141">
        <w:rPr>
          <w:rFonts w:ascii="Cambria Math" w:hAnsi="Cambria Math"/>
          <w:spacing w:val="-2"/>
        </w:rPr>
        <w:noBreakHyphen/>
        <w:t xml:space="preserve">change. Set </w:t>
      </w:r>
      <m:oMath>
        <m:r>
          <w:rPr>
            <w:rFonts w:ascii="Cambria Math" w:hAnsi="Cambria Math"/>
            <w:spacing w:val="-2"/>
          </w:rPr>
          <m:t>x=</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oMath>
      <w:r w:rsidRPr="005B2141">
        <w:rPr>
          <w:rFonts w:ascii="Cambria Math" w:hAnsi="Cambria Math"/>
          <w:spacing w:val="-2"/>
        </w:rPr>
        <w:t xml:space="preserve">, </w:t>
      </w:r>
      <m:oMath>
        <m:r>
          <w:rPr>
            <w:rFonts w:ascii="Cambria Math" w:hAnsi="Cambria Math"/>
            <w:spacing w:val="-2"/>
          </w:rPr>
          <m:t>y=</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Y</m:t>
            </m:r>
          </m:sup>
        </m:sSup>
      </m:oMath>
      <w:r w:rsidRPr="005B2141">
        <w:rPr>
          <w:rFonts w:ascii="Cambria Math" w:hAnsi="Cambria Math"/>
          <w:spacing w:val="-2"/>
        </w:rPr>
        <w:t xml:space="preserve">; write </w:t>
      </w:r>
      <m:oMath>
        <m:r>
          <w:rPr>
            <w:rFonts w:ascii="Cambria Math" w:hAnsi="Cambria Math"/>
            <w:spacing w:val="-2"/>
          </w:rPr>
          <m:t>ϕ(X):=</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r>
              <m:rPr>
                <m:sty m:val="p"/>
              </m:rPr>
              <w:rPr>
                <w:rFonts w:ascii="Cambria Math" w:hAnsi="Cambria Math"/>
                <w:spacing w:val="-2"/>
              </w:rPr>
              <m:t>/</m:t>
            </m:r>
            <m:r>
              <w:rPr>
                <w:rFonts w:ascii="Cambria Math" w:hAnsi="Cambria Math"/>
                <w:spacing w:val="-2"/>
              </w:rPr>
              <m:t>2</m:t>
            </m:r>
          </m:sup>
        </m:sSup>
        <m:r>
          <w:rPr>
            <w:rFonts w:ascii="Cambria Math" w:hAnsi="Cambria Math"/>
            <w:spacing w:val="-2"/>
          </w:rPr>
          <m:t>f(</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m:t>
        </m:r>
      </m:oMath>
      <w:r w:rsidRPr="005B2141">
        <w:rPr>
          <w:rFonts w:ascii="Cambria Math" w:hAnsi="Cambria Math"/>
          <w:spacing w:val="-2"/>
        </w:rPr>
        <w:t>. Then:</w:t>
      </w:r>
    </w:p>
    <w:p w14:paraId="1D552001" w14:textId="6FE13A4E" w:rsidR="004A2951" w:rsidRPr="005B2141" w:rsidRDefault="004A2951" w:rsidP="004A2951">
      <w:pPr>
        <w:ind w:left="720"/>
        <w:rPr>
          <w:rFonts w:ascii="Cambria Math" w:hAnsi="Cambria Math"/>
          <w:spacing w:val="-2"/>
        </w:rPr>
      </w:pPr>
      <m:oMathPara>
        <m:oMath>
          <m:r>
            <w:rPr>
              <w:rFonts w:ascii="Cambria Math" w:hAnsi="Cambria Math"/>
              <w:spacing w:val="-2"/>
            </w:rPr>
            <m:t>⟨f,g</m:t>
          </m:r>
          <m:sSub>
            <m:sSubPr>
              <m:ctrlPr>
                <w:rPr>
                  <w:rFonts w:ascii="Cambria Math" w:hAnsi="Cambria Math"/>
                  <w:spacing w:val="-2"/>
                </w:rPr>
              </m:ctrlPr>
            </m:sSubPr>
            <m:e>
              <m:r>
                <w:rPr>
                  <w:rFonts w:ascii="Cambria Math" w:hAnsi="Cambria Math"/>
                  <w:spacing w:val="-2"/>
                </w:rPr>
                <m:t>⟩</m:t>
              </m:r>
            </m:e>
            <m:sub>
              <m:r>
                <m:rPr>
                  <m:scr m:val="script"/>
                </m:rPr>
                <w:rPr>
                  <w:rFonts w:ascii="Cambria Math" w:hAnsi="Cambria Math"/>
                  <w:spacing w:val="-2"/>
                </w:rPr>
                <m:t>H</m:t>
              </m:r>
            </m:sub>
          </m:sSub>
          <m:r>
            <w:rPr>
              <w:rFonts w:ascii="Cambria Math" w:hAnsi="Cambria Math"/>
              <w:spacing w:val="-2"/>
            </w:rPr>
            <m:t>=</m:t>
          </m:r>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acc>
            <m:accPr>
              <m:chr m:val="‾"/>
              <m:ctrlPr>
                <w:rPr>
                  <w:rFonts w:ascii="Cambria Math" w:hAnsi="Cambria Math"/>
                  <w:spacing w:val="-2"/>
                </w:rPr>
              </m:ctrlPr>
            </m:accPr>
            <m:e>
              <m:r>
                <w:rPr>
                  <w:rFonts w:ascii="Cambria Math" w:hAnsi="Cambria Math"/>
                  <w:spacing w:val="-2"/>
                </w:rPr>
                <m:t>ϕ(X)</m:t>
              </m:r>
            </m:e>
          </m:acc>
          <m:r>
            <w:rPr>
              <w:rFonts w:ascii="Cambria Math" w:hAnsi="Cambria Math"/>
              <w:spacing w:val="-2"/>
            </w:rPr>
            <m:t>ψ(X)</m:t>
          </m:r>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sup>
          </m:sSup>
          <m:r>
            <m:rPr>
              <m:nor/>
            </m:rPr>
            <w:rPr>
              <w:rFonts w:ascii="Cambria Math" w:hAnsi="Cambria Math"/>
              <w:spacing w:val="-2"/>
            </w:rPr>
            <m:t> </m:t>
          </m:r>
          <m:r>
            <w:rPr>
              <w:rFonts w:ascii="Cambria Math" w:hAnsi="Cambria Math"/>
              <w:spacing w:val="-2"/>
            </w:rPr>
            <m:t>dX,(</m:t>
          </m:r>
          <m:r>
            <m:rPr>
              <m:sty m:val="p"/>
            </m:rPr>
            <w:rPr>
              <w:rFonts w:ascii="Cambria Math" w:hAnsi="Cambria Math"/>
              <w:spacing w:val="-2"/>
            </w:rPr>
            <m:t>Λ</m:t>
          </m:r>
          <m:acc>
            <m:accPr>
              <m:ctrlPr>
                <w:rPr>
                  <w:rFonts w:ascii="Cambria Math" w:hAnsi="Cambria Math"/>
                  <w:spacing w:val="-2"/>
                </w:rPr>
              </m:ctrlPr>
            </m:accPr>
            <m:e>
              <m:r>
                <w:rPr>
                  <w:rFonts w:ascii="Cambria Math" w:hAnsi="Cambria Math"/>
                  <w:spacing w:val="-2"/>
                </w:rPr>
                <m:t>ϕ</m:t>
              </m:r>
            </m:e>
          </m:acc>
          <m:r>
            <w:rPr>
              <w:rFonts w:ascii="Cambria Math" w:hAnsi="Cambria Math"/>
              <w:spacing w:val="-2"/>
            </w:rPr>
            <m:t>)(ξ):=(</m:t>
          </m:r>
          <m:r>
            <m:rPr>
              <m:scr m:val="script"/>
            </m:rPr>
            <w:rPr>
              <w:rFonts w:ascii="Cambria Math" w:hAnsi="Cambria Math"/>
              <w:spacing w:val="-2"/>
            </w:rPr>
            <m:t>U</m:t>
          </m:r>
          <m:r>
            <w:rPr>
              <w:rFonts w:ascii="Cambria Math" w:hAnsi="Cambria Math"/>
              <w:spacing w:val="-2"/>
            </w:rPr>
            <m:t>f)(ξ)∝</m:t>
          </m:r>
          <m:nary>
            <m:naryPr>
              <m:limLoc m:val="subSup"/>
              <m:grow m:val="1"/>
              <m:supHide m:val="1"/>
              <m:ctrlPr>
                <w:rPr>
                  <w:rFonts w:ascii="Cambria Math" w:hAnsi="Cambria Math"/>
                  <w:spacing w:val="-2"/>
                </w:rPr>
              </m:ctrlPr>
            </m:naryPr>
            <m:sub>
              <m:r>
                <m:rPr>
                  <m:scr m:val="double-struck"/>
                  <m:sty m:val="p"/>
                </m:rPr>
                <w:rPr>
                  <w:rFonts w:ascii="Cambria Math" w:hAnsi="Cambria Math"/>
                  <w:spacing w:val="-2"/>
                </w:rPr>
                <m:t>R</m:t>
              </m:r>
            </m:sub>
            <m:sup/>
            <m:e/>
          </m:nary>
          <m:r>
            <w:rPr>
              <w:rFonts w:ascii="Cambria Math" w:hAnsi="Cambria Math"/>
              <w:spacing w:val="-2"/>
            </w:rPr>
            <m:t>ϕ(X)</m:t>
          </m:r>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iξX</m:t>
              </m:r>
            </m:sup>
          </m:sSup>
          <m:r>
            <m:rPr>
              <m:nor/>
            </m:rPr>
            <w:rPr>
              <w:rFonts w:ascii="Cambria Math" w:hAnsi="Cambria Math"/>
              <w:spacing w:val="-2"/>
            </w:rPr>
            <m:t> </m:t>
          </m:r>
          <m:r>
            <w:rPr>
              <w:rFonts w:ascii="Cambria Math" w:hAnsi="Cambria Math"/>
              <w:spacing w:val="-2"/>
            </w:rPr>
            <m:t>dX</m:t>
          </m:r>
          <m:r>
            <m:rPr>
              <m:sty m:val="p"/>
            </m:rPr>
            <w:rPr>
              <w:rFonts w:ascii="Cambria Math" w:hAnsi="Cambria Math"/>
              <w:spacing w:val="-2"/>
            </w:rPr>
            <m:t>.</m:t>
          </m:r>
        </m:oMath>
      </m:oMathPara>
    </w:p>
    <w:p w14:paraId="65B97E08" w14:textId="472C3245" w:rsidR="004A2951" w:rsidRPr="005B2141" w:rsidRDefault="004A2951" w:rsidP="004A2951">
      <w:pPr>
        <w:rPr>
          <w:rFonts w:ascii="Cambria Math" w:hAnsi="Cambria Math"/>
          <w:spacing w:val="-2"/>
        </w:rPr>
      </w:pPr>
      <w:r w:rsidRPr="005B2141">
        <w:rPr>
          <w:rFonts w:ascii="Cambria Math" w:hAnsi="Cambria Math"/>
          <w:spacing w:val="-2"/>
        </w:rPr>
        <w:t xml:space="preserve">Convolution form. In the Mellin frame, </w:t>
      </w:r>
      <m:oMath>
        <m:r>
          <m:rPr>
            <m:scr m:val="script"/>
          </m:rPr>
          <w:rPr>
            <w:rFonts w:ascii="Cambria Math" w:hAnsi="Cambria Math"/>
            <w:spacing w:val="-2"/>
          </w:rPr>
          <m:t>U</m:t>
        </m:r>
        <m:r>
          <m:rPr>
            <m:nor/>
          </m:rPr>
          <w:rPr>
            <w:rFonts w:ascii="Cambria Math" w:hAnsi="Cambria Math"/>
            <w:spacing w:val="-2"/>
          </w:rPr>
          <m:t> </m:t>
        </m:r>
        <m:acc>
          <m:accPr>
            <m:ctrlPr>
              <w:rPr>
                <w:rFonts w:ascii="Cambria Math" w:hAnsi="Cambria Math"/>
                <w:spacing w:val="-2"/>
              </w:rPr>
            </m:ctrlPr>
          </m:accPr>
          <m:e>
            <m:r>
              <w:rPr>
                <w:rFonts w:ascii="Cambria Math" w:hAnsi="Cambria Math"/>
                <w:spacing w:val="-2"/>
              </w:rPr>
              <m:t>H</m:t>
            </m:r>
          </m:e>
        </m:acc>
        <m:r>
          <m:rPr>
            <m:nor/>
          </m:rPr>
          <w:rPr>
            <w:rFonts w:ascii="Cambria Math" w:hAnsi="Cambria Math"/>
            <w:spacing w:val="-2"/>
          </w:rPr>
          <m:t> </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oMath>
      <w:r w:rsidRPr="005B2141">
        <w:rPr>
          <w:rFonts w:ascii="Cambria Math" w:hAnsi="Cambria Math"/>
          <w:spacing w:val="-2"/>
        </w:rPr>
        <w:t xml:space="preserve">is convolution by </w:t>
      </w:r>
      <m:oMath>
        <m:acc>
          <m:accPr>
            <m:ctrlPr>
              <w:rPr>
                <w:rFonts w:ascii="Cambria Math" w:hAnsi="Cambria Math"/>
                <w:spacing w:val="-2"/>
              </w:rPr>
            </m:ctrlPr>
          </m:accPr>
          <m:e>
            <m:r>
              <w:rPr>
                <w:rFonts w:ascii="Cambria Math" w:hAnsi="Cambria Math"/>
                <w:spacing w:val="-2"/>
              </w:rPr>
              <m:t>κ</m:t>
            </m:r>
          </m:e>
        </m:acc>
      </m:oMath>
      <w:r w:rsidRPr="005B2141">
        <w:rPr>
          <w:rFonts w:ascii="Cambria Math" w:hAnsi="Cambria Math"/>
          <w:spacing w:val="-2"/>
        </w:rPr>
        <w:t>(even, real, Schwartz). This recasts several proofs as Fourier</w:t>
      </w:r>
      <w:r w:rsidRPr="005B2141">
        <w:rPr>
          <w:rFonts w:ascii="Cambria Math" w:hAnsi="Cambria Math"/>
          <w:spacing w:val="-2"/>
        </w:rPr>
        <w:noBreakHyphen/>
        <w:t>type statements with a non</w:t>
      </w:r>
      <w:r w:rsidRPr="005B2141">
        <w:rPr>
          <w:rFonts w:ascii="Cambria Math" w:hAnsi="Cambria Math"/>
          <w:spacing w:val="-2"/>
        </w:rPr>
        <w:noBreakHyphen/>
        <w:t>translation</w:t>
      </w:r>
      <w:r w:rsidRPr="005B2141">
        <w:rPr>
          <w:rFonts w:ascii="Cambria Math" w:hAnsi="Cambria Math"/>
          <w:spacing w:val="-2"/>
        </w:rPr>
        <w:noBreakHyphen/>
        <w:t>invariant weight handled in real space.</w:t>
      </w:r>
    </w:p>
    <w:p w14:paraId="1824F78A" w14:textId="6B4DCD9D" w:rsidR="004A2951" w:rsidRPr="005B2141" w:rsidRDefault="004A2951" w:rsidP="004A2951">
      <w:pPr>
        <w:rPr>
          <w:rFonts w:ascii="Cambria Math" w:hAnsi="Cambria Math"/>
          <w:spacing w:val="-2"/>
        </w:rPr>
      </w:pPr>
    </w:p>
    <w:p w14:paraId="5D391B8F" w14:textId="77777777" w:rsidR="004A2951" w:rsidRPr="005B2141" w:rsidRDefault="004A2951" w:rsidP="005B2141">
      <w:pPr>
        <w:pStyle w:val="Heading2"/>
        <w:rPr>
          <w:rFonts w:ascii="Cambria Math" w:hAnsi="Cambria Math"/>
          <w:color w:val="auto"/>
        </w:rPr>
      </w:pPr>
      <w:bookmarkStart w:id="96" w:name="_Toc214020364"/>
      <w:r w:rsidRPr="005B2141">
        <w:rPr>
          <w:rFonts w:ascii="Cambria Math" w:hAnsi="Cambria Math"/>
          <w:color w:val="auto"/>
        </w:rPr>
        <w:t>A.2 Symmetry on the core and kernel regularity</w:t>
      </w:r>
      <w:bookmarkEnd w:id="96"/>
    </w:p>
    <w:p w14:paraId="26F6B29A" w14:textId="77777777" w:rsidR="004A2951" w:rsidRPr="005B2141" w:rsidRDefault="004A2951" w:rsidP="004A2951">
      <w:pPr>
        <w:rPr>
          <w:rFonts w:ascii="Cambria Math" w:hAnsi="Cambria Math"/>
          <w:b/>
          <w:bCs/>
          <w:spacing w:val="-2"/>
        </w:rPr>
      </w:pPr>
      <w:r w:rsidRPr="005B2141">
        <w:rPr>
          <w:rFonts w:ascii="Cambria Math" w:hAnsi="Cambria Math"/>
          <w:b/>
          <w:bCs/>
          <w:spacing w:val="-2"/>
        </w:rPr>
        <w:t xml:space="preserve">Lemma A.1 </w:t>
      </w:r>
    </w:p>
    <w:p w14:paraId="40EC4B90" w14:textId="29A48107" w:rsidR="004A2951" w:rsidRPr="005B2141" w:rsidRDefault="004A2951" w:rsidP="004A2951">
      <w:pPr>
        <w:rPr>
          <w:rFonts w:ascii="Cambria Math" w:eastAsiaTheme="minorEastAsia" w:hAnsi="Cambria Math"/>
          <w:spacing w:val="-2"/>
        </w:rPr>
      </w:pPr>
      <w:r w:rsidRPr="005B2141">
        <w:rPr>
          <w:rFonts w:ascii="Cambria Math" w:hAnsi="Cambria Math"/>
          <w:spacing w:val="-2"/>
        </w:rPr>
        <w:t xml:space="preserve">(Kernel symmetry &amp; boundedness). For </w:t>
      </w:r>
      <m:oMath>
        <m:r>
          <w:rPr>
            <w:rFonts w:ascii="Cambria Math" w:hAnsi="Cambria Math"/>
            <w:spacing w:val="-2"/>
          </w:rPr>
          <m:t>κ</m:t>
        </m:r>
      </m:oMath>
      <w:r w:rsidRPr="005B2141">
        <w:rPr>
          <w:rFonts w:ascii="Cambria Math" w:hAnsi="Cambria Math"/>
          <w:spacing w:val="-2"/>
        </w:rPr>
        <w:t xml:space="preserve">even/real/Schwartz, the kernel </w:t>
      </w:r>
      <m:oMath>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oMath>
      <w:r w:rsidRPr="005B2141">
        <w:rPr>
          <w:rFonts w:ascii="Cambria Math" w:hAnsi="Cambria Math"/>
          <w:spacing w:val="-2"/>
        </w:rPr>
        <w:t xml:space="preserve">is continuous on </w:t>
      </w:r>
      <m:oMath>
        <m:sSubSup>
          <m:sSubSupPr>
            <m:ctrlPr>
              <w:rPr>
                <w:rFonts w:ascii="Cambria Math" w:hAnsi="Cambria Math"/>
                <w:spacing w:val="-2"/>
              </w:rPr>
            </m:ctrlPr>
          </m:sSubSupPr>
          <m:e>
            <m:r>
              <m:rPr>
                <m:scr m:val="double-struck"/>
                <m:sty m:val="p"/>
              </m:rPr>
              <w:rPr>
                <w:rFonts w:ascii="Cambria Math" w:hAnsi="Cambria Math"/>
                <w:spacing w:val="-2"/>
              </w:rPr>
              <m:t>R</m:t>
            </m:r>
          </m:e>
          <m:sub>
            <m:r>
              <w:rPr>
                <w:rFonts w:ascii="Cambria Math" w:hAnsi="Cambria Math"/>
                <w:spacing w:val="-2"/>
              </w:rPr>
              <m:t>+</m:t>
            </m:r>
          </m:sub>
          <m:sup>
            <m:r>
              <w:rPr>
                <w:rFonts w:ascii="Cambria Math" w:hAnsi="Cambria Math"/>
                <w:spacing w:val="-2"/>
              </w:rPr>
              <m:t>2</m:t>
            </m:r>
          </m:sup>
        </m:sSubSup>
      </m:oMath>
      <w:r w:rsidRPr="005B2141">
        <w:rPr>
          <w:rFonts w:ascii="Cambria Math" w:hAnsi="Cambria Math"/>
          <w:spacing w:val="-2"/>
        </w:rPr>
        <w:t xml:space="preserve">and obeys, for any </w:t>
      </w:r>
      <m:oMath>
        <m:r>
          <w:rPr>
            <w:rFonts w:ascii="Cambria Math" w:hAnsi="Cambria Math"/>
            <w:spacing w:val="-2"/>
          </w:rPr>
          <m:t>m∈</m:t>
        </m:r>
        <m:r>
          <m:rPr>
            <m:scr m:val="double-struck"/>
            <m:sty m:val="p"/>
          </m:rPr>
          <w:rPr>
            <w:rFonts w:ascii="Cambria Math" w:hAnsi="Cambria Math"/>
            <w:spacing w:val="-2"/>
          </w:rPr>
          <m:t>N</m:t>
        </m:r>
      </m:oMath>
      <w:r w:rsidRPr="005B2141">
        <w:rPr>
          <w:rFonts w:ascii="Cambria Math" w:hAnsi="Cambria Math"/>
          <w:spacing w:val="-2"/>
        </w:rPr>
        <w:t xml:space="preserve">, </w:t>
      </w:r>
    </w:p>
    <w:p w14:paraId="72E32027" w14:textId="1F2DF3BD" w:rsidR="004A2951" w:rsidRPr="005B2141" w:rsidRDefault="004A2951" w:rsidP="004A2951">
      <w:pPr>
        <w:rPr>
          <w:rFonts w:ascii="Cambria Math" w:hAnsi="Cambria Math"/>
          <w:spacing w:val="-2"/>
        </w:rPr>
      </w:pPr>
      <m:oMathPara>
        <m:oMath>
          <m:r>
            <m:rPr>
              <m:sty m:val="p"/>
            </m:rPr>
            <w:rPr>
              <w:rFonts w:ascii="Cambria Math" w:hAnsi="Cambria Math"/>
              <w:spacing w:val="-2"/>
            </w:rPr>
            <m:t>∣</m:t>
          </m:r>
          <m:sSubSup>
            <m:sSubSupPr>
              <m:ctrlPr>
                <w:rPr>
                  <w:rFonts w:ascii="Cambria Math" w:hAnsi="Cambria Math"/>
                  <w:spacing w:val="-2"/>
                </w:rPr>
              </m:ctrlPr>
            </m:sSubSupPr>
            <m:e>
              <m:r>
                <m:rPr>
                  <m:sty m:val="p"/>
                </m:rPr>
                <w:rPr>
                  <w:rFonts w:ascii="Cambria Math" w:hAnsi="Cambria Math"/>
                  <w:spacing w:val="-2"/>
                </w:rPr>
                <m:t>∂</m:t>
              </m:r>
            </m:e>
            <m:sub>
              <m:r>
                <w:rPr>
                  <w:rFonts w:ascii="Cambria Math" w:hAnsi="Cambria Math"/>
                  <w:spacing w:val="-2"/>
                </w:rPr>
                <m:t>X</m:t>
              </m:r>
            </m:sub>
            <m:sup>
              <m:r>
                <w:rPr>
                  <w:rFonts w:ascii="Cambria Math" w:hAnsi="Cambria Math"/>
                  <w:spacing w:val="-2"/>
                </w:rPr>
                <m:t>m</m:t>
              </m:r>
            </m:sup>
          </m:sSubSup>
          <m:sSubSup>
            <m:sSubSupPr>
              <m:ctrlPr>
                <w:rPr>
                  <w:rFonts w:ascii="Cambria Math" w:hAnsi="Cambria Math"/>
                  <w:spacing w:val="-2"/>
                </w:rPr>
              </m:ctrlPr>
            </m:sSubSupPr>
            <m:e>
              <m:r>
                <m:rPr>
                  <m:sty m:val="p"/>
                </m:rPr>
                <w:rPr>
                  <w:rFonts w:ascii="Cambria Math" w:hAnsi="Cambria Math"/>
                  <w:spacing w:val="-2"/>
                </w:rPr>
                <m:t>∂</m:t>
              </m:r>
            </m:e>
            <m:sub>
              <m:r>
                <w:rPr>
                  <w:rFonts w:ascii="Cambria Math" w:hAnsi="Cambria Math"/>
                  <w:spacing w:val="-2"/>
                </w:rPr>
                <m:t>Y</m:t>
              </m:r>
            </m:sub>
            <m:sup>
              <m:r>
                <w:rPr>
                  <w:rFonts w:ascii="Cambria Math" w:hAnsi="Cambria Math"/>
                  <w:spacing w:val="-2"/>
                </w:rPr>
                <m:t>m</m:t>
              </m:r>
            </m:sup>
          </m:sSubSup>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Y</m:t>
              </m:r>
            </m:sup>
          </m:sSup>
          <m:r>
            <w:rPr>
              <w:rFonts w:ascii="Cambria Math" w:hAnsi="Cambria Math"/>
              <w:spacing w:val="-2"/>
            </w:rPr>
            <m:t>)</m:t>
          </m:r>
          <m:r>
            <m:rPr>
              <m:sty m:val="p"/>
            </m:rPr>
            <w:rPr>
              <w:rFonts w:ascii="Cambria Math" w:hAnsi="Cambria Math"/>
              <w:spacing w:val="-2"/>
            </w:rPr>
            <m:t>∣</m:t>
          </m:r>
          <m:r>
            <m:rPr>
              <m:nor/>
            </m:rPr>
            <w:rPr>
              <w:rFonts w:ascii="Cambria Math" w:hAnsi="Cambria Math"/>
              <w:spacing w:val="-2"/>
            </w:rPr>
            <m:t>  </m:t>
          </m:r>
          <m:r>
            <w:rPr>
              <w:rFonts w:ascii="Cambria Math" w:hAnsi="Cambria Math"/>
              <w:spacing w:val="-2"/>
            </w:rPr>
            <m:t>≤</m:t>
          </m:r>
          <m:r>
            <m:rPr>
              <m:nor/>
            </m:rPr>
            <w:rPr>
              <w:rFonts w:ascii="Cambria Math" w:hAnsi="Cambria Math"/>
              <w:spacing w:val="-2"/>
            </w:rPr>
            <m:t>  </m:t>
          </m:r>
          <m:sSub>
            <m:sSubPr>
              <m:ctrlPr>
                <w:rPr>
                  <w:rFonts w:ascii="Cambria Math" w:hAnsi="Cambria Math"/>
                  <w:spacing w:val="-2"/>
                </w:rPr>
              </m:ctrlPr>
            </m:sSubPr>
            <m:e>
              <m:r>
                <w:rPr>
                  <w:rFonts w:ascii="Cambria Math" w:hAnsi="Cambria Math"/>
                  <w:spacing w:val="-2"/>
                </w:rPr>
                <m:t>C</m:t>
              </m:r>
            </m:e>
            <m:sub>
              <m:r>
                <w:rPr>
                  <w:rFonts w:ascii="Cambria Math" w:hAnsi="Cambria Math"/>
                  <w:spacing w:val="-2"/>
                </w:rPr>
                <m:t>m</m:t>
              </m:r>
            </m:sub>
          </m:sSub>
          <m:r>
            <m:rPr>
              <m:nor/>
            </m:rPr>
            <w:rPr>
              <w:rFonts w:ascii="Cambria Math" w:hAnsi="Cambria Math"/>
              <w:spacing w:val="-2"/>
            </w:rPr>
            <m:t> </m:t>
          </m:r>
          <m:r>
            <w:rPr>
              <w:rFonts w:ascii="Cambria Math" w:hAnsi="Cambria Math"/>
              <w:spacing w:val="-2"/>
            </w:rPr>
            <m:t>(1+</m:t>
          </m:r>
          <m:r>
            <m:rPr>
              <m:sty m:val="p"/>
            </m:rPr>
            <w:rPr>
              <w:rFonts w:ascii="Cambria Math" w:hAnsi="Cambria Math"/>
              <w:spacing w:val="-2"/>
            </w:rPr>
            <m:t>∣</m:t>
          </m:r>
          <m:r>
            <w:rPr>
              <w:rFonts w:ascii="Cambria Math" w:hAnsi="Cambria Math"/>
              <w:spacing w:val="-2"/>
            </w:rPr>
            <m:t>X-Y</m:t>
          </m:r>
          <m:r>
            <m:rPr>
              <m:sty m:val="p"/>
            </m:rPr>
            <w:rPr>
              <w:rFonts w:ascii="Cambria Math" w:hAnsi="Cambria Math"/>
              <w:spacing w:val="-2"/>
            </w:rPr>
            <m:t>∣</m:t>
          </m:r>
          <m:sSup>
            <m:sSupPr>
              <m:ctrlPr>
                <w:rPr>
                  <w:rFonts w:ascii="Cambria Math" w:hAnsi="Cambria Math"/>
                  <w:spacing w:val="-2"/>
                </w:rPr>
              </m:ctrlPr>
            </m:sSupPr>
            <m:e>
              <m:r>
                <w:rPr>
                  <w:rFonts w:ascii="Cambria Math" w:hAnsi="Cambria Math"/>
                  <w:spacing w:val="-2"/>
                </w:rPr>
                <m:t>)</m:t>
              </m:r>
            </m:e>
            <m:sup>
              <m:r>
                <w:rPr>
                  <w:rFonts w:ascii="Cambria Math" w:hAnsi="Cambria Math"/>
                  <w:spacing w:val="-2"/>
                </w:rPr>
                <m:t>m</m:t>
              </m:r>
            </m:sup>
          </m:sSup>
          <m:r>
            <m:rPr>
              <m:nor/>
            </m:rPr>
            <w:rPr>
              <w:rFonts w:ascii="Cambria Math" w:hAnsi="Cambria Math"/>
              <w:spacing w:val="-2"/>
            </w:rPr>
            <m:t> </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f>
                <m:fPr>
                  <m:ctrlPr>
                    <w:rPr>
                      <w:rFonts w:ascii="Cambria Math" w:hAnsi="Cambria Math"/>
                      <w:spacing w:val="-2"/>
                    </w:rPr>
                  </m:ctrlPr>
                </m:fPr>
                <m:num>
                  <m:r>
                    <w:rPr>
                      <w:rFonts w:ascii="Cambria Math" w:hAnsi="Cambria Math"/>
                      <w:spacing w:val="-2"/>
                    </w:rPr>
                    <m:t>1</m:t>
                  </m:r>
                </m:num>
                <m:den>
                  <m:r>
                    <w:rPr>
                      <w:rFonts w:ascii="Cambria Math" w:hAnsi="Cambria Math"/>
                      <w:spacing w:val="-2"/>
                    </w:rPr>
                    <m:t>2</m:t>
                  </m:r>
                </m:den>
              </m:f>
              <m:r>
                <w:rPr>
                  <w:rFonts w:ascii="Cambria Math" w:hAnsi="Cambria Math"/>
                  <w:spacing w:val="-2"/>
                </w:rPr>
                <m:t>(X+Y)</m:t>
              </m:r>
            </m:sup>
          </m:sSup>
          <m:r>
            <m:rPr>
              <m:sty m:val="p"/>
            </m:rPr>
            <w:rPr>
              <w:rFonts w:ascii="Cambria Math" w:hAnsi="Cambria Math"/>
              <w:spacing w:val="-2"/>
            </w:rPr>
            <m:t>.</m:t>
          </m:r>
        </m:oMath>
      </m:oMathPara>
    </w:p>
    <w:p w14:paraId="74A644A6" w14:textId="77777777" w:rsidR="004A2951" w:rsidRPr="005B2141" w:rsidRDefault="004A2951" w:rsidP="004A2951">
      <w:pPr>
        <w:rPr>
          <w:rFonts w:ascii="Cambria Math" w:hAnsi="Cambria Math"/>
          <w:b/>
          <w:bCs/>
          <w:spacing w:val="-2"/>
        </w:rPr>
      </w:pPr>
      <w:r w:rsidRPr="005B2141">
        <w:rPr>
          <w:rFonts w:ascii="Cambria Math" w:hAnsi="Cambria Math"/>
          <w:b/>
          <w:bCs/>
          <w:spacing w:val="-2"/>
        </w:rPr>
        <w:t xml:space="preserve">Lemma A.2 </w:t>
      </w:r>
    </w:p>
    <w:p w14:paraId="0E5564E4" w14:textId="441BAC1A" w:rsidR="004A2951" w:rsidRPr="005B2141" w:rsidRDefault="004A2951" w:rsidP="004A2951">
      <w:pPr>
        <w:rPr>
          <w:rFonts w:ascii="Cambria Math" w:hAnsi="Cambria Math"/>
          <w:spacing w:val="-2"/>
        </w:rPr>
      </w:pPr>
      <w:r w:rsidRPr="005B2141">
        <w:rPr>
          <w:rFonts w:ascii="Cambria Math" w:hAnsi="Cambria Math"/>
          <w:spacing w:val="-2"/>
        </w:rPr>
        <w:t xml:space="preserve">(Symmetry on </w:t>
      </w:r>
      <m:oMath>
        <m:r>
          <m:rPr>
            <m:scr m:val="script"/>
          </m:rPr>
          <w:rPr>
            <w:rFonts w:ascii="Cambria Math" w:hAnsi="Cambria Math"/>
            <w:spacing w:val="-2"/>
          </w:rPr>
          <m:t>D</m:t>
        </m:r>
      </m:oMath>
      <w:r w:rsidRPr="005B2141">
        <w:rPr>
          <w:rFonts w:ascii="Cambria Math" w:hAnsi="Cambria Math"/>
          <w:spacing w:val="-2"/>
        </w:rPr>
        <w:t xml:space="preserve">). For all </w:t>
      </w:r>
      <m:oMath>
        <m:r>
          <w:rPr>
            <w:rFonts w:ascii="Cambria Math" w:hAnsi="Cambria Math"/>
            <w:spacing w:val="-2"/>
          </w:rPr>
          <m:t>f,g∈</m:t>
        </m:r>
        <m:r>
          <m:rPr>
            <m:scr m:val="script"/>
          </m:rPr>
          <w:rPr>
            <w:rFonts w:ascii="Cambria Math" w:hAnsi="Cambria Math"/>
            <w:spacing w:val="-2"/>
          </w:rPr>
          <m:t>D</m:t>
        </m:r>
      </m:oMath>
      <w:r w:rsidRPr="005B2141">
        <w:rPr>
          <w:rFonts w:ascii="Cambria Math" w:hAnsi="Cambria Math"/>
          <w:spacing w:val="-2"/>
        </w:rPr>
        <w:t xml:space="preserve">, </w:t>
      </w:r>
      <m:oMath>
        <m:r>
          <w:rPr>
            <w:rFonts w:ascii="Cambria Math" w:hAnsi="Cambria Math"/>
            <w:spacing w:val="-2"/>
          </w:rPr>
          <m:t>⟨f,</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g⟩=⟨</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f,g⟩</m:t>
        </m:r>
      </m:oMath>
      <w:r w:rsidRPr="005B2141">
        <w:rPr>
          <w:rFonts w:ascii="Cambria Math" w:hAnsi="Cambria Math"/>
          <w:spacing w:val="-2"/>
        </w:rPr>
        <w:t>.</w:t>
      </w:r>
    </w:p>
    <w:p w14:paraId="7D0C47E1" w14:textId="23AC68B5" w:rsidR="004A2951" w:rsidRPr="005B2141" w:rsidRDefault="004A2951" w:rsidP="004A2951">
      <w:pPr>
        <w:rPr>
          <w:rFonts w:ascii="Cambria Math" w:hAnsi="Cambria Math"/>
          <w:spacing w:val="-2"/>
        </w:rPr>
      </w:pPr>
      <w:r w:rsidRPr="005B2141">
        <w:rPr>
          <w:rFonts w:ascii="Cambria Math" w:hAnsi="Cambria Math"/>
          <w:i/>
          <w:iCs/>
          <w:spacing w:val="-2"/>
        </w:rPr>
        <w:t>Proof.</w:t>
      </w:r>
      <w:r w:rsidRPr="005B2141">
        <w:rPr>
          <w:rFonts w:ascii="Cambria Math" w:hAnsi="Cambria Math"/>
          <w:spacing w:val="-2"/>
        </w:rPr>
        <w:t xml:space="preserve"> Substitute </w:t>
      </w:r>
      <m:oMath>
        <m:r>
          <w:rPr>
            <w:rFonts w:ascii="Cambria Math" w:hAnsi="Cambria Math"/>
            <w:spacing w:val="-2"/>
          </w:rPr>
          <m:t>x=</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,y=</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Y</m:t>
            </m:r>
          </m:sup>
        </m:sSup>
      </m:oMath>
      <w:r w:rsidRPr="005B2141">
        <w:rPr>
          <w:rFonts w:ascii="Cambria Math" w:hAnsi="Cambria Math"/>
          <w:spacing w:val="-2"/>
        </w:rPr>
        <w:t xml:space="preserve">, use evenness </w:t>
      </w:r>
      <m:oMath>
        <m:r>
          <w:rPr>
            <w:rFonts w:ascii="Cambria Math" w:hAnsi="Cambria Math"/>
            <w:spacing w:val="-2"/>
          </w:rPr>
          <m:t>κ(X-Y)=κ(Y-X)</m:t>
        </m:r>
      </m:oMath>
      <w:r w:rsidRPr="005B2141">
        <w:rPr>
          <w:rFonts w:ascii="Cambria Math" w:hAnsi="Cambria Math"/>
          <w:spacing w:val="-2"/>
        </w:rPr>
        <w:t xml:space="preserve">, Fubini (dominated by Lemma A.1), and the weight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sup>
        </m:sSup>
      </m:oMath>
      <w:r w:rsidRPr="005B2141">
        <w:rPr>
          <w:rFonts w:ascii="Cambria Math" w:hAnsi="Cambria Math"/>
          <w:spacing w:val="-2"/>
        </w:rPr>
        <w:t>.</w:t>
      </w:r>
    </w:p>
    <w:p w14:paraId="5B2E86C3" w14:textId="67C223BE" w:rsidR="004A2951" w:rsidRPr="005B2141" w:rsidRDefault="004A2951" w:rsidP="004A2951">
      <w:pPr>
        <w:rPr>
          <w:rFonts w:ascii="Cambria Math" w:hAnsi="Cambria Math"/>
          <w:spacing w:val="-2"/>
        </w:rPr>
      </w:pPr>
    </w:p>
    <w:p w14:paraId="763482E4" w14:textId="77777777" w:rsidR="004A2951" w:rsidRPr="005B2141" w:rsidRDefault="004A2951">
      <w:pPr>
        <w:rPr>
          <w:rFonts w:ascii="Cambria Math" w:eastAsiaTheme="majorEastAsia" w:hAnsi="Cambria Math" w:cstheme="majorBidi"/>
          <w:sz w:val="28"/>
          <w:szCs w:val="28"/>
        </w:rPr>
      </w:pPr>
      <w:r w:rsidRPr="005B2141">
        <w:rPr>
          <w:rFonts w:ascii="Cambria Math" w:hAnsi="Cambria Math"/>
        </w:rPr>
        <w:br w:type="page"/>
      </w:r>
    </w:p>
    <w:p w14:paraId="22F4C2C7" w14:textId="14C5755F" w:rsidR="004A2951" w:rsidRPr="005B2141" w:rsidRDefault="004A2951" w:rsidP="005B2141">
      <w:pPr>
        <w:pStyle w:val="Heading2"/>
        <w:rPr>
          <w:rFonts w:ascii="Cambria Math" w:hAnsi="Cambria Math"/>
          <w:color w:val="auto"/>
        </w:rPr>
      </w:pPr>
      <w:bookmarkStart w:id="97" w:name="_Toc214020365"/>
      <w:r w:rsidRPr="005B2141">
        <w:rPr>
          <w:rFonts w:ascii="Cambria Math" w:hAnsi="Cambria Math"/>
          <w:color w:val="auto"/>
        </w:rPr>
        <w:lastRenderedPageBreak/>
        <w:t>A.3 Hilbert–Schmidt, compactness, and positivity</w:t>
      </w:r>
      <w:bookmarkEnd w:id="97"/>
    </w:p>
    <w:p w14:paraId="3054E6D1" w14:textId="77777777" w:rsidR="004A2951" w:rsidRPr="005B2141" w:rsidRDefault="004A2951" w:rsidP="004A2951">
      <w:pPr>
        <w:rPr>
          <w:rFonts w:ascii="Cambria Math" w:hAnsi="Cambria Math"/>
          <w:spacing w:val="-2"/>
        </w:rPr>
      </w:pPr>
      <w:r w:rsidRPr="005B2141">
        <w:rPr>
          <w:rFonts w:ascii="Cambria Math" w:hAnsi="Cambria Math"/>
          <w:spacing w:val="-2"/>
        </w:rPr>
        <w:t xml:space="preserve">Proposition A.3 (Hilbert–Schmidt). </w:t>
      </w:r>
      <m:oMath>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2</m:t>
            </m:r>
          </m:sub>
        </m:sSub>
        <m:r>
          <m:rPr>
            <m:scr m:val="script"/>
          </m:rPr>
          <w:rPr>
            <w:rFonts w:ascii="Cambria Math" w:hAnsi="Cambria Math"/>
            <w:spacing w:val="-2"/>
          </w:rPr>
          <m:t>(H)</m:t>
        </m:r>
      </m:oMath>
      <w:r w:rsidRPr="005B2141">
        <w:rPr>
          <w:rFonts w:ascii="Cambria Math" w:hAnsi="Cambria Math"/>
          <w:spacing w:val="-2"/>
        </w:rPr>
        <w:t>. In particular</w:t>
      </w:r>
    </w:p>
    <w:p w14:paraId="41E65332" w14:textId="77777777" w:rsidR="004A2951" w:rsidRPr="005B2141" w:rsidRDefault="004A2951" w:rsidP="004A2951">
      <w:pPr>
        <w:rPr>
          <w:rFonts w:ascii="Cambria Math" w:eastAsiaTheme="minorEastAsia" w:hAnsi="Cambria Math"/>
          <w:spacing w:val="-2"/>
        </w:rPr>
      </w:pPr>
      <w:r w:rsidRPr="005B2141">
        <w:rPr>
          <w:rFonts w:ascii="Cambria Math" w:hAnsi="Cambria Math"/>
          <w:spacing w:val="-2"/>
        </w:rPr>
        <w:t xml:space="preserve"> </w:t>
      </w:r>
      <m:oMath>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sSubSup>
          <m:sSubSupPr>
            <m:ctrlPr>
              <w:rPr>
                <w:rFonts w:ascii="Cambria Math" w:hAnsi="Cambria Math"/>
                <w:spacing w:val="-2"/>
              </w:rPr>
            </m:ctrlPr>
          </m:sSubSupPr>
          <m:e>
            <m:r>
              <m:rPr>
                <m:sty m:val="p"/>
              </m:rPr>
              <w:rPr>
                <w:rFonts w:ascii="Cambria Math" w:hAnsi="Cambria Math"/>
                <w:spacing w:val="-2"/>
              </w:rPr>
              <m:t>∥</m:t>
            </m:r>
          </m:e>
          <m:sub>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2</m:t>
                </m:r>
              </m:sub>
            </m:sSub>
          </m:sub>
          <m:sup>
            <m:r>
              <w:rPr>
                <w:rFonts w:ascii="Cambria Math" w:hAnsi="Cambria Math"/>
                <w:spacing w:val="-2"/>
              </w:rPr>
              <m:t>2</m:t>
            </m:r>
          </m:sup>
        </m:sSubSup>
        <m:r>
          <w:rPr>
            <w:rFonts w:ascii="Cambria Math" w:hAnsi="Cambria Math"/>
            <w:spacing w:val="-2"/>
          </w:rPr>
          <m:t>=</m:t>
        </m:r>
        <m:nary>
          <m:naryPr>
            <m:chr m:val="∬"/>
            <m:limLoc m:val="subSup"/>
            <m:supHide m:val="1"/>
            <m:ctrlPr>
              <w:rPr>
                <w:rFonts w:ascii="Cambria Math" w:hAnsi="Cambria Math"/>
                <w:spacing w:val="-2"/>
              </w:rPr>
            </m:ctrlPr>
          </m:naryPr>
          <m:sub>
            <m:sSubSup>
              <m:sSubSupPr>
                <m:ctrlPr>
                  <w:rPr>
                    <w:rFonts w:ascii="Cambria Math" w:hAnsi="Cambria Math"/>
                    <w:spacing w:val="-2"/>
                  </w:rPr>
                </m:ctrlPr>
              </m:sSubSupPr>
              <m:e>
                <m:r>
                  <m:rPr>
                    <m:scr m:val="double-struck"/>
                    <m:sty m:val="p"/>
                  </m:rPr>
                  <w:rPr>
                    <w:rFonts w:ascii="Cambria Math" w:hAnsi="Cambria Math"/>
                    <w:spacing w:val="-2"/>
                  </w:rPr>
                  <m:t>R</m:t>
                </m:r>
              </m:e>
              <m:sub>
                <m:r>
                  <w:rPr>
                    <w:rFonts w:ascii="Cambria Math" w:hAnsi="Cambria Math"/>
                    <w:spacing w:val="-2"/>
                  </w:rPr>
                  <m:t>+</m:t>
                </m:r>
              </m:sub>
              <m:sup>
                <m:r>
                  <w:rPr>
                    <w:rFonts w:ascii="Cambria Math" w:hAnsi="Cambria Math"/>
                    <w:spacing w:val="-2"/>
                  </w:rPr>
                  <m:t>2</m:t>
                </m:r>
              </m:sup>
            </m:sSubSup>
          </m:sub>
          <m:sup/>
          <m:e/>
        </m:nary>
        <m:r>
          <m:rPr>
            <m:sty m:val="p"/>
          </m:rPr>
          <w:rPr>
            <w:rFonts w:ascii="Cambria Math" w:hAnsi="Cambria Math"/>
            <w:spacing w:val="-2"/>
          </w:rPr>
          <m:t>∣</m:t>
        </m:r>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-y</m:t>
            </m:r>
          </m:sup>
        </m:sSup>
        <m:r>
          <m:rPr>
            <m:nor/>
          </m:rPr>
          <w:rPr>
            <w:rFonts w:ascii="Cambria Math" w:hAnsi="Cambria Math"/>
            <w:spacing w:val="-2"/>
          </w:rPr>
          <m:t> </m:t>
        </m:r>
        <m:r>
          <w:rPr>
            <w:rFonts w:ascii="Cambria Math" w:hAnsi="Cambria Math"/>
            <w:spacing w:val="-2"/>
          </w:rPr>
          <m:t>dxdy&lt;</m:t>
        </m:r>
        <m:r>
          <m:rPr>
            <m:sty m:val="p"/>
          </m:rPr>
          <w:rPr>
            <w:rFonts w:ascii="Cambria Math" w:hAnsi="Cambria Math"/>
            <w:spacing w:val="-2"/>
          </w:rPr>
          <m:t>∞.</m:t>
        </m:r>
      </m:oMath>
    </w:p>
    <w:p w14:paraId="07476AEE" w14:textId="3C128107" w:rsidR="004A2951" w:rsidRPr="005B2141" w:rsidRDefault="004A2951" w:rsidP="004A2951">
      <w:pPr>
        <w:rPr>
          <w:rFonts w:ascii="Cambria Math" w:hAnsi="Cambria Math"/>
          <w:spacing w:val="-2"/>
        </w:rPr>
      </w:pPr>
      <w:r w:rsidRPr="005B2141">
        <w:rPr>
          <w:rFonts w:ascii="Cambria Math" w:hAnsi="Cambria Math"/>
          <w:i/>
          <w:iCs/>
          <w:spacing w:val="-2"/>
        </w:rPr>
        <w:t>Sketch.</w:t>
      </w:r>
      <w:r w:rsidRPr="005B2141">
        <w:rPr>
          <w:rFonts w:ascii="Cambria Math" w:hAnsi="Cambria Math"/>
          <w:spacing w:val="-2"/>
        </w:rPr>
        <w:t xml:space="preserve"> </w:t>
      </w:r>
    </w:p>
    <w:p w14:paraId="22E12144" w14:textId="1DE22237" w:rsidR="004A2951" w:rsidRPr="005B2141" w:rsidRDefault="004A2951" w:rsidP="004A2951">
      <w:pPr>
        <w:rPr>
          <w:rFonts w:ascii="Cambria Math" w:hAnsi="Cambria Math"/>
          <w:spacing w:val="-2"/>
        </w:rPr>
      </w:pPr>
      <w:r w:rsidRPr="005B2141">
        <w:rPr>
          <w:rFonts w:ascii="Cambria Math" w:hAnsi="Cambria Math"/>
          <w:spacing w:val="-2"/>
        </w:rPr>
        <w:t xml:space="preserve">Change to </w:t>
      </w:r>
      <m:oMath>
        <m:r>
          <w:rPr>
            <w:rFonts w:ascii="Cambria Math" w:hAnsi="Cambria Math"/>
            <w:spacing w:val="-2"/>
          </w:rPr>
          <m:t>(X,Y)</m:t>
        </m:r>
      </m:oMath>
      <w:r w:rsidRPr="005B2141">
        <w:rPr>
          <w:rFonts w:ascii="Cambria Math" w:hAnsi="Cambria Math"/>
          <w:spacing w:val="-2"/>
        </w:rPr>
        <w:t xml:space="preserve">; Gaussian </w:t>
      </w:r>
      <m:oMath>
        <m:r>
          <w:rPr>
            <w:rFonts w:ascii="Cambria Math" w:hAnsi="Cambria Math"/>
            <w:spacing w:val="-2"/>
          </w:rPr>
          <m:t>κ</m:t>
        </m:r>
      </m:oMath>
      <w:r w:rsidRPr="005B2141">
        <w:rPr>
          <w:rFonts w:ascii="Cambria Math" w:hAnsi="Cambria Math"/>
          <w:spacing w:val="-2"/>
        </w:rPr>
        <w:t xml:space="preserve">and the factor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r>
              <w:rPr>
                <w:rFonts w:ascii="Cambria Math" w:hAnsi="Cambria Math"/>
                <w:spacing w:val="-2"/>
              </w:rPr>
              <m:t>+</m:t>
            </m:r>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Y</m:t>
                </m:r>
              </m:sup>
            </m:sSup>
            <m:r>
              <w:rPr>
                <w:rFonts w:ascii="Cambria Math" w:hAnsi="Cambria Math"/>
                <w:spacing w:val="-2"/>
              </w:rPr>
              <m:t>)</m:t>
            </m:r>
          </m:sup>
        </m:sSup>
      </m:oMath>
      <w:r w:rsidRPr="005B2141">
        <w:rPr>
          <w:rFonts w:ascii="Cambria Math" w:hAnsi="Cambria Math"/>
          <w:spacing w:val="-2"/>
        </w:rPr>
        <w:t>make the integral finite.</w:t>
      </w:r>
    </w:p>
    <w:p w14:paraId="31C5E06E" w14:textId="409CBAC8" w:rsidR="004A2951" w:rsidRPr="005B2141" w:rsidRDefault="004A2951" w:rsidP="004A2951">
      <w:pPr>
        <w:rPr>
          <w:rFonts w:ascii="Cambria Math" w:hAnsi="Cambria Math"/>
          <w:spacing w:val="-2"/>
        </w:rPr>
      </w:pPr>
      <w:r w:rsidRPr="005B2141">
        <w:rPr>
          <w:rFonts w:ascii="Cambria Math" w:hAnsi="Cambria Math"/>
          <w:spacing w:val="-2"/>
        </w:rPr>
        <w:t xml:space="preserve">Corollary A.4 (Compact resolvent).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is compact on </w:t>
      </w:r>
      <m:oMath>
        <m:r>
          <m:rPr>
            <m:scr m:val="script"/>
          </m:rPr>
          <w:rPr>
            <w:rFonts w:ascii="Cambria Math" w:hAnsi="Cambria Math"/>
            <w:spacing w:val="-2"/>
          </w:rPr>
          <m:t>H</m:t>
        </m:r>
      </m:oMath>
      <w:r w:rsidRPr="005B2141">
        <w:rPr>
          <w:rFonts w:ascii="Cambria Math" w:hAnsi="Cambria Math"/>
          <w:spacing w:val="-2"/>
        </w:rPr>
        <w:t xml:space="preserve">; hence </w:t>
      </w:r>
      <m:oMath>
        <m:r>
          <w:rPr>
            <w:rFonts w:ascii="Cambria Math" w:hAnsi="Cambria Math"/>
            <w:spacing w:val="-2"/>
          </w:rPr>
          <m:t>σ(</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sSub>
          <m:sSubPr>
            <m:ctrlPr>
              <w:rPr>
                <w:rFonts w:ascii="Cambria Math" w:hAnsi="Cambria Math"/>
                <w:spacing w:val="-2"/>
              </w:rPr>
            </m:ctrlPr>
          </m:sSubPr>
          <m:e>
            <m:r>
              <w:rPr>
                <w:rFonts w:ascii="Cambria Math" w:hAnsi="Cambria Math"/>
                <w:spacing w:val="-2"/>
              </w:rPr>
              <m:t>μ</m:t>
            </m:r>
          </m:e>
          <m:sub>
            <m:r>
              <w:rPr>
                <w:rFonts w:ascii="Cambria Math" w:hAnsi="Cambria Math"/>
                <w:spacing w:val="-2"/>
              </w:rPr>
              <m:t>n</m:t>
            </m:r>
          </m:sub>
        </m:sSub>
        <m:sSub>
          <m:sSubPr>
            <m:ctrlPr>
              <w:rPr>
                <w:rFonts w:ascii="Cambria Math" w:hAnsi="Cambria Math"/>
                <w:spacing w:val="-2"/>
              </w:rPr>
            </m:ctrlPr>
          </m:sSubPr>
          <m:e>
            <m:r>
              <w:rPr>
                <w:rFonts w:ascii="Cambria Math" w:hAnsi="Cambria Math"/>
                <w:spacing w:val="-2"/>
              </w:rPr>
              <m:t>}</m:t>
            </m:r>
          </m:e>
          <m:sub>
            <m:r>
              <w:rPr>
                <w:rFonts w:ascii="Cambria Math" w:hAnsi="Cambria Math"/>
                <w:spacing w:val="-2"/>
              </w:rPr>
              <m:t>n≥1</m:t>
            </m:r>
          </m:sub>
        </m:sSub>
        <m:r>
          <w:rPr>
            <w:rFonts w:ascii="Cambria Math" w:hAnsi="Cambria Math"/>
            <w:spacing w:val="-2"/>
          </w:rPr>
          <m:t>⊂(0,</m:t>
        </m:r>
        <m:r>
          <m:rPr>
            <m:sty m:val="p"/>
          </m:rPr>
          <w:rPr>
            <w:rFonts w:ascii="Cambria Math" w:hAnsi="Cambria Math"/>
            <w:spacing w:val="-2"/>
          </w:rPr>
          <m:t>∞</m:t>
        </m:r>
        <m:r>
          <w:rPr>
            <w:rFonts w:ascii="Cambria Math" w:hAnsi="Cambria Math"/>
            <w:spacing w:val="-2"/>
          </w:rPr>
          <m:t>)</m:t>
        </m:r>
      </m:oMath>
      <w:r w:rsidRPr="005B2141">
        <w:rPr>
          <w:rFonts w:ascii="Cambria Math" w:hAnsi="Cambria Math"/>
          <w:spacing w:val="-2"/>
        </w:rPr>
        <w:t xml:space="preserve">is discrete with </w:t>
      </w:r>
      <m:oMath>
        <m:sSub>
          <m:sSubPr>
            <m:ctrlPr>
              <w:rPr>
                <w:rFonts w:ascii="Cambria Math" w:hAnsi="Cambria Math"/>
                <w:spacing w:val="-2"/>
              </w:rPr>
            </m:ctrlPr>
          </m:sSubPr>
          <m:e>
            <m:r>
              <w:rPr>
                <w:rFonts w:ascii="Cambria Math" w:hAnsi="Cambria Math"/>
                <w:spacing w:val="-2"/>
              </w:rPr>
              <m:t>μ</m:t>
            </m:r>
          </m:e>
          <m:sub>
            <m:r>
              <w:rPr>
                <w:rFonts w:ascii="Cambria Math" w:hAnsi="Cambria Math"/>
                <w:spacing w:val="-2"/>
              </w:rPr>
              <m:t>n</m:t>
            </m:r>
          </m:sub>
        </m:sSub>
        <m:r>
          <w:rPr>
            <w:rFonts w:ascii="Cambria Math" w:hAnsi="Cambria Math"/>
            <w:spacing w:val="-2"/>
          </w:rPr>
          <m:t>↓0</m:t>
        </m:r>
      </m:oMath>
      <w:r w:rsidRPr="005B2141">
        <w:rPr>
          <w:rFonts w:ascii="Cambria Math" w:hAnsi="Cambria Math"/>
          <w:spacing w:val="-2"/>
        </w:rPr>
        <w:t>.</w:t>
      </w:r>
    </w:p>
    <w:p w14:paraId="0F3FB4AE" w14:textId="4347523C" w:rsidR="004A2951" w:rsidRPr="005B2141" w:rsidRDefault="004A2951" w:rsidP="004A2951">
      <w:pPr>
        <w:rPr>
          <w:rFonts w:ascii="Cambria Math" w:hAnsi="Cambria Math"/>
          <w:spacing w:val="-2"/>
        </w:rPr>
      </w:pPr>
      <w:r w:rsidRPr="005B2141">
        <w:rPr>
          <w:rFonts w:ascii="Cambria Math" w:hAnsi="Cambria Math"/>
          <w:spacing w:val="-2"/>
        </w:rPr>
        <w:t xml:space="preserve">Lemma A.5 (Positivity). </w:t>
      </w:r>
      <m:oMath>
        <m:r>
          <w:rPr>
            <w:rFonts w:ascii="Cambria Math" w:hAnsi="Cambria Math"/>
            <w:spacing w:val="-2"/>
          </w:rPr>
          <m:t>⟨f,</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f⟩≥0</m:t>
        </m:r>
      </m:oMath>
      <w:r w:rsidRPr="005B2141">
        <w:rPr>
          <w:rFonts w:ascii="Cambria Math" w:hAnsi="Cambria Math"/>
          <w:spacing w:val="-2"/>
        </w:rPr>
        <w:t xml:space="preserve">for all </w:t>
      </w:r>
      <m:oMath>
        <m:r>
          <w:rPr>
            <w:rFonts w:ascii="Cambria Math" w:hAnsi="Cambria Math"/>
            <w:spacing w:val="-2"/>
          </w:rPr>
          <m:t>f∈</m:t>
        </m:r>
        <m:r>
          <m:rPr>
            <m:scr m:val="script"/>
          </m:rPr>
          <w:rPr>
            <w:rFonts w:ascii="Cambria Math" w:hAnsi="Cambria Math"/>
            <w:spacing w:val="-2"/>
          </w:rPr>
          <m:t>D</m:t>
        </m:r>
      </m:oMath>
      <w:r w:rsidRPr="005B2141">
        <w:rPr>
          <w:rFonts w:ascii="Cambria Math" w:hAnsi="Cambria Math"/>
          <w:spacing w:val="-2"/>
        </w:rPr>
        <w:t>. (Convolution by a positive</w:t>
      </w:r>
      <w:r w:rsidRPr="005B2141">
        <w:rPr>
          <w:rFonts w:ascii="Cambria Math" w:hAnsi="Cambria Math"/>
          <w:spacing w:val="-2"/>
        </w:rPr>
        <w:noBreakHyphen/>
        <w:t>definite kernel preserves positivity.)</w:t>
      </w:r>
    </w:p>
    <w:p w14:paraId="1A032D16" w14:textId="104A2CB6" w:rsidR="004A2951" w:rsidRPr="005B2141" w:rsidRDefault="004A2951" w:rsidP="004A2951">
      <w:pPr>
        <w:rPr>
          <w:rFonts w:ascii="Cambria Math" w:hAnsi="Cambria Math"/>
          <w:spacing w:val="-2"/>
        </w:rPr>
      </w:pPr>
    </w:p>
    <w:p w14:paraId="06E56F7A" w14:textId="77777777" w:rsidR="004A2951" w:rsidRPr="005B2141" w:rsidRDefault="004A2951" w:rsidP="005B2141">
      <w:pPr>
        <w:pStyle w:val="Heading2"/>
        <w:rPr>
          <w:rFonts w:ascii="Cambria Math" w:hAnsi="Cambria Math"/>
          <w:color w:val="auto"/>
        </w:rPr>
      </w:pPr>
      <w:bookmarkStart w:id="98" w:name="_Toc214020366"/>
      <w:r w:rsidRPr="005B2141">
        <w:rPr>
          <w:rFonts w:ascii="Cambria Math" w:hAnsi="Cambria Math"/>
          <w:color w:val="auto"/>
        </w:rPr>
        <w:t>A.4 Quadratic form, closure, and essential self</w:t>
      </w:r>
      <w:r w:rsidRPr="005B2141">
        <w:rPr>
          <w:rFonts w:ascii="Cambria Math" w:hAnsi="Cambria Math"/>
          <w:color w:val="auto"/>
        </w:rPr>
        <w:noBreakHyphen/>
        <w:t>adjointness</w:t>
      </w:r>
      <w:bookmarkEnd w:id="98"/>
    </w:p>
    <w:p w14:paraId="481E1C7A" w14:textId="77777777" w:rsidR="004A2951" w:rsidRPr="005B2141" w:rsidRDefault="004A2951" w:rsidP="004A2951">
      <w:pPr>
        <w:rPr>
          <w:rFonts w:ascii="Cambria Math" w:eastAsiaTheme="minorEastAsia" w:hAnsi="Cambria Math"/>
          <w:spacing w:val="-2"/>
        </w:rPr>
      </w:pPr>
      <w:r w:rsidRPr="005B2141">
        <w:rPr>
          <w:rFonts w:ascii="Cambria Math" w:hAnsi="Cambria Math"/>
          <w:spacing w:val="-2"/>
        </w:rPr>
        <w:t xml:space="preserve">Define the sesquilinear form on </w:t>
      </w:r>
    </w:p>
    <w:p w14:paraId="2AF23D90" w14:textId="08A1F419" w:rsidR="004A2951" w:rsidRPr="005B2141" w:rsidRDefault="004A2951" w:rsidP="004A2951">
      <w:pPr>
        <w:rPr>
          <w:rFonts w:ascii="Cambria Math" w:hAnsi="Cambria Math"/>
          <w:spacing w:val="-2"/>
        </w:rPr>
      </w:pPr>
      <m:oMathPara>
        <m:oMath>
          <m:r>
            <m:rPr>
              <m:scr m:val="script"/>
            </m:rPr>
            <w:rPr>
              <w:rFonts w:ascii="Cambria Math" w:hAnsi="Cambria Math"/>
              <w:spacing w:val="-2"/>
            </w:rPr>
            <m:t>D</m:t>
          </m:r>
          <m:r>
            <w:rPr>
              <w:rFonts w:ascii="Cambria Math" w:hAnsi="Cambria Math"/>
              <w:spacing w:val="-2"/>
            </w:rPr>
            <m:t>q[f,g]:=</m:t>
          </m:r>
          <m:nary>
            <m:naryPr>
              <m:chr m:val="∬"/>
              <m:limLoc m:val="subSup"/>
              <m:supHide m:val="1"/>
              <m:ctrlPr>
                <w:rPr>
                  <w:rFonts w:ascii="Cambria Math" w:hAnsi="Cambria Math"/>
                  <w:spacing w:val="-2"/>
                </w:rPr>
              </m:ctrlPr>
            </m:naryPr>
            <m:sub>
              <m:sSubSup>
                <m:sSubSupPr>
                  <m:ctrlPr>
                    <w:rPr>
                      <w:rFonts w:ascii="Cambria Math" w:hAnsi="Cambria Math"/>
                      <w:spacing w:val="-2"/>
                    </w:rPr>
                  </m:ctrlPr>
                </m:sSubSupPr>
                <m:e>
                  <m:r>
                    <m:rPr>
                      <m:scr m:val="double-struck"/>
                      <m:sty m:val="p"/>
                    </m:rPr>
                    <w:rPr>
                      <w:rFonts w:ascii="Cambria Math" w:hAnsi="Cambria Math"/>
                      <w:spacing w:val="-2"/>
                    </w:rPr>
                    <m:t>R</m:t>
                  </m:r>
                </m:e>
                <m:sub>
                  <m:r>
                    <w:rPr>
                      <w:rFonts w:ascii="Cambria Math" w:hAnsi="Cambria Math"/>
                      <w:spacing w:val="-2"/>
                    </w:rPr>
                    <m:t>+</m:t>
                  </m:r>
                </m:sub>
                <m:sup>
                  <m:r>
                    <w:rPr>
                      <w:rFonts w:ascii="Cambria Math" w:hAnsi="Cambria Math"/>
                      <w:spacing w:val="-2"/>
                    </w:rPr>
                    <m:t>2</m:t>
                  </m:r>
                </m:sup>
              </m:sSubSup>
            </m:sub>
            <m:sup/>
            <m:e/>
          </m:nary>
          <m:acc>
            <m:accPr>
              <m:chr m:val="‾"/>
              <m:ctrlPr>
                <w:rPr>
                  <w:rFonts w:ascii="Cambria Math" w:hAnsi="Cambria Math"/>
                  <w:spacing w:val="-2"/>
                </w:rPr>
              </m:ctrlPr>
            </m:accPr>
            <m:e>
              <m:r>
                <w:rPr>
                  <w:rFonts w:ascii="Cambria Math" w:hAnsi="Cambria Math"/>
                  <w:spacing w:val="-2"/>
                </w:rPr>
                <m:t>f(x)</m:t>
              </m:r>
            </m:e>
          </m:acc>
          <m:r>
            <m:rPr>
              <m:nor/>
            </m:rPr>
            <w:rPr>
              <w:rFonts w:ascii="Cambria Math" w:hAnsi="Cambria Math"/>
              <w:spacing w:val="-2"/>
            </w:rPr>
            <m:t> </m:t>
          </m:r>
          <m:sSub>
            <m:sSubPr>
              <m:ctrlPr>
                <w:rPr>
                  <w:rFonts w:ascii="Cambria Math" w:hAnsi="Cambria Math"/>
                  <w:spacing w:val="-2"/>
                </w:rPr>
              </m:ctrlPr>
            </m:sSubPr>
            <m:e>
              <m:r>
                <w:rPr>
                  <w:rFonts w:ascii="Cambria Math" w:hAnsi="Cambria Math"/>
                  <w:spacing w:val="-2"/>
                </w:rPr>
                <m:t>K</m:t>
              </m:r>
            </m:e>
            <m:sub>
              <m:r>
                <w:rPr>
                  <w:rFonts w:ascii="Cambria Math" w:hAnsi="Cambria Math"/>
                  <w:spacing w:val="-2"/>
                </w:rPr>
                <m:t>α</m:t>
              </m:r>
            </m:sub>
          </m:sSub>
          <m:r>
            <w:rPr>
              <w:rFonts w:ascii="Cambria Math" w:hAnsi="Cambria Math"/>
              <w:spacing w:val="-2"/>
            </w:rPr>
            <m:t>(x,y)</m:t>
          </m:r>
          <m:r>
            <m:rPr>
              <m:nor/>
            </m:rPr>
            <w:rPr>
              <w:rFonts w:ascii="Cambria Math" w:hAnsi="Cambria Math"/>
              <w:spacing w:val="-2"/>
            </w:rPr>
            <m:t> </m:t>
          </m:r>
          <m:r>
            <w:rPr>
              <w:rFonts w:ascii="Cambria Math" w:hAnsi="Cambria Math"/>
              <w:spacing w:val="-2"/>
            </w:rPr>
            <m:t>g(y)</m:t>
          </m:r>
          <m:r>
            <m:rPr>
              <m:nor/>
            </m:rPr>
            <w:rPr>
              <w:rFonts w:ascii="Cambria Math" w:hAnsi="Cambria Math"/>
              <w:spacing w:val="-2"/>
            </w:rPr>
            <m:t> </m:t>
          </m:r>
          <m:r>
            <w:rPr>
              <w:rFonts w:ascii="Cambria Math" w:hAnsi="Cambria Math"/>
              <w:spacing w:val="-2"/>
            </w:rPr>
            <m:t>dxdy,q[f]:=q[f,f]</m:t>
          </m:r>
          <m:r>
            <m:rPr>
              <m:sty m:val="p"/>
            </m:rPr>
            <w:rPr>
              <w:rFonts w:ascii="Cambria Math" w:hAnsi="Cambria Math"/>
              <w:spacing w:val="-2"/>
            </w:rPr>
            <m:t>.</m:t>
          </m:r>
        </m:oMath>
      </m:oMathPara>
    </w:p>
    <w:p w14:paraId="53878383" w14:textId="77777777" w:rsidR="004A2951" w:rsidRPr="005B2141" w:rsidRDefault="004A2951" w:rsidP="004A2951">
      <w:pPr>
        <w:rPr>
          <w:rFonts w:ascii="Cambria Math" w:hAnsi="Cambria Math"/>
          <w:spacing w:val="-2"/>
        </w:rPr>
      </w:pPr>
    </w:p>
    <w:p w14:paraId="28FAB899" w14:textId="77777777" w:rsidR="004A2951" w:rsidRPr="005B2141" w:rsidRDefault="004A2951" w:rsidP="004A2951">
      <w:pPr>
        <w:rPr>
          <w:rFonts w:ascii="Cambria Math" w:eastAsiaTheme="minorEastAsia" w:hAnsi="Cambria Math"/>
          <w:spacing w:val="-2"/>
        </w:rPr>
      </w:pPr>
      <w:r w:rsidRPr="005B2141">
        <w:rPr>
          <w:rFonts w:ascii="Cambria Math" w:hAnsi="Cambria Math"/>
          <w:spacing w:val="-2"/>
        </w:rPr>
        <w:t>Lemma A.6 (Closed, lower</w:t>
      </w:r>
      <w:r w:rsidRPr="005B2141">
        <w:rPr>
          <w:rFonts w:ascii="Cambria Math" w:hAnsi="Cambria Math"/>
          <w:spacing w:val="-2"/>
        </w:rPr>
        <w:noBreakHyphen/>
        <w:t xml:space="preserve">bounded form). There exist </w:t>
      </w:r>
      <m:oMath>
        <m:r>
          <w:rPr>
            <w:rFonts w:ascii="Cambria Math" w:hAnsi="Cambria Math"/>
            <w:spacing w:val="-2"/>
          </w:rPr>
          <m:t>a∈</m:t>
        </m:r>
        <m:r>
          <m:rPr>
            <m:scr m:val="double-struck"/>
            <m:sty m:val="p"/>
          </m:rPr>
          <w:rPr>
            <w:rFonts w:ascii="Cambria Math" w:hAnsi="Cambria Math"/>
            <w:spacing w:val="-2"/>
          </w:rPr>
          <m:t>R</m:t>
        </m:r>
      </m:oMath>
      <w:r w:rsidRPr="005B2141">
        <w:rPr>
          <w:rFonts w:ascii="Cambria Math" w:hAnsi="Cambria Math"/>
          <w:spacing w:val="-2"/>
        </w:rPr>
        <w:t xml:space="preserve">, </w:t>
      </w:r>
      <m:oMath>
        <m:r>
          <w:rPr>
            <w:rFonts w:ascii="Cambria Math" w:hAnsi="Cambria Math"/>
            <w:spacing w:val="-2"/>
          </w:rPr>
          <m:t>b&gt;0</m:t>
        </m:r>
      </m:oMath>
      <w:r w:rsidRPr="005B2141">
        <w:rPr>
          <w:rFonts w:ascii="Cambria Math" w:hAnsi="Cambria Math"/>
          <w:spacing w:val="-2"/>
        </w:rPr>
        <w:t xml:space="preserve">with </w:t>
      </w:r>
    </w:p>
    <w:p w14:paraId="620630E4" w14:textId="77777777" w:rsidR="004A2951" w:rsidRPr="005B2141" w:rsidRDefault="004A2951" w:rsidP="004A2951">
      <w:pPr>
        <w:rPr>
          <w:rFonts w:ascii="Cambria Math" w:eastAsiaTheme="minorEastAsia" w:hAnsi="Cambria Math"/>
          <w:spacing w:val="-2"/>
        </w:rPr>
      </w:pPr>
      <m:oMathPara>
        <m:oMath>
          <m:r>
            <w:rPr>
              <w:rFonts w:ascii="Cambria Math" w:hAnsi="Cambria Math"/>
              <w:spacing w:val="-2"/>
            </w:rPr>
            <m:t>q</m:t>
          </m:r>
          <m:d>
            <m:dPr>
              <m:begChr m:val="["/>
              <m:endChr m:val="]"/>
              <m:ctrlPr>
                <w:rPr>
                  <w:rFonts w:ascii="Cambria Math" w:hAnsi="Cambria Math"/>
                  <w:i/>
                  <w:spacing w:val="-2"/>
                </w:rPr>
              </m:ctrlPr>
            </m:dPr>
            <m:e>
              <m:r>
                <w:rPr>
                  <w:rFonts w:ascii="Cambria Math" w:hAnsi="Cambria Math"/>
                  <w:spacing w:val="-2"/>
                </w:rPr>
                <m:t>f</m:t>
              </m:r>
            </m:e>
          </m:d>
          <m:r>
            <w:rPr>
              <w:rFonts w:ascii="Cambria Math" w:hAnsi="Cambria Math"/>
              <w:spacing w:val="-2"/>
            </w:rPr>
            <m:t>+a</m:t>
          </m:r>
          <m:r>
            <m:rPr>
              <m:sty m:val="p"/>
            </m:rPr>
            <w:rPr>
              <w:rFonts w:ascii="Cambria Math" w:hAnsi="Cambria Math"/>
              <w:spacing w:val="-2"/>
            </w:rPr>
            <m:t>∥</m:t>
          </m:r>
          <m:r>
            <w:rPr>
              <w:rFonts w:ascii="Cambria Math" w:hAnsi="Cambria Math"/>
              <w:spacing w:val="-2"/>
            </w:rPr>
            <m:t>f</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r>
            <w:rPr>
              <w:rFonts w:ascii="Cambria Math" w:hAnsi="Cambria Math"/>
              <w:spacing w:val="-2"/>
            </w:rPr>
            <m:t>≥b</m:t>
          </m:r>
          <m:r>
            <m:rPr>
              <m:sty m:val="p"/>
            </m:rPr>
            <w:rPr>
              <w:rFonts w:ascii="Cambria Math" w:hAnsi="Cambria Math"/>
              <w:spacing w:val="-2"/>
            </w:rPr>
            <m:t>∥</m:t>
          </m:r>
          <m:r>
            <w:rPr>
              <w:rFonts w:ascii="Cambria Math" w:hAnsi="Cambria Math"/>
              <w:spacing w:val="-2"/>
            </w:rPr>
            <m:t>f</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oMath>
      </m:oMathPara>
    </w:p>
    <w:p w14:paraId="51B38C8A" w14:textId="77777777" w:rsidR="004A2951" w:rsidRPr="005B2141" w:rsidRDefault="004A2951" w:rsidP="004A2951">
      <w:pPr>
        <w:rPr>
          <w:rFonts w:ascii="Cambria Math" w:hAnsi="Cambria Math"/>
          <w:spacing w:val="-2"/>
        </w:rPr>
      </w:pPr>
      <w:r w:rsidRPr="005B2141">
        <w:rPr>
          <w:rFonts w:ascii="Cambria Math" w:hAnsi="Cambria Math"/>
          <w:spacing w:val="-2"/>
        </w:rPr>
        <w:t xml:space="preserve">and </w:t>
      </w:r>
      <m:oMath>
        <m:r>
          <m:rPr>
            <m:scr m:val="script"/>
          </m:rPr>
          <w:rPr>
            <w:rFonts w:ascii="Cambria Math" w:hAnsi="Cambria Math"/>
            <w:spacing w:val="-2"/>
          </w:rPr>
          <m:t>D</m:t>
        </m:r>
      </m:oMath>
      <w:r w:rsidRPr="005B2141">
        <w:rPr>
          <w:rFonts w:ascii="Cambria Math" w:hAnsi="Cambria Math"/>
          <w:spacing w:val="-2"/>
        </w:rPr>
        <w:t>is dense in the form norm</w:t>
      </w:r>
    </w:p>
    <w:p w14:paraId="2A309787" w14:textId="02E89CD9" w:rsidR="004A2951" w:rsidRPr="005B2141" w:rsidRDefault="004A2951" w:rsidP="004A2951">
      <w:pPr>
        <w:jc w:val="center"/>
        <w:rPr>
          <w:rFonts w:ascii="Cambria Math" w:eastAsiaTheme="minorEastAsia" w:hAnsi="Cambria Math"/>
          <w:spacing w:val="-2"/>
        </w:rPr>
      </w:pPr>
      <m:oMath>
        <m:r>
          <m:rPr>
            <m:sty m:val="p"/>
          </m:rPr>
          <w:rPr>
            <w:rFonts w:ascii="Cambria Math" w:hAnsi="Cambria Math"/>
            <w:spacing w:val="-2"/>
          </w:rPr>
          <m:t>∥</m:t>
        </m:r>
        <m:r>
          <w:rPr>
            <w:rFonts w:ascii="Cambria Math" w:hAnsi="Cambria Math"/>
            <w:spacing w:val="-2"/>
          </w:rPr>
          <m:t>f</m:t>
        </m:r>
        <m:sSubSup>
          <m:sSubSupPr>
            <m:ctrlPr>
              <w:rPr>
                <w:rFonts w:ascii="Cambria Math" w:hAnsi="Cambria Math"/>
                <w:spacing w:val="-2"/>
              </w:rPr>
            </m:ctrlPr>
          </m:sSubSupPr>
          <m:e>
            <m:r>
              <m:rPr>
                <m:sty m:val="p"/>
              </m:rPr>
              <w:rPr>
                <w:rFonts w:ascii="Cambria Math" w:hAnsi="Cambria Math"/>
                <w:spacing w:val="-2"/>
              </w:rPr>
              <m:t>∥</m:t>
            </m:r>
          </m:e>
          <m:sub>
            <m:r>
              <w:rPr>
                <w:rFonts w:ascii="Cambria Math" w:hAnsi="Cambria Math"/>
                <w:spacing w:val="-2"/>
              </w:rPr>
              <m:t>q</m:t>
            </m:r>
          </m:sub>
          <m:sup>
            <m:r>
              <w:rPr>
                <w:rFonts w:ascii="Cambria Math" w:hAnsi="Cambria Math"/>
                <w:spacing w:val="-2"/>
              </w:rPr>
              <m:t>2</m:t>
            </m:r>
          </m:sup>
        </m:sSubSup>
        <m:r>
          <w:rPr>
            <w:rFonts w:ascii="Cambria Math" w:hAnsi="Cambria Math"/>
            <w:spacing w:val="-2"/>
          </w:rPr>
          <m:t>:=q[f]+(1+</m:t>
        </m:r>
        <m:r>
          <m:rPr>
            <m:sty m:val="p"/>
          </m:rPr>
          <w:rPr>
            <w:rFonts w:ascii="Cambria Math" w:hAnsi="Cambria Math"/>
            <w:spacing w:val="-2"/>
          </w:rPr>
          <m:t>∣</m:t>
        </m:r>
        <m:r>
          <w:rPr>
            <w:rFonts w:ascii="Cambria Math" w:hAnsi="Cambria Math"/>
            <w:spacing w:val="-2"/>
          </w:rPr>
          <m:t>a</m:t>
        </m:r>
        <m:r>
          <m:rPr>
            <m:sty m:val="p"/>
          </m:rPr>
          <w:rPr>
            <w:rFonts w:ascii="Cambria Math" w:hAnsi="Cambria Math"/>
            <w:spacing w:val="-2"/>
          </w:rPr>
          <m:t>∣</m:t>
        </m:r>
        <m:r>
          <w:rPr>
            <w:rFonts w:ascii="Cambria Math" w:hAnsi="Cambria Math"/>
            <w:spacing w:val="-2"/>
          </w:rPr>
          <m:t>)</m:t>
        </m:r>
        <m:r>
          <m:rPr>
            <m:sty m:val="p"/>
          </m:rPr>
          <w:rPr>
            <w:rFonts w:ascii="Cambria Math" w:hAnsi="Cambria Math"/>
            <w:spacing w:val="-2"/>
          </w:rPr>
          <m:t>∥</m:t>
        </m:r>
        <m:r>
          <w:rPr>
            <w:rFonts w:ascii="Cambria Math" w:hAnsi="Cambria Math"/>
            <w:spacing w:val="-2"/>
          </w:rPr>
          <m:t>f</m:t>
        </m:r>
        <m:sSup>
          <m:sSupPr>
            <m:ctrlPr>
              <w:rPr>
                <w:rFonts w:ascii="Cambria Math" w:hAnsi="Cambria Math"/>
                <w:spacing w:val="-2"/>
              </w:rPr>
            </m:ctrlPr>
          </m:sSupPr>
          <m:e>
            <m:r>
              <m:rPr>
                <m:sty m:val="p"/>
              </m:rPr>
              <w:rPr>
                <w:rFonts w:ascii="Cambria Math" w:hAnsi="Cambria Math"/>
                <w:spacing w:val="-2"/>
              </w:rPr>
              <m:t>∥</m:t>
            </m:r>
          </m:e>
          <m:sup>
            <m:r>
              <w:rPr>
                <w:rFonts w:ascii="Cambria Math" w:hAnsi="Cambria Math"/>
                <w:spacing w:val="-2"/>
              </w:rPr>
              <m:t>2</m:t>
            </m:r>
          </m:sup>
        </m:sSup>
      </m:oMath>
      <w:r w:rsidRPr="005B2141">
        <w:rPr>
          <w:rFonts w:ascii="Cambria Math" w:hAnsi="Cambria Math"/>
          <w:spacing w:val="-2"/>
        </w:rPr>
        <w:t>.</w:t>
      </w:r>
    </w:p>
    <w:p w14:paraId="18681F18" w14:textId="77777777" w:rsidR="004A2951" w:rsidRPr="005B2141" w:rsidRDefault="004A2951" w:rsidP="004A2951">
      <w:pPr>
        <w:rPr>
          <w:rFonts w:ascii="Cambria Math" w:hAnsi="Cambria Math"/>
          <w:spacing w:val="-2"/>
        </w:rPr>
      </w:pPr>
    </w:p>
    <w:p w14:paraId="04054D30" w14:textId="77777777" w:rsidR="004A2951" w:rsidRPr="005B2141" w:rsidRDefault="004A2951" w:rsidP="004A2951">
      <w:pPr>
        <w:rPr>
          <w:rFonts w:ascii="Cambria Math" w:hAnsi="Cambria Math"/>
          <w:b/>
          <w:bCs/>
          <w:spacing w:val="-2"/>
        </w:rPr>
      </w:pPr>
      <w:r w:rsidRPr="005B2141">
        <w:rPr>
          <w:rFonts w:ascii="Cambria Math" w:hAnsi="Cambria Math"/>
          <w:b/>
          <w:bCs/>
          <w:spacing w:val="-2"/>
        </w:rPr>
        <w:t>Theorem A.7 (Friedrichs extension; essential self</w:t>
      </w:r>
      <w:r w:rsidRPr="005B2141">
        <w:rPr>
          <w:rFonts w:ascii="Cambria Math" w:hAnsi="Cambria Math"/>
          <w:b/>
          <w:bCs/>
          <w:spacing w:val="-2"/>
        </w:rPr>
        <w:noBreakHyphen/>
        <w:t xml:space="preserve">adjointness). </w:t>
      </w:r>
    </w:p>
    <w:p w14:paraId="2531E432" w14:textId="6D7D8933" w:rsidR="004A2951" w:rsidRPr="005B2141" w:rsidRDefault="004A2951" w:rsidP="004A2951">
      <w:pPr>
        <w:rPr>
          <w:rFonts w:ascii="Cambria Math" w:hAnsi="Cambria Math"/>
          <w:spacing w:val="-2"/>
        </w:rPr>
      </w:pPr>
      <w:r w:rsidRPr="005B2141">
        <w:rPr>
          <w:rFonts w:ascii="Cambria Math" w:hAnsi="Cambria Math"/>
          <w:spacing w:val="-2"/>
        </w:rPr>
        <w:t xml:space="preserve">The form </w:t>
      </w:r>
      <m:oMath>
        <m:r>
          <w:rPr>
            <w:rFonts w:ascii="Cambria Math" w:hAnsi="Cambria Math"/>
            <w:spacing w:val="-2"/>
          </w:rPr>
          <m:t>q</m:t>
        </m:r>
      </m:oMath>
      <w:r w:rsidRPr="005B2141">
        <w:rPr>
          <w:rFonts w:ascii="Cambria Math" w:hAnsi="Cambria Math"/>
          <w:spacing w:val="-2"/>
        </w:rPr>
        <w:t>defines a unique positive self</w:t>
      </w:r>
      <w:r w:rsidRPr="005B2141">
        <w:rPr>
          <w:rFonts w:ascii="Cambria Math" w:hAnsi="Cambria Math"/>
          <w:spacing w:val="-2"/>
        </w:rPr>
        <w:noBreakHyphen/>
        <w:t xml:space="preserve">adjoint operator </w:t>
      </w:r>
      <m:oMath>
        <m:acc>
          <m:accPr>
            <m:chr m:val="‾"/>
            <m:ctrlPr>
              <w:rPr>
                <w:rFonts w:ascii="Cambria Math" w:hAnsi="Cambria Math"/>
                <w:spacing w:val="-2"/>
              </w:rPr>
            </m:ctrlPr>
          </m:accPr>
          <m:e>
            <m:acc>
              <m:accPr>
                <m:ctrlPr>
                  <w:rPr>
                    <w:rFonts w:ascii="Cambria Math" w:hAnsi="Cambria Math"/>
                    <w:spacing w:val="-2"/>
                  </w:rPr>
                </m:ctrlPr>
              </m:accPr>
              <m:e>
                <m:r>
                  <w:rPr>
                    <w:rFonts w:ascii="Cambria Math" w:hAnsi="Cambria Math"/>
                    <w:spacing w:val="-2"/>
                  </w:rPr>
                  <m:t>H</m:t>
                </m:r>
              </m:e>
            </m:acc>
          </m:e>
        </m:acc>
      </m:oMath>
      <w:r w:rsidRPr="005B2141">
        <w:rPr>
          <w:rFonts w:ascii="Cambria Math" w:hAnsi="Cambria Math"/>
          <w:spacing w:val="-2"/>
        </w:rPr>
        <w:t xml:space="preserve">(the Friedrichs extension) extending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 Since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is symmetric/positive and </w:t>
      </w:r>
      <m:oMath>
        <m:r>
          <m:rPr>
            <m:scr m:val="script"/>
          </m:rPr>
          <w:rPr>
            <w:rFonts w:ascii="Cambria Math" w:hAnsi="Cambria Math"/>
            <w:spacing w:val="-2"/>
          </w:rPr>
          <m:t>D</m:t>
        </m:r>
      </m:oMath>
      <w:r w:rsidRPr="005B2141">
        <w:rPr>
          <w:rFonts w:ascii="Cambria Math" w:hAnsi="Cambria Math"/>
          <w:spacing w:val="-2"/>
        </w:rPr>
        <w:t xml:space="preserve">is a core for </w:t>
      </w:r>
      <m:oMath>
        <m:r>
          <w:rPr>
            <w:rFonts w:ascii="Cambria Math" w:hAnsi="Cambria Math"/>
            <w:spacing w:val="-2"/>
          </w:rPr>
          <m:t>q</m:t>
        </m:r>
      </m:oMath>
      <w:r w:rsidRPr="005B2141">
        <w:rPr>
          <w:rFonts w:ascii="Cambria Math" w:hAnsi="Cambria Math"/>
          <w:spacing w:val="-2"/>
        </w:rPr>
        <w:t xml:space="preserve">,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is essentially self</w:t>
      </w:r>
      <w:r w:rsidRPr="005B2141">
        <w:rPr>
          <w:rFonts w:ascii="Cambria Math" w:hAnsi="Cambria Math"/>
          <w:spacing w:val="-2"/>
        </w:rPr>
        <w:noBreakHyphen/>
        <w:t xml:space="preserve">adjoint; we continue to write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for its closure.</w:t>
      </w:r>
    </w:p>
    <w:p w14:paraId="060C16F4" w14:textId="636E6CF8" w:rsidR="004A2951" w:rsidRPr="005B2141" w:rsidRDefault="004A2951" w:rsidP="004A2951">
      <w:pPr>
        <w:rPr>
          <w:rFonts w:ascii="Cambria Math" w:hAnsi="Cambria Math"/>
          <w:spacing w:val="-2"/>
        </w:rPr>
      </w:pPr>
      <w:r w:rsidRPr="005B2141">
        <w:rPr>
          <w:rFonts w:ascii="Cambria Math" w:hAnsi="Cambria Math"/>
          <w:i/>
          <w:iCs/>
          <w:spacing w:val="-2"/>
        </w:rPr>
        <w:t>Remarks.</w:t>
      </w:r>
      <w:r w:rsidRPr="005B2141">
        <w:rPr>
          <w:rFonts w:ascii="Cambria Math" w:hAnsi="Cambria Math"/>
          <w:spacing w:val="-2"/>
        </w:rPr>
        <w:t xml:space="preserve"> (i) Positivity + symmetry avoids deficiency</w:t>
      </w:r>
      <w:r w:rsidRPr="005B2141">
        <w:rPr>
          <w:rFonts w:ascii="Cambria Math" w:hAnsi="Cambria Math"/>
          <w:spacing w:val="-2"/>
        </w:rPr>
        <w:noBreakHyphen/>
        <w:t xml:space="preserve">index pathologies; (ii) bounded perturbations (e.g., </w:t>
      </w:r>
      <m:oMath>
        <m:r>
          <m:rPr>
            <m:sty m:val="p"/>
          </m:rPr>
          <w:rPr>
            <w:rFonts w:ascii="Cambria Math" w:hAnsi="Cambria Math"/>
            <w:spacing w:val="-2"/>
          </w:rPr>
          <m:t>Γ</m:t>
        </m:r>
      </m:oMath>
      <w:r w:rsidRPr="005B2141">
        <w:rPr>
          <w:rFonts w:ascii="Cambria Math" w:hAnsi="Cambria Math"/>
          <w:spacing w:val="-2"/>
        </w:rPr>
        <w:t>of §3) preserve essential self</w:t>
      </w:r>
      <w:r w:rsidRPr="005B2141">
        <w:rPr>
          <w:rFonts w:ascii="Cambria Math" w:hAnsi="Cambria Math"/>
          <w:spacing w:val="-2"/>
        </w:rPr>
        <w:noBreakHyphen/>
        <w:t>adjointness.</w:t>
      </w:r>
    </w:p>
    <w:p w14:paraId="18D93861" w14:textId="5A6ECE07" w:rsidR="004A2951" w:rsidRPr="005B2141" w:rsidRDefault="004A2951" w:rsidP="004A2951">
      <w:pPr>
        <w:rPr>
          <w:rFonts w:ascii="Cambria Math" w:hAnsi="Cambria Math"/>
          <w:spacing w:val="-2"/>
        </w:rPr>
      </w:pPr>
    </w:p>
    <w:p w14:paraId="2E41D8E0" w14:textId="77777777" w:rsidR="004A2951" w:rsidRPr="005B2141" w:rsidRDefault="004A2951">
      <w:pPr>
        <w:rPr>
          <w:rFonts w:ascii="Cambria Math" w:eastAsiaTheme="majorEastAsia" w:hAnsi="Cambria Math" w:cstheme="majorBidi"/>
          <w:sz w:val="28"/>
          <w:szCs w:val="28"/>
        </w:rPr>
      </w:pPr>
      <w:r w:rsidRPr="005B2141">
        <w:rPr>
          <w:rFonts w:ascii="Cambria Math" w:hAnsi="Cambria Math"/>
        </w:rPr>
        <w:br w:type="page"/>
      </w:r>
    </w:p>
    <w:p w14:paraId="60549B62" w14:textId="0DEBE877" w:rsidR="004A2951" w:rsidRPr="005B2141" w:rsidRDefault="004A2951" w:rsidP="005B2141">
      <w:pPr>
        <w:pStyle w:val="Heading2"/>
        <w:rPr>
          <w:rFonts w:ascii="Cambria Math" w:hAnsi="Cambria Math"/>
          <w:color w:val="auto"/>
        </w:rPr>
      </w:pPr>
      <w:bookmarkStart w:id="99" w:name="_Toc214020367"/>
      <w:r w:rsidRPr="005B2141">
        <w:rPr>
          <w:rFonts w:ascii="Cambria Math" w:hAnsi="Cambria Math"/>
          <w:color w:val="auto"/>
        </w:rPr>
        <w:lastRenderedPageBreak/>
        <w:t>A.5 Domains and boundary forms</w:t>
      </w:r>
      <w:bookmarkEnd w:id="99"/>
    </w:p>
    <w:p w14:paraId="0F0EE5C1" w14:textId="77777777" w:rsidR="004A2951" w:rsidRPr="005B2141" w:rsidRDefault="004A2951" w:rsidP="004A2951">
      <w:pPr>
        <w:rPr>
          <w:rFonts w:ascii="Cambria Math" w:hAnsi="Cambria Math"/>
          <w:spacing w:val="-2"/>
        </w:rPr>
      </w:pPr>
      <w:r w:rsidRPr="005B2141">
        <w:rPr>
          <w:rFonts w:ascii="Cambria Math" w:hAnsi="Cambria Math"/>
          <w:b/>
          <w:bCs/>
          <w:spacing w:val="-2"/>
        </w:rPr>
        <w:t>Definition A.8 (Maximal/minimal domains).</w:t>
      </w:r>
      <w:r w:rsidRPr="005B2141">
        <w:rPr>
          <w:rFonts w:ascii="Cambria Math" w:hAnsi="Cambria Math"/>
          <w:spacing w:val="-2"/>
        </w:rPr>
        <w:t xml:space="preserve"> </w:t>
      </w:r>
    </w:p>
    <w:p w14:paraId="68505606" w14:textId="77777777" w:rsidR="004A2951" w:rsidRPr="005B2141" w:rsidRDefault="004A2951" w:rsidP="004A2951">
      <w:pPr>
        <w:rPr>
          <w:rFonts w:ascii="Cambria Math" w:eastAsiaTheme="minorEastAsia" w:hAnsi="Cambria Math"/>
          <w:spacing w:val="-2"/>
        </w:rPr>
      </w:pPr>
      <w:r w:rsidRPr="005B2141">
        <w:rPr>
          <w:rFonts w:ascii="Cambria Math" w:hAnsi="Cambria Math"/>
          <w:spacing w:val="-2"/>
        </w:rPr>
        <w:t xml:space="preserve">Let </w:t>
      </w:r>
    </w:p>
    <w:p w14:paraId="2F21B9CF" w14:textId="3BE20115" w:rsidR="004A2951" w:rsidRPr="005B2141" w:rsidRDefault="00000000" w:rsidP="004A2951">
      <w:pPr>
        <w:rPr>
          <w:rFonts w:ascii="Cambria Math" w:eastAsiaTheme="minorEastAsia" w:hAnsi="Cambria Math"/>
          <w:spacing w:val="-2"/>
        </w:rPr>
      </w:pPr>
      <m:oMathPara>
        <m:oMath>
          <m:sSub>
            <m:sSubPr>
              <m:ctrlPr>
                <w:rPr>
                  <w:rFonts w:ascii="Cambria Math" w:hAnsi="Cambria Math"/>
                  <w:spacing w:val="-2"/>
                </w:rPr>
              </m:ctrlPr>
            </m:sSubPr>
            <m:e>
              <m:r>
                <m:rPr>
                  <m:sty m:val="p"/>
                </m:rPr>
                <w:rPr>
                  <w:rFonts w:ascii="Cambria Math" w:hAnsi="Cambria Math"/>
                  <w:spacing w:val="-2"/>
                </w:rPr>
                <m:t>Dom</m:t>
              </m:r>
              <m:r>
                <w:rPr>
                  <w:rFonts w:ascii="Cambria Math" w:hAnsi="Cambria Math"/>
                  <w:spacing w:val="-2"/>
                </w:rPr>
                <m:t>⁡</m:t>
              </m:r>
            </m:e>
            <m:sub>
              <m:r>
                <m:rPr>
                  <m:sty m:val="p"/>
                </m:rPr>
                <w:rPr>
                  <w:rFonts w:ascii="Cambria Math" w:hAnsi="Cambria Math"/>
                  <w:spacing w:val="-2"/>
                </w:rPr>
                <m:t>min</m:t>
              </m:r>
            </m:sub>
          </m:sSub>
          <m:r>
            <w:rPr>
              <w:rFonts w:ascii="Cambria Math" w:hAnsi="Cambria Math"/>
              <w:spacing w:val="-2"/>
            </w:rPr>
            <m:t>:=</m:t>
          </m:r>
          <m:sSup>
            <m:sSupPr>
              <m:ctrlPr>
                <w:rPr>
                  <w:rFonts w:ascii="Cambria Math" w:hAnsi="Cambria Math"/>
                  <w:spacing w:val="-2"/>
                </w:rPr>
              </m:ctrlPr>
            </m:sSupPr>
            <m:e>
              <m:acc>
                <m:accPr>
                  <m:chr m:val="‾"/>
                  <m:ctrlPr>
                    <w:rPr>
                      <w:rFonts w:ascii="Cambria Math" w:hAnsi="Cambria Math"/>
                      <w:spacing w:val="-2"/>
                    </w:rPr>
                  </m:ctrlPr>
                </m:accPr>
                <m:e>
                  <m:r>
                    <m:rPr>
                      <m:scr m:val="script"/>
                    </m:rPr>
                    <w:rPr>
                      <w:rFonts w:ascii="Cambria Math" w:hAnsi="Cambria Math"/>
                      <w:spacing w:val="-2"/>
                    </w:rPr>
                    <m:t>D</m:t>
                  </m:r>
                </m:e>
              </m:acc>
            </m:e>
            <m:sup>
              <m:r>
                <m:rPr>
                  <m:sty m:val="p"/>
                </m:rPr>
                <w:rPr>
                  <w:rFonts w:ascii="Cambria Math" w:hAnsi="Cambria Math"/>
                  <w:spacing w:val="-2"/>
                </w:rPr>
                <m:t>∥</m:t>
              </m:r>
              <m:r>
                <w:rPr>
                  <w:rFonts w:ascii="Cambria Math" w:hAnsi="Cambria Math"/>
                  <w:spacing w:val="-2"/>
                </w:rPr>
                <m:t>⋅</m:t>
              </m:r>
              <m:r>
                <m:rPr>
                  <m:sty m:val="p"/>
                </m:rPr>
                <w:rPr>
                  <w:rFonts w:ascii="Cambria Math" w:hAnsi="Cambria Math"/>
                  <w:spacing w:val="-2"/>
                </w:rPr>
                <m:t>∥</m:t>
              </m:r>
              <m:r>
                <w:rPr>
                  <w:rFonts w:ascii="Cambria Math" w:hAnsi="Cambria Math"/>
                  <w:spacing w:val="-2"/>
                </w:rPr>
                <m:t>+</m:t>
              </m:r>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r>
                <m:rPr>
                  <m:sty m:val="p"/>
                </m:rPr>
                <w:rPr>
                  <w:rFonts w:ascii="Cambria Math" w:hAnsi="Cambria Math"/>
                  <w:spacing w:val="-2"/>
                </w:rPr>
                <m:t>∥</m:t>
              </m:r>
            </m:sup>
          </m:sSup>
        </m:oMath>
      </m:oMathPara>
    </w:p>
    <w:p w14:paraId="5E1069B3" w14:textId="36B3E9EB" w:rsidR="004A2951" w:rsidRPr="005B2141" w:rsidRDefault="004A2951" w:rsidP="004A2951">
      <w:pPr>
        <w:rPr>
          <w:rFonts w:ascii="Cambria Math" w:eastAsiaTheme="minorEastAsia" w:hAnsi="Cambria Math"/>
          <w:spacing w:val="-2"/>
        </w:rPr>
      </w:pPr>
      <w:r w:rsidRPr="005B2141">
        <w:rPr>
          <w:rFonts w:ascii="Cambria Math" w:hAnsi="Cambria Math"/>
          <w:spacing w:val="-2"/>
        </w:rPr>
        <w:t xml:space="preserve">and </w:t>
      </w:r>
    </w:p>
    <w:p w14:paraId="28D9D6A5" w14:textId="0A684AF6" w:rsidR="004A2951" w:rsidRPr="005B2141" w:rsidRDefault="00000000" w:rsidP="004A2951">
      <w:pPr>
        <w:rPr>
          <w:rFonts w:ascii="Cambria Math" w:eastAsiaTheme="minorEastAsia" w:hAnsi="Cambria Math"/>
          <w:spacing w:val="-2"/>
        </w:rPr>
      </w:pPr>
      <m:oMathPara>
        <m:oMath>
          <m:sSub>
            <m:sSubPr>
              <m:ctrlPr>
                <w:rPr>
                  <w:rFonts w:ascii="Cambria Math" w:hAnsi="Cambria Math"/>
                  <w:spacing w:val="-2"/>
                </w:rPr>
              </m:ctrlPr>
            </m:sSubPr>
            <m:e>
              <m:r>
                <m:rPr>
                  <m:sty m:val="p"/>
                </m:rPr>
                <w:rPr>
                  <w:rFonts w:ascii="Cambria Math" w:hAnsi="Cambria Math"/>
                  <w:spacing w:val="-2"/>
                </w:rPr>
                <m:t>Dom</m:t>
              </m:r>
              <m:r>
                <w:rPr>
                  <w:rFonts w:ascii="Cambria Math" w:hAnsi="Cambria Math"/>
                  <w:spacing w:val="-2"/>
                </w:rPr>
                <m:t>⁡</m:t>
              </m:r>
            </m:e>
            <m:sub>
              <m:r>
                <m:rPr>
                  <m:sty m:val="p"/>
                </m:rPr>
                <w:rPr>
                  <w:rFonts w:ascii="Cambria Math" w:hAnsi="Cambria Math"/>
                  <w:spacing w:val="-2"/>
                </w:rPr>
                <m:t>max</m:t>
              </m:r>
            </m:sub>
          </m:sSub>
          <m:r>
            <w:rPr>
              <w:rFonts w:ascii="Cambria Math" w:hAnsi="Cambria Math"/>
              <w:spacing w:val="-2"/>
            </w:rPr>
            <m:t>:={f</m:t>
          </m:r>
          <m:r>
            <m:rPr>
              <m:scr m:val="script"/>
            </m:rPr>
            <w:rPr>
              <w:rFonts w:ascii="Cambria Math" w:hAnsi="Cambria Math"/>
              <w:spacing w:val="-2"/>
            </w:rPr>
            <m:t>∈H:</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m:t>
          </m:r>
          <m:r>
            <m:rPr>
              <m:scr m:val="script"/>
            </m:rPr>
            <w:rPr>
              <w:rFonts w:ascii="Cambria Math" w:hAnsi="Cambria Math"/>
              <w:spacing w:val="-2"/>
            </w:rPr>
            <m:t>∈H</m:t>
          </m:r>
          <m:r>
            <m:rPr>
              <m:nor/>
            </m:rPr>
            <w:rPr>
              <w:rFonts w:ascii="Cambria Math" w:hAnsi="Cambria Math"/>
              <w:spacing w:val="-2"/>
            </w:rPr>
            <m:t xml:space="preserve"> in the distributional sense</m:t>
          </m:r>
          <m:r>
            <w:rPr>
              <w:rFonts w:ascii="Cambria Math" w:hAnsi="Cambria Math"/>
              <w:spacing w:val="-2"/>
            </w:rPr>
            <m:t>}</m:t>
          </m:r>
          <m:r>
            <m:rPr>
              <m:sty m:val="p"/>
            </m:rPr>
            <w:rPr>
              <w:rFonts w:ascii="Cambria Math" w:hAnsi="Cambria Math"/>
              <w:spacing w:val="-2"/>
            </w:rPr>
            <m:t>.</m:t>
          </m:r>
        </m:oMath>
      </m:oMathPara>
    </w:p>
    <w:p w14:paraId="19458EF0" w14:textId="77777777" w:rsidR="004A2951" w:rsidRPr="005B2141" w:rsidRDefault="004A2951" w:rsidP="004A2951">
      <w:pPr>
        <w:rPr>
          <w:rFonts w:ascii="Cambria Math" w:hAnsi="Cambria Math"/>
          <w:spacing w:val="-2"/>
        </w:rPr>
      </w:pPr>
    </w:p>
    <w:p w14:paraId="6F8E0FFA" w14:textId="136B5FC4" w:rsidR="004A2951" w:rsidRPr="005B2141" w:rsidRDefault="004A2951" w:rsidP="004A2951">
      <w:pPr>
        <w:rPr>
          <w:rFonts w:ascii="Cambria Math" w:hAnsi="Cambria Math"/>
          <w:b/>
          <w:bCs/>
          <w:spacing w:val="-2"/>
        </w:rPr>
      </w:pPr>
      <w:r w:rsidRPr="005B2141">
        <w:rPr>
          <w:rFonts w:ascii="Cambria Math" w:hAnsi="Cambria Math"/>
          <w:b/>
          <w:bCs/>
          <w:spacing w:val="-2"/>
        </w:rPr>
        <w:t xml:space="preserve">Lemma A.9 (Boundary form vanishes). </w:t>
      </w:r>
    </w:p>
    <w:p w14:paraId="480C3BD4" w14:textId="02EA3F61" w:rsidR="004A2951" w:rsidRPr="005B2141" w:rsidRDefault="004A2951" w:rsidP="004A2951">
      <w:pPr>
        <w:rPr>
          <w:rFonts w:ascii="Cambria Math" w:hAnsi="Cambria Math"/>
          <w:spacing w:val="-2"/>
        </w:rPr>
      </w:pPr>
      <w:r w:rsidRPr="005B2141">
        <w:rPr>
          <w:rFonts w:ascii="Cambria Math" w:hAnsi="Cambria Math"/>
          <w:spacing w:val="-2"/>
        </w:rPr>
        <w:t xml:space="preserve">For </w:t>
      </w:r>
      <m:oMath>
        <m:r>
          <w:rPr>
            <w:rFonts w:ascii="Cambria Math" w:hAnsi="Cambria Math"/>
            <w:spacing w:val="-2"/>
          </w:rPr>
          <m:t>f,g∈</m:t>
        </m:r>
        <m:sSub>
          <m:sSubPr>
            <m:ctrlPr>
              <w:rPr>
                <w:rFonts w:ascii="Cambria Math" w:hAnsi="Cambria Math"/>
                <w:spacing w:val="-2"/>
              </w:rPr>
            </m:ctrlPr>
          </m:sSubPr>
          <m:e>
            <m:r>
              <m:rPr>
                <m:sty m:val="p"/>
              </m:rPr>
              <w:rPr>
                <w:rFonts w:ascii="Cambria Math" w:hAnsi="Cambria Math"/>
                <w:spacing w:val="-2"/>
              </w:rPr>
              <m:t>Dom</m:t>
            </m:r>
            <m:r>
              <w:rPr>
                <w:rFonts w:ascii="Cambria Math" w:hAnsi="Cambria Math"/>
                <w:spacing w:val="-2"/>
              </w:rPr>
              <m:t>⁡</m:t>
            </m:r>
          </m:e>
          <m:sub>
            <m:r>
              <m:rPr>
                <m:sty m:val="p"/>
              </m:rPr>
              <w:rPr>
                <w:rFonts w:ascii="Cambria Math" w:hAnsi="Cambria Math"/>
                <w:spacing w:val="-2"/>
              </w:rPr>
              <m:t>max</m:t>
            </m:r>
          </m:sub>
        </m:sSub>
      </m:oMath>
      <w:r w:rsidRPr="005B2141">
        <w:rPr>
          <w:rFonts w:ascii="Cambria Math" w:hAnsi="Cambria Math"/>
          <w:spacing w:val="-2"/>
        </w:rPr>
        <w:t>, the boundary (Green</w:t>
      </w:r>
      <w:r w:rsidRPr="005B2141">
        <w:rPr>
          <w:rFonts w:ascii="Cambria Math" w:hAnsi="Cambria Math"/>
          <w:spacing w:val="-2"/>
        </w:rPr>
        <w:noBreakHyphen/>
        <w:t xml:space="preserve">type) form </w:t>
      </w:r>
      <m:oMath>
        <m:r>
          <m:rPr>
            <m:scr m:val="sans-serif"/>
            <m:sty m:val="p"/>
          </m:rPr>
          <w:rPr>
            <w:rFonts w:ascii="Cambria Math" w:hAnsi="Cambria Math"/>
            <w:spacing w:val="-2"/>
          </w:rPr>
          <m:t>B</m:t>
        </m:r>
        <m:r>
          <w:rPr>
            <w:rFonts w:ascii="Cambria Math" w:hAnsi="Cambria Math"/>
            <w:spacing w:val="-2"/>
          </w:rPr>
          <m:t>(f,g):=⟨f,</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g⟩-⟨</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f,g⟩</m:t>
        </m:r>
      </m:oMath>
      <w:r w:rsidRPr="005B2141">
        <w:rPr>
          <w:rFonts w:ascii="Cambria Math" w:hAnsi="Cambria Math"/>
          <w:spacing w:val="-2"/>
        </w:rPr>
        <w:t xml:space="preserve">vanishes. Hence </w:t>
      </w:r>
      <m:oMath>
        <m:sSub>
          <m:sSubPr>
            <m:ctrlPr>
              <w:rPr>
                <w:rFonts w:ascii="Cambria Math" w:hAnsi="Cambria Math"/>
                <w:spacing w:val="-2"/>
              </w:rPr>
            </m:ctrlPr>
          </m:sSubPr>
          <m:e>
            <m:r>
              <m:rPr>
                <m:sty m:val="p"/>
              </m:rPr>
              <w:rPr>
                <w:rFonts w:ascii="Cambria Math" w:hAnsi="Cambria Math"/>
                <w:spacing w:val="-2"/>
              </w:rPr>
              <m:t>Dom</m:t>
            </m:r>
            <m:r>
              <w:rPr>
                <w:rFonts w:ascii="Cambria Math" w:hAnsi="Cambria Math"/>
                <w:spacing w:val="-2"/>
              </w:rPr>
              <m:t>⁡</m:t>
            </m:r>
          </m:e>
          <m:sub>
            <m:r>
              <m:rPr>
                <m:sty m:val="p"/>
              </m:rPr>
              <w:rPr>
                <w:rFonts w:ascii="Cambria Math" w:hAnsi="Cambria Math"/>
                <w:spacing w:val="-2"/>
              </w:rPr>
              <m:t>min</m:t>
            </m:r>
          </m:sub>
        </m:sSub>
        <m:r>
          <w:rPr>
            <w:rFonts w:ascii="Cambria Math" w:hAnsi="Cambria Math"/>
            <w:spacing w:val="-2"/>
          </w:rPr>
          <m:t>=</m:t>
        </m:r>
        <m:r>
          <m:rPr>
            <m:sty m:val="p"/>
          </m:rPr>
          <w:rPr>
            <w:rFonts w:ascii="Cambria Math" w:hAnsi="Cambria Math"/>
            <w:spacing w:val="-2"/>
          </w:rPr>
          <m:t>Dom</m:t>
        </m:r>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oMath>
      <w:r w:rsidRPr="005B2141">
        <w:rPr>
          <w:rFonts w:ascii="Cambria Math" w:hAnsi="Cambria Math"/>
          <w:spacing w:val="-2"/>
        </w:rPr>
        <w:t>(closure) and self</w:t>
      </w:r>
      <w:r w:rsidRPr="005B2141">
        <w:rPr>
          <w:rFonts w:ascii="Cambria Math" w:hAnsi="Cambria Math"/>
          <w:spacing w:val="-2"/>
        </w:rPr>
        <w:noBreakHyphen/>
        <w:t>adjoint extensions are unique.</w:t>
      </w:r>
    </w:p>
    <w:p w14:paraId="5B122C7F" w14:textId="77777777" w:rsidR="004A2951" w:rsidRPr="005B2141" w:rsidRDefault="004A2951" w:rsidP="004A2951">
      <w:pPr>
        <w:rPr>
          <w:rFonts w:ascii="Cambria Math" w:hAnsi="Cambria Math"/>
          <w:i/>
          <w:iCs/>
          <w:spacing w:val="-2"/>
        </w:rPr>
      </w:pPr>
    </w:p>
    <w:p w14:paraId="701E9ACD" w14:textId="7014F2C8" w:rsidR="004A2951" w:rsidRPr="005B2141" w:rsidRDefault="005B2141" w:rsidP="005B2141">
      <w:pPr>
        <w:pStyle w:val="Heading2"/>
        <w:rPr>
          <w:rFonts w:ascii="Cambria Math" w:hAnsi="Cambria Math"/>
          <w:color w:val="auto"/>
        </w:rPr>
      </w:pPr>
      <w:bookmarkStart w:id="100" w:name="_Toc214020368"/>
      <w:r w:rsidRPr="005B2141">
        <w:rPr>
          <w:rFonts w:ascii="Cambria Math" w:hAnsi="Cambria Math"/>
          <w:color w:val="auto"/>
        </w:rPr>
        <w:t xml:space="preserve">A.6 </w:t>
      </w:r>
      <w:r w:rsidR="004A2951" w:rsidRPr="005B2141">
        <w:rPr>
          <w:rFonts w:ascii="Cambria Math" w:hAnsi="Cambria Math"/>
          <w:color w:val="auto"/>
        </w:rPr>
        <w:t>Sketch.</w:t>
      </w:r>
      <w:bookmarkEnd w:id="100"/>
      <w:r w:rsidR="004A2951" w:rsidRPr="005B2141">
        <w:rPr>
          <w:rFonts w:ascii="Cambria Math" w:hAnsi="Cambria Math"/>
          <w:color w:val="auto"/>
        </w:rPr>
        <w:t xml:space="preserve"> </w:t>
      </w:r>
    </w:p>
    <w:p w14:paraId="185FFD39" w14:textId="6341D894" w:rsidR="004A2951" w:rsidRPr="005B2141" w:rsidRDefault="004A2951" w:rsidP="004A2951">
      <w:pPr>
        <w:rPr>
          <w:rFonts w:ascii="Cambria Math" w:hAnsi="Cambria Math"/>
          <w:spacing w:val="-2"/>
        </w:rPr>
      </w:pPr>
      <w:r w:rsidRPr="005B2141">
        <w:rPr>
          <w:rFonts w:ascii="Cambria Math" w:hAnsi="Cambria Math"/>
          <w:spacing w:val="-2"/>
        </w:rPr>
        <w:t xml:space="preserve">Approximate </w:t>
      </w:r>
      <m:oMath>
        <m:r>
          <w:rPr>
            <w:rFonts w:ascii="Cambria Math" w:hAnsi="Cambria Math"/>
            <w:spacing w:val="-2"/>
          </w:rPr>
          <m:t>f,g</m:t>
        </m:r>
      </m:oMath>
      <w:r w:rsidRPr="005B2141">
        <w:rPr>
          <w:rFonts w:ascii="Cambria Math" w:hAnsi="Cambria Math"/>
          <w:spacing w:val="-2"/>
        </w:rPr>
        <w:t xml:space="preserve">by </w:t>
      </w:r>
      <m:oMath>
        <m:sSub>
          <m:sSubPr>
            <m:ctrlPr>
              <w:rPr>
                <w:rFonts w:ascii="Cambria Math" w:hAnsi="Cambria Math"/>
                <w:spacing w:val="-2"/>
              </w:rPr>
            </m:ctrlPr>
          </m:sSubPr>
          <m:e>
            <m:r>
              <w:rPr>
                <w:rFonts w:ascii="Cambria Math" w:hAnsi="Cambria Math"/>
                <w:spacing w:val="-2"/>
              </w:rPr>
              <m:t>f</m:t>
            </m:r>
          </m:e>
          <m:sub>
            <m:r>
              <w:rPr>
                <w:rFonts w:ascii="Cambria Math" w:hAnsi="Cambria Math"/>
                <w:spacing w:val="-2"/>
              </w:rPr>
              <m:t>n</m:t>
            </m:r>
          </m:sub>
        </m:sSub>
        <m:r>
          <w:rPr>
            <w:rFonts w:ascii="Cambria Math" w:hAnsi="Cambria Math"/>
            <w:spacing w:val="-2"/>
          </w:rPr>
          <m:t>,</m:t>
        </m:r>
        <m:sSub>
          <m:sSubPr>
            <m:ctrlPr>
              <w:rPr>
                <w:rFonts w:ascii="Cambria Math" w:hAnsi="Cambria Math"/>
                <w:spacing w:val="-2"/>
              </w:rPr>
            </m:ctrlPr>
          </m:sSubPr>
          <m:e>
            <m:r>
              <w:rPr>
                <w:rFonts w:ascii="Cambria Math" w:hAnsi="Cambria Math"/>
                <w:spacing w:val="-2"/>
              </w:rPr>
              <m:t>g</m:t>
            </m:r>
          </m:e>
          <m:sub>
            <m:r>
              <w:rPr>
                <w:rFonts w:ascii="Cambria Math" w:hAnsi="Cambria Math"/>
                <w:spacing w:val="-2"/>
              </w:rPr>
              <m:t>n</m:t>
            </m:r>
          </m:sub>
        </m:sSub>
        <m:r>
          <m:rPr>
            <m:scr m:val="script"/>
          </m:rPr>
          <w:rPr>
            <w:rFonts w:ascii="Cambria Math" w:hAnsi="Cambria Math"/>
            <w:spacing w:val="-2"/>
          </w:rPr>
          <m:t>∈D</m:t>
        </m:r>
      </m:oMath>
      <w:r w:rsidRPr="005B2141">
        <w:rPr>
          <w:rFonts w:ascii="Cambria Math" w:hAnsi="Cambria Math"/>
          <w:spacing w:val="-2"/>
        </w:rPr>
        <w:t xml:space="preserve">in the graph norm, use Lemma A.2 and continuity of </w:t>
      </w:r>
      <m:oMath>
        <m:r>
          <w:rPr>
            <w:rFonts w:ascii="Cambria Math" w:hAnsi="Cambria Math"/>
            <w:spacing w:val="-2"/>
          </w:rPr>
          <m:t>q</m:t>
        </m:r>
      </m:oMath>
      <w:r w:rsidRPr="005B2141">
        <w:rPr>
          <w:rFonts w:ascii="Cambria Math" w:hAnsi="Cambria Math"/>
          <w:spacing w:val="-2"/>
        </w:rPr>
        <w:t>.</w:t>
      </w:r>
    </w:p>
    <w:p w14:paraId="358238F1" w14:textId="4990CC8B" w:rsidR="004A2951" w:rsidRPr="005B2141" w:rsidRDefault="004A2951" w:rsidP="004A2951">
      <w:pPr>
        <w:rPr>
          <w:rFonts w:ascii="Cambria Math" w:hAnsi="Cambria Math"/>
          <w:spacing w:val="-2"/>
        </w:rPr>
      </w:pPr>
    </w:p>
    <w:p w14:paraId="53567856" w14:textId="7C791F7C" w:rsidR="004A2951" w:rsidRPr="005B2141" w:rsidRDefault="004A2951" w:rsidP="004A2951">
      <w:pPr>
        <w:rPr>
          <w:rFonts w:ascii="Cambria Math" w:eastAsiaTheme="minorEastAsia" w:hAnsi="Cambria Math"/>
          <w:b/>
          <w:bCs/>
          <w:spacing w:val="-2"/>
        </w:rPr>
      </w:pPr>
      <w:r w:rsidRPr="005B2141">
        <w:rPr>
          <w:rFonts w:ascii="Cambria Math" w:hAnsi="Cambria Math"/>
          <w:b/>
          <w:bCs/>
          <w:spacing w:val="-2"/>
        </w:rPr>
        <w:t xml:space="preserve">Lemma A.10 (Unitary of </w:t>
      </w:r>
      <m:oMath>
        <m:r>
          <m:rPr>
            <m:sty m:val="bi"/>
          </m:rPr>
          <w:rPr>
            <w:rFonts w:ascii="Cambria Math" w:hAnsi="Cambria Math"/>
            <w:spacing w:val="-2"/>
          </w:rPr>
          <m:t>W</m:t>
        </m:r>
      </m:oMath>
      <w:r w:rsidRPr="005B2141">
        <w:rPr>
          <w:rFonts w:ascii="Cambria Math" w:hAnsi="Cambria Math"/>
          <w:b/>
          <w:bCs/>
          <w:spacing w:val="-2"/>
        </w:rPr>
        <w:t xml:space="preserve">). </w:t>
      </w:r>
    </w:p>
    <w:p w14:paraId="5FCF4918" w14:textId="5303C983" w:rsidR="004A2951" w:rsidRPr="005B2141" w:rsidRDefault="004A2951" w:rsidP="004A2951">
      <w:pPr>
        <w:rPr>
          <w:rFonts w:ascii="Cambria Math" w:hAnsi="Cambria Math"/>
          <w:spacing w:val="-2"/>
        </w:rPr>
      </w:pPr>
      <m:oMath>
        <m:r>
          <w:rPr>
            <w:rFonts w:ascii="Cambria Math" w:hAnsi="Cambria Math"/>
            <w:spacing w:val="-2"/>
          </w:rPr>
          <m:t>(Wf)(x):=</m:t>
        </m:r>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-1</m:t>
            </m:r>
          </m:sup>
        </m:sSup>
        <m:r>
          <w:rPr>
            <w:rFonts w:ascii="Cambria Math" w:hAnsi="Cambria Math"/>
            <w:spacing w:val="-2"/>
          </w:rPr>
          <m:t>f(1</m:t>
        </m:r>
        <m:r>
          <m:rPr>
            <m:sty m:val="p"/>
          </m:rPr>
          <w:rPr>
            <w:rFonts w:ascii="Cambria Math" w:hAnsi="Cambria Math"/>
            <w:spacing w:val="-2"/>
          </w:rPr>
          <m:t>/</m:t>
        </m:r>
        <m:r>
          <w:rPr>
            <w:rFonts w:ascii="Cambria Math" w:hAnsi="Cambria Math"/>
            <w:spacing w:val="-2"/>
          </w:rPr>
          <m:t>x)</m:t>
        </m:r>
      </m:oMath>
      <w:r w:rsidRPr="005B2141">
        <w:rPr>
          <w:rFonts w:ascii="Cambria Math" w:hAnsi="Cambria Math"/>
          <w:spacing w:val="-2"/>
        </w:rPr>
        <w:t xml:space="preserve">is unitary on </w:t>
      </w:r>
      <m:oMath>
        <m:r>
          <m:rPr>
            <m:scr m:val="script"/>
          </m:rPr>
          <w:rPr>
            <w:rFonts w:ascii="Cambria Math" w:hAnsi="Cambria Math"/>
            <w:spacing w:val="-2"/>
          </w:rPr>
          <m:t>H</m:t>
        </m:r>
      </m:oMath>
      <w:r w:rsidRPr="005B2141">
        <w:rPr>
          <w:rFonts w:ascii="Cambria Math" w:hAnsi="Cambria Math"/>
          <w:spacing w:val="-2"/>
        </w:rPr>
        <w:t xml:space="preserve">and preserves </w:t>
      </w:r>
      <m:oMath>
        <m:r>
          <m:rPr>
            <m:scr m:val="script"/>
          </m:rPr>
          <w:rPr>
            <w:rFonts w:ascii="Cambria Math" w:hAnsi="Cambria Math"/>
            <w:spacing w:val="-2"/>
          </w:rPr>
          <m:t>D</m:t>
        </m:r>
      </m:oMath>
      <w:r w:rsidRPr="005B2141">
        <w:rPr>
          <w:rFonts w:ascii="Cambria Math" w:hAnsi="Cambria Math"/>
          <w:spacing w:val="-2"/>
        </w:rPr>
        <w:t xml:space="preserve">. Consequently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w:rPr>
            <w:rFonts w:ascii="Cambria Math" w:hAnsi="Cambria Math"/>
            <w:spacing w:val="-2"/>
          </w:rPr>
          <m:t>=</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r>
          <w:rPr>
            <w:rFonts w:ascii="Cambria Math" w:hAnsi="Cambria Math"/>
            <w:spacing w:val="-2"/>
          </w:rPr>
          <m:t>CJ</m:t>
        </m:r>
        <m:r>
          <m:rPr>
            <m:nor/>
          </m:rPr>
          <w:rPr>
            <w:rFonts w:ascii="Cambria Math" w:hAnsi="Cambria Math"/>
            <w:spacing w:val="-2"/>
          </w:rPr>
          <m:t> </m:t>
        </m:r>
        <m:r>
          <m:rPr>
            <m:scr m:val="script"/>
          </m:rPr>
          <w:rPr>
            <w:rFonts w:ascii="Cambria Math" w:hAnsi="Cambria Math"/>
            <w:spacing w:val="-2"/>
          </w:rPr>
          <m:t>U</m:t>
        </m:r>
      </m:oMath>
      <w:r w:rsidRPr="005B2141">
        <w:rPr>
          <w:rFonts w:ascii="Cambria Math" w:hAnsi="Cambria Math"/>
          <w:spacing w:val="-2"/>
        </w:rPr>
        <w:t xml:space="preserve">is unitary and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m:rPr>
            <m:sty m:val="p"/>
          </m:rPr>
          <w:rPr>
            <w:rFonts w:ascii="Cambria Math" w:hAnsi="Cambria Math"/>
            <w:spacing w:val="-2"/>
          </w:rPr>
          <m:t>Dom</m:t>
        </m:r>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r>
          <m:rPr>
            <m:sty m:val="p"/>
          </m:rPr>
          <w:rPr>
            <w:rFonts w:ascii="Cambria Math" w:hAnsi="Cambria Math"/>
            <w:spacing w:val="-2"/>
          </w:rPr>
          <m:t>Dom</m:t>
        </m:r>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oMath>
      <w:r w:rsidRPr="005B2141">
        <w:rPr>
          <w:rFonts w:ascii="Cambria Math" w:hAnsi="Cambria Math"/>
          <w:spacing w:val="-2"/>
        </w:rPr>
        <w:t>.</w:t>
      </w:r>
    </w:p>
    <w:p w14:paraId="2E340BDD" w14:textId="4BCA82D2" w:rsidR="004A2951" w:rsidRPr="005B2141" w:rsidRDefault="004A2951" w:rsidP="004A2951">
      <w:pPr>
        <w:rPr>
          <w:rFonts w:ascii="Cambria Math" w:hAnsi="Cambria Math"/>
          <w:spacing w:val="-2"/>
        </w:rPr>
      </w:pPr>
      <w:r w:rsidRPr="005B2141">
        <w:rPr>
          <w:rFonts w:ascii="Cambria Math" w:hAnsi="Cambria Math"/>
          <w:spacing w:val="-2"/>
        </w:rPr>
        <w:t xml:space="preserve">Lemma A.11 (Intertwining on domains). For all </w:t>
      </w:r>
      <m:oMath>
        <m:r>
          <w:rPr>
            <w:rFonts w:ascii="Cambria Math" w:hAnsi="Cambria Math"/>
            <w:spacing w:val="-2"/>
          </w:rPr>
          <m:t>f∈</m:t>
        </m:r>
        <m:r>
          <m:rPr>
            <m:sty m:val="p"/>
          </m:rPr>
          <w:rPr>
            <w:rFonts w:ascii="Cambria Math" w:hAnsi="Cambria Math"/>
            <w:spacing w:val="-2"/>
          </w:rPr>
          <m:t>Dom</m:t>
        </m:r>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oMath>
      <w:r w:rsidRPr="005B2141">
        <w:rPr>
          <w:rFonts w:ascii="Cambria Math" w:hAnsi="Cambria Math"/>
          <w:spacing w:val="-2"/>
        </w:rPr>
        <w:t xml:space="preserve">, </w:t>
      </w:r>
      <m:oMath>
        <m:acc>
          <m:accPr>
            <m:ctrlPr>
              <w:rPr>
                <w:rFonts w:ascii="Cambria Math" w:hAnsi="Cambria Math"/>
                <w:spacing w:val="-2"/>
              </w:rPr>
            </m:ctrlPr>
          </m:accPr>
          <m:e>
            <m:r>
              <w:rPr>
                <w:rFonts w:ascii="Cambria Math" w:hAnsi="Cambria Math"/>
                <w:spacing w:val="-2"/>
              </w:rPr>
              <m:t>H</m:t>
            </m:r>
          </m:e>
        </m:acc>
        <m:r>
          <w:rPr>
            <w:rFonts w:ascii="Cambria Math" w:hAnsi="Cambria Math"/>
            <w:spacing w:val="-2"/>
          </w:rPr>
          <m:t>(</m:t>
        </m:r>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w:rPr>
            <w:rFonts w:ascii="Cambria Math" w:hAnsi="Cambria Math"/>
            <w:spacing w:val="-2"/>
          </w:rPr>
          <m:t>f)=</m:t>
        </m:r>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r>
          <w:rPr>
            <w:rFonts w:ascii="Cambria Math" w:hAnsi="Cambria Math"/>
            <w:spacing w:val="-2"/>
          </w:rPr>
          <m:t>f)</m:t>
        </m:r>
      </m:oMath>
      <w:r w:rsidRPr="005B2141">
        <w:rPr>
          <w:rFonts w:ascii="Cambria Math" w:hAnsi="Cambria Math"/>
          <w:spacing w:val="-2"/>
        </w:rPr>
        <w:t>. (Kernel invariance + density.)</w:t>
      </w:r>
    </w:p>
    <w:p w14:paraId="1DB7F793" w14:textId="4DB9D2DB" w:rsidR="004A2951" w:rsidRPr="005B2141" w:rsidRDefault="004A2951" w:rsidP="004A2951">
      <w:pPr>
        <w:rPr>
          <w:rFonts w:ascii="Cambria Math" w:hAnsi="Cambria Math"/>
          <w:spacing w:val="-2"/>
        </w:rPr>
      </w:pPr>
    </w:p>
    <w:p w14:paraId="35A19786" w14:textId="77777777" w:rsidR="004A2951" w:rsidRPr="005B2141" w:rsidRDefault="004A2951" w:rsidP="005B2141">
      <w:pPr>
        <w:pStyle w:val="Heading2"/>
        <w:rPr>
          <w:rFonts w:ascii="Cambria Math" w:hAnsi="Cambria Math"/>
          <w:color w:val="auto"/>
        </w:rPr>
      </w:pPr>
      <w:bookmarkStart w:id="101" w:name="_Toc214020369"/>
      <w:r w:rsidRPr="005B2141">
        <w:rPr>
          <w:rFonts w:ascii="Cambria Math" w:hAnsi="Cambria Math"/>
          <w:color w:val="auto"/>
        </w:rPr>
        <w:t>A.7 Schatten</w:t>
      </w:r>
      <w:r w:rsidRPr="005B2141">
        <w:rPr>
          <w:rFonts w:ascii="Cambria Math" w:hAnsi="Cambria Math"/>
          <w:color w:val="auto"/>
        </w:rPr>
        <w:noBreakHyphen/>
        <w:t>class refinements and cores</w:t>
      </w:r>
      <w:bookmarkEnd w:id="101"/>
    </w:p>
    <w:p w14:paraId="2B8E6CE6" w14:textId="77777777" w:rsidR="004A2951" w:rsidRPr="005B2141" w:rsidRDefault="004A2951" w:rsidP="004A2951">
      <w:pPr>
        <w:rPr>
          <w:rFonts w:ascii="Cambria Math" w:hAnsi="Cambria Math"/>
          <w:b/>
          <w:bCs/>
          <w:spacing w:val="-2"/>
        </w:rPr>
      </w:pPr>
      <w:r w:rsidRPr="005B2141">
        <w:rPr>
          <w:rFonts w:ascii="Cambria Math" w:hAnsi="Cambria Math"/>
          <w:b/>
          <w:bCs/>
          <w:spacing w:val="-2"/>
        </w:rPr>
        <w:t xml:space="preserve">Proposition A.12 </w:t>
      </w:r>
    </w:p>
    <w:p w14:paraId="133EB059" w14:textId="15F6790C" w:rsidR="004A2951" w:rsidRPr="005B2141" w:rsidRDefault="004A2951" w:rsidP="004A2951">
      <w:pPr>
        <w:rPr>
          <w:rFonts w:ascii="Cambria Math" w:hAnsi="Cambria Math"/>
          <w:spacing w:val="-2"/>
        </w:rPr>
      </w:pPr>
      <w:r w:rsidRPr="005B2141">
        <w:rPr>
          <w:rFonts w:ascii="Cambria Math" w:hAnsi="Cambria Math"/>
          <w:spacing w:val="-2"/>
        </w:rPr>
        <w:t>(</w:t>
      </w:r>
      <m:oMath>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p</m:t>
            </m:r>
          </m:sub>
        </m:sSub>
      </m:oMath>
      <w:r w:rsidRPr="005B2141">
        <w:rPr>
          <w:rFonts w:ascii="Cambria Math" w:hAnsi="Cambria Math"/>
          <w:spacing w:val="-2"/>
        </w:rPr>
        <w:t xml:space="preserve"> bounds). For every </w:t>
      </w:r>
      <m:oMath>
        <m:r>
          <w:rPr>
            <w:rFonts w:ascii="Cambria Math" w:hAnsi="Cambria Math"/>
            <w:spacing w:val="-2"/>
          </w:rPr>
          <m:t>p∈[1,</m:t>
        </m:r>
        <m:r>
          <m:rPr>
            <m:sty m:val="p"/>
          </m:rPr>
          <w:rPr>
            <w:rFonts w:ascii="Cambria Math" w:hAnsi="Cambria Math"/>
            <w:spacing w:val="-2"/>
          </w:rPr>
          <m:t>∞</m:t>
        </m:r>
        <m:r>
          <w:rPr>
            <w:rFonts w:ascii="Cambria Math" w:hAnsi="Cambria Math"/>
            <w:spacing w:val="-2"/>
          </w:rPr>
          <m:t>)</m:t>
        </m:r>
      </m:oMath>
      <w:r w:rsidRPr="005B2141">
        <w:rPr>
          <w:rFonts w:ascii="Cambria Math" w:hAnsi="Cambria Math"/>
          <w:spacing w:val="-2"/>
        </w:rPr>
        <w:t xml:space="preserve">there exists </w:t>
      </w:r>
      <m:oMath>
        <m:sSub>
          <m:sSubPr>
            <m:ctrlPr>
              <w:rPr>
                <w:rFonts w:ascii="Cambria Math" w:hAnsi="Cambria Math"/>
                <w:spacing w:val="-2"/>
              </w:rPr>
            </m:ctrlPr>
          </m:sSubPr>
          <m:e>
            <m:r>
              <w:rPr>
                <w:rFonts w:ascii="Cambria Math" w:hAnsi="Cambria Math"/>
                <w:spacing w:val="-2"/>
              </w:rPr>
              <m:t>C</m:t>
            </m:r>
          </m:e>
          <m:sub>
            <m:r>
              <w:rPr>
                <w:rFonts w:ascii="Cambria Math" w:hAnsi="Cambria Math"/>
                <w:spacing w:val="-2"/>
              </w:rPr>
              <m:t>p</m:t>
            </m:r>
          </m:sub>
        </m:sSub>
      </m:oMath>
      <w:r w:rsidRPr="005B2141">
        <w:rPr>
          <w:rFonts w:ascii="Cambria Math" w:hAnsi="Cambria Math"/>
          <w:spacing w:val="-2"/>
        </w:rPr>
        <w:t xml:space="preserve">with </w:t>
      </w:r>
      <m:oMath>
        <m:r>
          <m:rPr>
            <m:sty m:val="p"/>
          </m:rPr>
          <w:rPr>
            <w:rFonts w:ascii="Cambria Math" w:hAnsi="Cambria Math"/>
            <w:spacing w:val="-2"/>
          </w:rPr>
          <m:t>∥</m:t>
        </m:r>
        <m:acc>
          <m:accPr>
            <m:ctrlPr>
              <w:rPr>
                <w:rFonts w:ascii="Cambria Math" w:hAnsi="Cambria Math"/>
                <w:spacing w:val="-2"/>
              </w:rPr>
            </m:ctrlPr>
          </m:accPr>
          <m:e>
            <m:r>
              <w:rPr>
                <w:rFonts w:ascii="Cambria Math" w:hAnsi="Cambria Math"/>
                <w:spacing w:val="-2"/>
              </w:rPr>
              <m:t>H</m:t>
            </m:r>
          </m:e>
        </m:acc>
        <m:sSub>
          <m:sSubPr>
            <m:ctrlPr>
              <w:rPr>
                <w:rFonts w:ascii="Cambria Math" w:hAnsi="Cambria Math"/>
                <w:spacing w:val="-2"/>
              </w:rPr>
            </m:ctrlPr>
          </m:sSubPr>
          <m:e>
            <m:r>
              <m:rPr>
                <m:sty m:val="p"/>
              </m:rPr>
              <w:rPr>
                <w:rFonts w:ascii="Cambria Math" w:hAnsi="Cambria Math"/>
                <w:spacing w:val="-2"/>
              </w:rPr>
              <m:t>∥</m:t>
            </m:r>
          </m:e>
          <m:sub>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p</m:t>
                </m:r>
              </m:sub>
            </m:sSub>
          </m:sub>
        </m:sSub>
        <m:r>
          <w:rPr>
            <w:rFonts w:ascii="Cambria Math" w:hAnsi="Cambria Math"/>
            <w:spacing w:val="-2"/>
          </w:rPr>
          <m:t>≤</m:t>
        </m:r>
        <m:sSub>
          <m:sSubPr>
            <m:ctrlPr>
              <w:rPr>
                <w:rFonts w:ascii="Cambria Math" w:hAnsi="Cambria Math"/>
                <w:spacing w:val="-2"/>
              </w:rPr>
            </m:ctrlPr>
          </m:sSubPr>
          <m:e>
            <m:r>
              <w:rPr>
                <w:rFonts w:ascii="Cambria Math" w:hAnsi="Cambria Math"/>
                <w:spacing w:val="-2"/>
              </w:rPr>
              <m:t>C</m:t>
            </m:r>
          </m:e>
          <m:sub>
            <m:r>
              <w:rPr>
                <w:rFonts w:ascii="Cambria Math" w:hAnsi="Cambria Math"/>
                <w:spacing w:val="-2"/>
              </w:rPr>
              <m:t>p</m:t>
            </m:r>
          </m:sub>
        </m:sSub>
      </m:oMath>
      <w:r w:rsidRPr="005B2141">
        <w:rPr>
          <w:rFonts w:ascii="Cambria Math" w:hAnsi="Cambria Math"/>
          <w:spacing w:val="-2"/>
        </w:rPr>
        <w:t xml:space="preserve">. In particular, </w:t>
      </w:r>
      <m:oMath>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-t</m:t>
            </m:r>
            <m:acc>
              <m:accPr>
                <m:ctrlPr>
                  <w:rPr>
                    <w:rFonts w:ascii="Cambria Math" w:hAnsi="Cambria Math"/>
                    <w:spacing w:val="-2"/>
                  </w:rPr>
                </m:ctrlPr>
              </m:accPr>
              <m:e>
                <m:r>
                  <w:rPr>
                    <w:rFonts w:ascii="Cambria Math" w:hAnsi="Cambria Math"/>
                    <w:spacing w:val="-2"/>
                  </w:rPr>
                  <m:t>H</m:t>
                </m:r>
              </m:e>
            </m:acc>
          </m:sup>
        </m:sSup>
        <m:r>
          <w:rPr>
            <w:rFonts w:ascii="Cambria Math" w:hAnsi="Cambria Math"/>
            <w:spacing w:val="-2"/>
          </w:rPr>
          <m:t>∈</m:t>
        </m:r>
        <m:sSub>
          <m:sSubPr>
            <m:ctrlPr>
              <w:rPr>
                <w:rFonts w:ascii="Cambria Math" w:hAnsi="Cambria Math"/>
                <w:spacing w:val="-2"/>
              </w:rPr>
            </m:ctrlPr>
          </m:sSubPr>
          <m:e>
            <m:r>
              <m:rPr>
                <m:scr m:val="fraktur"/>
                <m:sty m:val="p"/>
              </m:rPr>
              <w:rPr>
                <w:rFonts w:ascii="Cambria Math" w:hAnsi="Cambria Math"/>
                <w:spacing w:val="-2"/>
              </w:rPr>
              <m:t>S</m:t>
            </m:r>
          </m:e>
          <m:sub>
            <m:r>
              <w:rPr>
                <w:rFonts w:ascii="Cambria Math" w:hAnsi="Cambria Math"/>
                <w:spacing w:val="-2"/>
              </w:rPr>
              <m:t>1</m:t>
            </m:r>
          </m:sub>
        </m:sSub>
      </m:oMath>
      <w:r w:rsidRPr="005B2141">
        <w:rPr>
          <w:rFonts w:ascii="Cambria Math" w:hAnsi="Cambria Math"/>
          <w:spacing w:val="-2"/>
        </w:rPr>
        <w:t xml:space="preserve">for </w:t>
      </w:r>
      <m:oMath>
        <m:r>
          <w:rPr>
            <w:rFonts w:ascii="Cambria Math" w:hAnsi="Cambria Math"/>
            <w:spacing w:val="-2"/>
          </w:rPr>
          <m:t>t&gt;0</m:t>
        </m:r>
      </m:oMath>
      <w:r w:rsidRPr="005B2141">
        <w:rPr>
          <w:rFonts w:ascii="Cambria Math" w:hAnsi="Cambria Math"/>
          <w:spacing w:val="-2"/>
        </w:rPr>
        <w:t>.</w:t>
      </w:r>
    </w:p>
    <w:p w14:paraId="68E4E6C8" w14:textId="77777777" w:rsidR="004A2951" w:rsidRPr="005B2141" w:rsidRDefault="004A2951" w:rsidP="004A2951">
      <w:pPr>
        <w:rPr>
          <w:rFonts w:ascii="Cambria Math" w:hAnsi="Cambria Math"/>
          <w:spacing w:val="-2"/>
        </w:rPr>
      </w:pPr>
    </w:p>
    <w:p w14:paraId="4C4ECC8B" w14:textId="77777777" w:rsidR="004A2951" w:rsidRPr="005B2141" w:rsidRDefault="004A2951" w:rsidP="004A2951">
      <w:pPr>
        <w:rPr>
          <w:rFonts w:ascii="Cambria Math" w:hAnsi="Cambria Math"/>
          <w:b/>
          <w:bCs/>
          <w:spacing w:val="-2"/>
        </w:rPr>
      </w:pPr>
      <w:r w:rsidRPr="005B2141">
        <w:rPr>
          <w:rFonts w:ascii="Cambria Math" w:hAnsi="Cambria Math"/>
          <w:b/>
          <w:bCs/>
          <w:spacing w:val="-2"/>
        </w:rPr>
        <w:t xml:space="preserve">Lemma A.13 (Core choices). </w:t>
      </w:r>
    </w:p>
    <w:p w14:paraId="66FFF071" w14:textId="30767AB9" w:rsidR="004A2951" w:rsidRPr="005B2141" w:rsidRDefault="004A2951" w:rsidP="004A2951">
      <w:pPr>
        <w:rPr>
          <w:rFonts w:ascii="Cambria Math" w:hAnsi="Cambria Math"/>
          <w:spacing w:val="-2"/>
        </w:rPr>
      </w:pPr>
      <w:r w:rsidRPr="005B2141">
        <w:rPr>
          <w:rFonts w:ascii="Cambria Math" w:hAnsi="Cambria Math"/>
          <w:spacing w:val="-2"/>
        </w:rPr>
        <w:t xml:space="preserve">The space </w:t>
      </w:r>
      <m:oMath>
        <m:sSub>
          <m:sSubPr>
            <m:ctrlPr>
              <w:rPr>
                <w:rFonts w:ascii="Cambria Math" w:hAnsi="Cambria Math"/>
                <w:spacing w:val="-2"/>
              </w:rPr>
            </m:ctrlPr>
          </m:sSubPr>
          <m:e>
            <m:r>
              <m:rPr>
                <m:scr m:val="script"/>
              </m:rPr>
              <w:rPr>
                <w:rFonts w:ascii="Cambria Math" w:hAnsi="Cambria Math"/>
                <w:spacing w:val="-2"/>
              </w:rPr>
              <m:t>D</m:t>
            </m:r>
          </m:e>
          <m:sub>
            <m:r>
              <w:rPr>
                <w:rFonts w:ascii="Cambria Math" w:hAnsi="Cambria Math"/>
                <w:spacing w:val="-2"/>
              </w:rPr>
              <m:t>0</m:t>
            </m:r>
          </m:sub>
        </m:sSub>
        <m:r>
          <w:rPr>
            <w:rFonts w:ascii="Cambria Math" w:hAnsi="Cambria Math"/>
            <w:spacing w:val="-2"/>
          </w:rPr>
          <m:t>:=</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r>
          <m:rPr>
            <m:scr m:val="script"/>
          </m:rPr>
          <w:rPr>
            <w:rFonts w:ascii="Cambria Math" w:hAnsi="Cambria Math"/>
            <w:spacing w:val="-2"/>
          </w:rPr>
          <m:t>(S(</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 xml:space="preserve">is a core for </w:t>
      </w:r>
      <m:oMath>
        <m:acc>
          <m:accPr>
            <m:ctrlPr>
              <w:rPr>
                <w:rFonts w:ascii="Cambria Math" w:hAnsi="Cambria Math"/>
                <w:spacing w:val="-2"/>
              </w:rPr>
            </m:ctrlPr>
          </m:accPr>
          <m:e>
            <m:r>
              <w:rPr>
                <w:rFonts w:ascii="Cambria Math" w:hAnsi="Cambria Math"/>
                <w:spacing w:val="-2"/>
              </w:rPr>
              <m:t>H</m:t>
            </m:r>
          </m:e>
        </m:acc>
      </m:oMath>
      <w:r w:rsidRPr="005B2141">
        <w:rPr>
          <w:rFonts w:ascii="Cambria Math" w:hAnsi="Cambria Math"/>
          <w:spacing w:val="-2"/>
        </w:rPr>
        <w:t xml:space="preserve">and for any bounded even multiplier </w:t>
      </w:r>
      <m:oMath>
        <m:r>
          <m:rPr>
            <m:sty m:val="p"/>
          </m:rPr>
          <w:rPr>
            <w:rFonts w:ascii="Cambria Math" w:hAnsi="Cambria Math"/>
            <w:spacing w:val="-2"/>
          </w:rPr>
          <m:t>Γ</m:t>
        </m:r>
        <m:r>
          <w:rPr>
            <w:rFonts w:ascii="Cambria Math" w:hAnsi="Cambria Math"/>
            <w:spacing w:val="-2"/>
          </w:rPr>
          <m:t>=</m:t>
        </m:r>
        <m:sSup>
          <m:sSupPr>
            <m:ctrlPr>
              <w:rPr>
                <w:rFonts w:ascii="Cambria Math" w:hAnsi="Cambria Math"/>
                <w:spacing w:val="-2"/>
              </w:rPr>
            </m:ctrlPr>
          </m:sSupPr>
          <m:e>
            <m:r>
              <m:rPr>
                <m:scr m:val="script"/>
              </m:rPr>
              <w:rPr>
                <w:rFonts w:ascii="Cambria Math" w:hAnsi="Cambria Math"/>
                <w:spacing w:val="-2"/>
              </w:rPr>
              <m:t>U</m:t>
            </m:r>
          </m:e>
          <m:sup>
            <m:r>
              <w:rPr>
                <w:rFonts w:ascii="Cambria Math" w:hAnsi="Cambria Math"/>
                <w:spacing w:val="-2"/>
              </w:rPr>
              <m:t>-1</m:t>
            </m:r>
          </m:sup>
        </m:sSup>
        <m:sSub>
          <m:sSubPr>
            <m:ctrlPr>
              <w:rPr>
                <w:rFonts w:ascii="Cambria Math" w:hAnsi="Cambria Math"/>
                <w:spacing w:val="-2"/>
              </w:rPr>
            </m:ctrlPr>
          </m:sSubPr>
          <m:e>
            <m:r>
              <w:rPr>
                <w:rFonts w:ascii="Cambria Math" w:hAnsi="Cambria Math"/>
                <w:spacing w:val="-2"/>
              </w:rPr>
              <m:t>M</m:t>
            </m:r>
          </m:e>
          <m:sub>
            <m:r>
              <w:rPr>
                <w:rFonts w:ascii="Cambria Math" w:hAnsi="Cambria Math"/>
                <w:spacing w:val="-2"/>
              </w:rPr>
              <m:t>g</m:t>
            </m:r>
          </m:sub>
        </m:sSub>
        <m:r>
          <m:rPr>
            <m:scr m:val="script"/>
          </m:rPr>
          <w:rPr>
            <w:rFonts w:ascii="Cambria Math" w:hAnsi="Cambria Math"/>
            <w:spacing w:val="-2"/>
          </w:rPr>
          <m:t>U</m:t>
        </m:r>
      </m:oMath>
      <w:r w:rsidRPr="005B2141">
        <w:rPr>
          <w:rFonts w:ascii="Cambria Math" w:hAnsi="Cambria Math"/>
          <w:spacing w:val="-2"/>
        </w:rPr>
        <w:t>.</w:t>
      </w:r>
    </w:p>
    <w:p w14:paraId="03B7FC0A" w14:textId="0609D953" w:rsidR="004A2951" w:rsidRPr="005B2141" w:rsidRDefault="004A2951" w:rsidP="004A2951">
      <w:pPr>
        <w:rPr>
          <w:rFonts w:ascii="Cambria Math" w:hAnsi="Cambria Math"/>
          <w:spacing w:val="-2"/>
        </w:rPr>
      </w:pPr>
    </w:p>
    <w:p w14:paraId="7B7952F5" w14:textId="77777777" w:rsidR="004A2951" w:rsidRPr="005B2141" w:rsidRDefault="004A2951">
      <w:pPr>
        <w:rPr>
          <w:rFonts w:ascii="Cambria Math" w:eastAsiaTheme="majorEastAsia" w:hAnsi="Cambria Math" w:cstheme="majorBidi"/>
          <w:sz w:val="28"/>
          <w:szCs w:val="28"/>
        </w:rPr>
      </w:pPr>
      <w:r w:rsidRPr="005B2141">
        <w:rPr>
          <w:rFonts w:ascii="Cambria Math" w:hAnsi="Cambria Math"/>
        </w:rPr>
        <w:br w:type="page"/>
      </w:r>
    </w:p>
    <w:p w14:paraId="444CCF11" w14:textId="6125A009" w:rsidR="004A2951" w:rsidRPr="005B2141" w:rsidRDefault="004A2951" w:rsidP="005B2141">
      <w:pPr>
        <w:pStyle w:val="Heading2"/>
        <w:rPr>
          <w:rFonts w:ascii="Cambria Math" w:hAnsi="Cambria Math"/>
          <w:color w:val="auto"/>
        </w:rPr>
      </w:pPr>
      <w:bookmarkStart w:id="102" w:name="_Toc214020370"/>
      <w:r w:rsidRPr="005B2141">
        <w:rPr>
          <w:rFonts w:ascii="Cambria Math" w:hAnsi="Cambria Math"/>
          <w:color w:val="auto"/>
        </w:rPr>
        <w:lastRenderedPageBreak/>
        <w:t>A.8 Variants and robustness (for §8)</w:t>
      </w:r>
      <w:bookmarkEnd w:id="102"/>
    </w:p>
    <w:p w14:paraId="51B0AB4C" w14:textId="0153E8AE" w:rsidR="004A2951" w:rsidRPr="005B2141" w:rsidRDefault="004A2951" w:rsidP="004A2951">
      <w:pPr>
        <w:numPr>
          <w:ilvl w:val="0"/>
          <w:numId w:val="132"/>
        </w:numPr>
        <w:rPr>
          <w:rFonts w:ascii="Cambria Math" w:hAnsi="Cambria Math"/>
          <w:spacing w:val="-2"/>
        </w:rPr>
      </w:pPr>
      <w:r w:rsidRPr="005B2141">
        <w:rPr>
          <w:rFonts w:ascii="Cambria Math" w:hAnsi="Cambria Math"/>
          <w:spacing w:val="-2"/>
        </w:rPr>
        <w:t xml:space="preserve">Other weights. For </w:t>
      </w:r>
      <m:oMath>
        <m:r>
          <w:rPr>
            <w:rFonts w:ascii="Cambria Math" w:hAnsi="Cambria Math"/>
            <w:spacing w:val="-2"/>
          </w:rPr>
          <m:t>w(x)=</m:t>
        </m:r>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θ</m:t>
            </m:r>
          </m:sup>
        </m:sSup>
        <m:sSup>
          <m:sSupPr>
            <m:ctrlPr>
              <w:rPr>
                <w:rFonts w:ascii="Cambria Math" w:hAnsi="Cambria Math"/>
                <w:spacing w:val="-2"/>
              </w:rPr>
            </m:ctrlPr>
          </m:sSupPr>
          <m:e>
            <m:r>
              <w:rPr>
                <w:rFonts w:ascii="Cambria Math" w:hAnsi="Cambria Math"/>
                <w:spacing w:val="-2"/>
              </w:rPr>
              <m:t>e</m:t>
            </m:r>
          </m:e>
          <m:sup>
            <m:r>
              <w:rPr>
                <w:rFonts w:ascii="Cambria Math" w:hAnsi="Cambria Math"/>
                <w:spacing w:val="-2"/>
              </w:rPr>
              <m:t>-x</m:t>
            </m:r>
          </m:sup>
        </m:sSup>
      </m:oMath>
      <w:r w:rsidRPr="005B2141">
        <w:rPr>
          <w:rFonts w:ascii="Cambria Math" w:hAnsi="Cambria Math"/>
          <w:spacing w:val="-2"/>
        </w:rPr>
        <w:t xml:space="preserve">, </w:t>
      </w:r>
      <m:oMath>
        <m:r>
          <w:rPr>
            <w:rFonts w:ascii="Cambria Math" w:hAnsi="Cambria Math"/>
            <w:spacing w:val="-2"/>
          </w:rPr>
          <m:t>θ&gt;-1</m:t>
        </m:r>
      </m:oMath>
      <w:r w:rsidRPr="005B2141">
        <w:rPr>
          <w:rFonts w:ascii="Cambria Math" w:hAnsi="Cambria Math"/>
          <w:spacing w:val="-2"/>
        </w:rPr>
        <w:t xml:space="preserve">, all results hold with constants depending on </w:t>
      </w:r>
      <m:oMath>
        <m:r>
          <w:rPr>
            <w:rFonts w:ascii="Cambria Math" w:hAnsi="Cambria Math"/>
            <w:spacing w:val="-2"/>
          </w:rPr>
          <m:t>θ</m:t>
        </m:r>
      </m:oMath>
      <w:r w:rsidRPr="005B2141">
        <w:rPr>
          <w:rFonts w:ascii="Cambria Math" w:hAnsi="Cambria Math"/>
          <w:spacing w:val="-2"/>
        </w:rPr>
        <w:t xml:space="preserve">. The unitary of </w:t>
      </w:r>
      <m:oMath>
        <m:r>
          <w:rPr>
            <w:rFonts w:ascii="Cambria Math" w:hAnsi="Cambria Math"/>
            <w:spacing w:val="-2"/>
          </w:rPr>
          <m:t>W</m:t>
        </m:r>
      </m:oMath>
      <w:r w:rsidRPr="005B2141">
        <w:rPr>
          <w:rFonts w:ascii="Cambria Math" w:hAnsi="Cambria Math"/>
          <w:spacing w:val="-2"/>
        </w:rPr>
        <w:t xml:space="preserve">requires the factor </w:t>
      </w:r>
      <m:oMath>
        <m:sSup>
          <m:sSupPr>
            <m:ctrlPr>
              <w:rPr>
                <w:rFonts w:ascii="Cambria Math" w:hAnsi="Cambria Math"/>
                <w:spacing w:val="-2"/>
              </w:rPr>
            </m:ctrlPr>
          </m:sSupPr>
          <m:e>
            <m:r>
              <w:rPr>
                <w:rFonts w:ascii="Cambria Math" w:hAnsi="Cambria Math"/>
                <w:spacing w:val="-2"/>
              </w:rPr>
              <m:t>x</m:t>
            </m:r>
          </m:e>
          <m:sup>
            <m:r>
              <w:rPr>
                <w:rFonts w:ascii="Cambria Math" w:hAnsi="Cambria Math"/>
                <w:spacing w:val="-2"/>
              </w:rPr>
              <m:t>-1</m:t>
            </m:r>
          </m:sup>
        </m:sSup>
      </m:oMath>
      <w:r w:rsidRPr="005B2141">
        <w:rPr>
          <w:rFonts w:ascii="Cambria Math" w:hAnsi="Cambria Math"/>
          <w:spacing w:val="-2"/>
        </w:rPr>
        <w:t xml:space="preserve">and the </w:t>
      </w:r>
      <m:oMath>
        <m:r>
          <w:rPr>
            <w:rFonts w:ascii="Cambria Math" w:hAnsi="Cambria Math"/>
            <w:spacing w:val="-2"/>
          </w:rPr>
          <m:t>1</m:t>
        </m:r>
        <m:r>
          <m:rPr>
            <m:sty m:val="p"/>
          </m:rPr>
          <w:rPr>
            <w:rFonts w:ascii="Cambria Math" w:hAnsi="Cambria Math"/>
            <w:spacing w:val="-2"/>
          </w:rPr>
          <m:t>/</m:t>
        </m:r>
        <m:r>
          <w:rPr>
            <w:rFonts w:ascii="Cambria Math" w:hAnsi="Cambria Math"/>
            <w:spacing w:val="-2"/>
          </w:rPr>
          <m:t>2</m:t>
        </m:r>
      </m:oMath>
      <w:r w:rsidRPr="005B2141">
        <w:rPr>
          <w:rFonts w:ascii="Cambria Math" w:hAnsi="Cambria Math"/>
          <w:spacing w:val="-2"/>
        </w:rPr>
        <w:t>-shift in Mellin.</w:t>
      </w:r>
    </w:p>
    <w:p w14:paraId="01A86093" w14:textId="139337CB" w:rsidR="004A2951" w:rsidRPr="005B2141" w:rsidRDefault="004A2951" w:rsidP="004A2951">
      <w:pPr>
        <w:numPr>
          <w:ilvl w:val="0"/>
          <w:numId w:val="132"/>
        </w:numPr>
        <w:rPr>
          <w:rFonts w:ascii="Cambria Math" w:hAnsi="Cambria Math"/>
          <w:spacing w:val="-2"/>
        </w:rPr>
      </w:pPr>
      <w:r w:rsidRPr="005B2141">
        <w:rPr>
          <w:rFonts w:ascii="Cambria Math" w:hAnsi="Cambria Math"/>
          <w:spacing w:val="-2"/>
        </w:rPr>
        <w:t>Other kernels. Any even, real, positive</w:t>
      </w:r>
      <w:r w:rsidRPr="005B2141">
        <w:rPr>
          <w:rFonts w:ascii="Cambria Math" w:hAnsi="Cambria Math"/>
          <w:spacing w:val="-2"/>
        </w:rPr>
        <w:noBreakHyphen/>
        <w:t xml:space="preserve">definite </w:t>
      </w:r>
      <m:oMath>
        <m:r>
          <w:rPr>
            <w:rFonts w:ascii="Cambria Math" w:hAnsi="Cambria Math"/>
            <w:spacing w:val="-2"/>
          </w:rPr>
          <m:t>κ∈</m:t>
        </m:r>
        <m:r>
          <m:rPr>
            <m:scr m:val="script"/>
          </m:rPr>
          <w:rPr>
            <w:rFonts w:ascii="Cambria Math" w:hAnsi="Cambria Math"/>
            <w:spacing w:val="-2"/>
          </w:rPr>
          <m:t>S(</m:t>
        </m:r>
        <m:r>
          <m:rPr>
            <m:scr m:val="double-struck"/>
            <m:sty m:val="p"/>
          </m:rPr>
          <w:rPr>
            <w:rFonts w:ascii="Cambria Math" w:hAnsi="Cambria Math"/>
            <w:spacing w:val="-2"/>
          </w:rPr>
          <m:t>R</m:t>
        </m:r>
        <m:r>
          <w:rPr>
            <w:rFonts w:ascii="Cambria Math" w:hAnsi="Cambria Math"/>
            <w:spacing w:val="-2"/>
          </w:rPr>
          <m:t>)</m:t>
        </m:r>
      </m:oMath>
      <w:r w:rsidRPr="005B2141">
        <w:rPr>
          <w:rFonts w:ascii="Cambria Math" w:hAnsi="Cambria Math"/>
          <w:spacing w:val="-2"/>
        </w:rPr>
        <w:t>yields the same structure. Proofs adapt verbatim.</w:t>
      </w:r>
    </w:p>
    <w:p w14:paraId="338D9256" w14:textId="7B8180B9" w:rsidR="004A2951" w:rsidRPr="005B2141" w:rsidRDefault="004A2951" w:rsidP="004A2951">
      <w:pPr>
        <w:numPr>
          <w:ilvl w:val="0"/>
          <w:numId w:val="132"/>
        </w:numPr>
        <w:rPr>
          <w:rFonts w:ascii="Cambria Math" w:hAnsi="Cambria Math"/>
          <w:spacing w:val="-2"/>
        </w:rPr>
      </w:pPr>
      <w:r w:rsidRPr="005B2141">
        <w:rPr>
          <w:rFonts w:ascii="Cambria Math" w:hAnsi="Cambria Math"/>
          <w:spacing w:val="-2"/>
        </w:rPr>
        <w:t>GL(1)/GL(2). For the twisted/Whittaker kernels (Sec. 8), analogues of A.2–A.7 hold after re</w:t>
      </w:r>
      <w:r w:rsidRPr="005B2141">
        <w:rPr>
          <w:rFonts w:ascii="Cambria Math" w:hAnsi="Cambria Math"/>
          <w:spacing w:val="-2"/>
        </w:rPr>
        <w:noBreakHyphen/>
        <w:t xml:space="preserve">centering in the Mellin variable and inserting the correct local factor in </w:t>
      </w:r>
      <m:oMath>
        <m:r>
          <w:rPr>
            <w:rFonts w:ascii="Cambria Math" w:hAnsi="Cambria Math"/>
            <w:spacing w:val="-2"/>
          </w:rPr>
          <m:t>κ</m:t>
        </m:r>
      </m:oMath>
      <w:r w:rsidRPr="005B2141">
        <w:rPr>
          <w:rFonts w:ascii="Cambria Math" w:hAnsi="Cambria Math"/>
          <w:spacing w:val="-2"/>
        </w:rPr>
        <w:t>.</w:t>
      </w:r>
    </w:p>
    <w:p w14:paraId="5933CA27" w14:textId="1FD3D2DE" w:rsidR="004A2951" w:rsidRPr="005B2141" w:rsidRDefault="004A2951" w:rsidP="004A2951">
      <w:pPr>
        <w:rPr>
          <w:rFonts w:ascii="Cambria Math" w:hAnsi="Cambria Math"/>
          <w:spacing w:val="-2"/>
        </w:rPr>
      </w:pPr>
    </w:p>
    <w:p w14:paraId="32DF2880" w14:textId="77777777" w:rsidR="004A2951" w:rsidRPr="005B2141" w:rsidRDefault="004A2951" w:rsidP="005B2141">
      <w:pPr>
        <w:pStyle w:val="Heading2"/>
        <w:rPr>
          <w:rFonts w:ascii="Cambria Math" w:hAnsi="Cambria Math"/>
          <w:color w:val="auto"/>
        </w:rPr>
      </w:pPr>
      <w:bookmarkStart w:id="103" w:name="_Toc214020371"/>
      <w:r w:rsidRPr="005B2141">
        <w:rPr>
          <w:rFonts w:ascii="Cambria Math" w:hAnsi="Cambria Math"/>
          <w:color w:val="auto"/>
        </w:rPr>
        <w:t>A.9 What this appendix gives to §5 (checkpoints for H1–H3)</w:t>
      </w:r>
      <w:bookmarkEnd w:id="103"/>
    </w:p>
    <w:p w14:paraId="36218F11" w14:textId="77777777" w:rsidR="004A2951" w:rsidRPr="005B2141" w:rsidRDefault="004A2951" w:rsidP="004A2951">
      <w:pPr>
        <w:numPr>
          <w:ilvl w:val="0"/>
          <w:numId w:val="133"/>
        </w:numPr>
        <w:rPr>
          <w:rFonts w:ascii="Cambria Math" w:hAnsi="Cambria Math"/>
          <w:spacing w:val="-2"/>
        </w:rPr>
      </w:pPr>
      <w:r w:rsidRPr="005B2141">
        <w:rPr>
          <w:rFonts w:ascii="Cambria Math" w:hAnsi="Cambria Math"/>
          <w:spacing w:val="-2"/>
        </w:rPr>
        <w:t>H1: Self</w:t>
      </w:r>
      <w:r w:rsidRPr="005B2141">
        <w:rPr>
          <w:rFonts w:ascii="Cambria Math" w:hAnsi="Cambria Math"/>
          <w:spacing w:val="-2"/>
        </w:rPr>
        <w:noBreakHyphen/>
        <w:t>adjointness + compact resolvent (A.3–A.7).</w:t>
      </w:r>
    </w:p>
    <w:p w14:paraId="407A4D7A" w14:textId="2B932D88" w:rsidR="004A2951" w:rsidRPr="005B2141" w:rsidRDefault="004A2951" w:rsidP="004A2951">
      <w:pPr>
        <w:numPr>
          <w:ilvl w:val="0"/>
          <w:numId w:val="133"/>
        </w:numPr>
        <w:rPr>
          <w:rFonts w:ascii="Cambria Math" w:hAnsi="Cambria Math"/>
          <w:spacing w:val="-2"/>
        </w:rPr>
      </w:pPr>
      <w:r w:rsidRPr="005B2141">
        <w:rPr>
          <w:rFonts w:ascii="Cambria Math" w:hAnsi="Cambria Math"/>
          <w:spacing w:val="-2"/>
        </w:rPr>
        <w:t xml:space="preserve">H3: Domain invariance and unitarity of </w:t>
      </w:r>
      <m:oMath>
        <m:sSub>
          <m:sSubPr>
            <m:ctrlPr>
              <w:rPr>
                <w:rFonts w:ascii="Cambria Math" w:hAnsi="Cambria Math"/>
                <w:spacing w:val="-2"/>
              </w:rPr>
            </m:ctrlPr>
          </m:sSubPr>
          <m:e>
            <m:r>
              <w:rPr>
                <w:rFonts w:ascii="Cambria Math" w:hAnsi="Cambria Math"/>
                <w:spacing w:val="-2"/>
              </w:rPr>
              <m:t>U</m:t>
            </m:r>
          </m:e>
          <m:sub>
            <m:r>
              <w:rPr>
                <w:rFonts w:ascii="Cambria Math" w:hAnsi="Cambria Math"/>
                <w:spacing w:val="-2"/>
              </w:rPr>
              <m:t>β</m:t>
            </m:r>
          </m:sub>
        </m:sSub>
      </m:oMath>
      <w:r w:rsidRPr="005B2141">
        <w:rPr>
          <w:rFonts w:ascii="Cambria Math" w:hAnsi="Cambria Math"/>
          <w:spacing w:val="-2"/>
        </w:rPr>
        <w:t>(A.10–A.11).</w:t>
      </w:r>
    </w:p>
    <w:p w14:paraId="2EFB140B" w14:textId="77777777" w:rsidR="004A2951" w:rsidRPr="005B2141" w:rsidRDefault="004A2951" w:rsidP="004A2951">
      <w:pPr>
        <w:numPr>
          <w:ilvl w:val="0"/>
          <w:numId w:val="133"/>
        </w:numPr>
        <w:rPr>
          <w:rFonts w:ascii="Cambria Math" w:hAnsi="Cambria Math"/>
          <w:spacing w:val="-2"/>
        </w:rPr>
      </w:pPr>
      <w:r w:rsidRPr="005B2141">
        <w:rPr>
          <w:rFonts w:ascii="Cambria Math" w:hAnsi="Cambria Math"/>
          <w:spacing w:val="-2"/>
        </w:rPr>
        <w:t>H2 (existence part): Trace</w:t>
      </w:r>
      <w:r w:rsidRPr="005B2141">
        <w:rPr>
          <w:rFonts w:ascii="Cambria Math" w:hAnsi="Cambria Math"/>
          <w:spacing w:val="-2"/>
        </w:rPr>
        <w:noBreakHyphen/>
        <w:t>class semigroup ensured; asymptotics/PL growth are deferred to Appendix B.</w:t>
      </w:r>
    </w:p>
    <w:p w14:paraId="713CB1DA" w14:textId="5087C232" w:rsidR="004A2951" w:rsidRPr="005B2141" w:rsidRDefault="004A2951" w:rsidP="004A2951">
      <w:pPr>
        <w:rPr>
          <w:rFonts w:ascii="Cambria Math" w:hAnsi="Cambria Math"/>
          <w:spacing w:val="-2"/>
        </w:rPr>
      </w:pPr>
    </w:p>
    <w:p w14:paraId="407FD974" w14:textId="77777777" w:rsidR="004A2951" w:rsidRPr="005B2141" w:rsidRDefault="004A2951" w:rsidP="005B2141">
      <w:pPr>
        <w:pStyle w:val="Heading2"/>
        <w:rPr>
          <w:rFonts w:ascii="Cambria Math" w:hAnsi="Cambria Math"/>
          <w:color w:val="auto"/>
        </w:rPr>
      </w:pPr>
      <w:bookmarkStart w:id="104" w:name="_Toc214020372"/>
      <w:r w:rsidRPr="005B2141">
        <w:rPr>
          <w:rFonts w:ascii="Cambria Math" w:hAnsi="Cambria Math"/>
          <w:color w:val="auto"/>
        </w:rPr>
        <w:t>Coda (apoetic)</w:t>
      </w:r>
      <w:bookmarkEnd w:id="104"/>
    </w:p>
    <w:p w14:paraId="03C6084B" w14:textId="77777777" w:rsidR="004A2951" w:rsidRPr="005B2141" w:rsidRDefault="004A2951" w:rsidP="004A2951">
      <w:pPr>
        <w:rPr>
          <w:rFonts w:ascii="Cambria Math" w:hAnsi="Cambria Math"/>
          <w:spacing w:val="-2"/>
        </w:rPr>
      </w:pPr>
      <w:r w:rsidRPr="005B2141">
        <w:rPr>
          <w:rFonts w:ascii="Cambria Math" w:hAnsi="Cambria Math"/>
          <w:spacing w:val="-2"/>
        </w:rPr>
        <w:t>We set the wood, sanded the edges, and oiled the grain. The instrument now has lawful borders; every string rings inside its frame.</w:t>
      </w:r>
    </w:p>
    <w:p w14:paraId="21A298D8" w14:textId="77777777" w:rsidR="00220898" w:rsidRPr="005B2141" w:rsidRDefault="00220898">
      <w:pPr>
        <w:rPr>
          <w:rFonts w:ascii="Cambria Math" w:hAnsi="Cambria Math"/>
          <w:b/>
          <w:bCs/>
          <w:spacing w:val="-2"/>
        </w:rPr>
      </w:pPr>
      <w:r w:rsidRPr="005B2141">
        <w:rPr>
          <w:rFonts w:ascii="Cambria Math" w:hAnsi="Cambria Math"/>
          <w:b/>
          <w:bCs/>
          <w:spacing w:val="-2"/>
        </w:rPr>
        <w:br w:type="page"/>
      </w:r>
    </w:p>
    <w:p w14:paraId="09D18E3B" w14:textId="743DF017" w:rsidR="00220898" w:rsidRPr="005B2141" w:rsidRDefault="00220898" w:rsidP="005B2141">
      <w:pPr>
        <w:pStyle w:val="Heading1"/>
        <w:rPr>
          <w:rFonts w:ascii="Cambria Math" w:hAnsi="Cambria Math"/>
          <w:color w:val="auto"/>
        </w:rPr>
      </w:pPr>
      <w:bookmarkStart w:id="105" w:name="_Toc214020373"/>
      <w:r w:rsidRPr="005B2141">
        <w:rPr>
          <w:rFonts w:ascii="Cambria Math" w:hAnsi="Cambria Math"/>
          <w:color w:val="auto"/>
        </w:rPr>
        <w:lastRenderedPageBreak/>
        <w:t xml:space="preserve">B. </w:t>
      </w:r>
      <w:r w:rsidR="00CE15F7" w:rsidRPr="005B2141">
        <w:rPr>
          <w:rFonts w:ascii="Cambria Math" w:hAnsi="Cambria Math"/>
          <w:color w:val="auto"/>
        </w:rPr>
        <w:t>Trace Ideals, Heat Kernels &amp; Zeta</w:t>
      </w:r>
      <w:r w:rsidR="00CE15F7" w:rsidRPr="005B2141">
        <w:rPr>
          <w:rFonts w:ascii="Cambria Math" w:hAnsi="Cambria Math"/>
          <w:color w:val="auto"/>
        </w:rPr>
        <w:noBreakHyphen/>
        <w:t>Determinants (Proofs for Theorem S)</w:t>
      </w:r>
      <w:bookmarkEnd w:id="105"/>
    </w:p>
    <w:p w14:paraId="6C495CA0" w14:textId="28805AF2" w:rsidR="006C7FA4" w:rsidRPr="005B2141" w:rsidRDefault="006C7FA4" w:rsidP="006C7FA4">
      <w:pPr>
        <w:rPr>
          <w:rFonts w:ascii="Cambria Math" w:hAnsi="Cambria Math"/>
        </w:rPr>
      </w:pPr>
      <w:r w:rsidRPr="005B2141">
        <w:rPr>
          <w:rFonts w:ascii="Cambria Math" w:hAnsi="Cambria Math"/>
        </w:rPr>
        <w:t xml:space="preserve">In this appendix we collect the analytic machinery needed to prove Theorem S of §5 and to verify the hypotheses </w:t>
      </w:r>
      <m:oMath>
        <m:r>
          <w:rPr>
            <w:rFonts w:ascii="Cambria Math" w:hAnsi="Cambria Math"/>
          </w:rPr>
          <m:t>(</m:t>
        </m:r>
        <m:r>
          <m:rPr>
            <m:sty m:val="p"/>
          </m:rPr>
          <w:rPr>
            <w:rFonts w:ascii="Cambria Math" w:hAnsi="Cambria Math"/>
          </w:rPr>
          <m:t>H</m:t>
        </m:r>
        <m:r>
          <w:rPr>
            <w:rFonts w:ascii="Cambria Math" w:hAnsi="Cambria Math"/>
          </w:rPr>
          <m:t>3</m:t>
        </m:r>
        <m:r>
          <m:rPr>
            <m:nor/>
          </m:rPr>
          <w:rPr>
            <w:rFonts w:ascii="Cambria Math" w:hAnsi="Cambria Math"/>
          </w:rPr>
          <m:t>–</m:t>
        </m:r>
        <m:r>
          <m:rPr>
            <m:sty m:val="p"/>
          </m:rPr>
          <w:rPr>
            <w:rFonts w:ascii="Cambria Math" w:hAnsi="Cambria Math"/>
          </w:rPr>
          <m:t>H</m:t>
        </m:r>
        <m:r>
          <w:rPr>
            <w:rFonts w:ascii="Cambria Math" w:hAnsi="Cambria Math"/>
          </w:rPr>
          <m:t>4)</m:t>
        </m:r>
      </m:oMath>
      <w:r w:rsidRPr="005B2141">
        <w:rPr>
          <w:rFonts w:ascii="Cambria Math" w:hAnsi="Cambria Math"/>
        </w:rPr>
        <w:t xml:space="preserve">for the Gaussian model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The standing operator throughout is the positive self–adjoint operator</w:t>
      </w:r>
    </w:p>
    <w:p w14:paraId="55735564" w14:textId="5E1CD439" w:rsidR="006C7FA4" w:rsidRPr="005B2141" w:rsidRDefault="006C7FA4" w:rsidP="006C7FA4">
      <w:pPr>
        <w:rPr>
          <w:rFonts w:ascii="Cambria Math" w:hAnsi="Cambria Math"/>
        </w:rPr>
      </w:pPr>
      <m:oMathPara>
        <m:oMath>
          <m:sSub>
            <m:sSubPr>
              <m:ctrlPr>
                <w:rPr>
                  <w:rFonts w:ascii="Cambria Math" w:hAnsi="Cambria Math"/>
                </w:rPr>
              </m:ctrlPr>
            </m:sSubPr>
            <m:e>
              <m:r>
                <w:rPr>
                  <w:rFonts w:ascii="Cambria Math" w:hAnsi="Cambria Math"/>
                </w:rPr>
                <m:t>L</m:t>
              </m:r>
            </m:e>
            <m:sub>
              <m:r>
                <w:rPr>
                  <w:rFonts w:ascii="Cambria Math" w:hAnsi="Cambria Math"/>
                </w:rPr>
                <m:t>D</m:t>
              </m:r>
            </m:sub>
          </m:sSub>
          <m:r>
            <m:rPr>
              <m:scr m:val="script"/>
            </m:rPr>
            <w:rPr>
              <w:rFonts w:ascii="Cambria Math" w:hAnsi="Cambria Math"/>
            </w:rPr>
            <m:t>:D(</m:t>
          </m:r>
          <m:sSub>
            <m:sSubPr>
              <m:ctrlPr>
                <w:rPr>
                  <w:rFonts w:ascii="Cambria Math" w:hAnsi="Cambria Math"/>
                </w:rPr>
              </m:ctrlPr>
            </m:sSubPr>
            <m:e>
              <m:r>
                <w:rPr>
                  <w:rFonts w:ascii="Cambria Math" w:hAnsi="Cambria Math"/>
                </w:rPr>
                <m:t>L</m:t>
              </m:r>
            </m:e>
            <m:sub>
              <m:r>
                <w:rPr>
                  <w:rFonts w:ascii="Cambria Math" w:hAnsi="Cambria Math"/>
                </w:rPr>
                <m:t>D</m:t>
              </m:r>
            </m:sub>
          </m:sSub>
          <m:r>
            <m:rPr>
              <m:scr m:val="script"/>
            </m:rPr>
            <w:rPr>
              <w:rFonts w:ascii="Cambria Math" w:hAnsi="Cambria Math"/>
            </w:rPr>
            <m:t>)⊂H→H,H=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dx),</m:t>
          </m:r>
          <m:r>
            <w:rPr>
              <w:rFonts w:ascii="Cambria Math" w:hAnsi="Cambria Math"/>
              <w:i/>
            </w:rPr>
            <w:br/>
          </m:r>
        </m:oMath>
      </m:oMathPara>
    </w:p>
    <w:p w14:paraId="449FD37D" w14:textId="77777777" w:rsidR="006C7FA4" w:rsidRPr="005B2141" w:rsidRDefault="006C7FA4" w:rsidP="006C7FA4">
      <w:pPr>
        <w:rPr>
          <w:rFonts w:ascii="Cambria Math" w:hAnsi="Cambria Math"/>
        </w:rPr>
      </w:pPr>
      <w:r w:rsidRPr="005B2141">
        <w:rPr>
          <w:rFonts w:ascii="Cambria Math" w:hAnsi="Cambria Math"/>
        </w:rPr>
        <w:t>constructed in Sections 2–4, with eigenvalues</w:t>
      </w:r>
    </w:p>
    <w:p w14:paraId="42814D68" w14:textId="272EE118" w:rsidR="006C7FA4" w:rsidRPr="005B2141" w:rsidRDefault="006C7FA4" w:rsidP="006C7FA4">
      <w:pPr>
        <w:rPr>
          <w:rFonts w:ascii="Cambria Math" w:hAnsi="Cambria Math"/>
        </w:rPr>
      </w:pPr>
      <m:oMathPara>
        <m:oMath>
          <m:r>
            <w:rPr>
              <w:rFonts w:ascii="Cambria Math" w:hAnsi="Cambria Math"/>
            </w:rPr>
            <m:t>0&lt;</m:t>
          </m:r>
          <m:sSub>
            <m:sSubPr>
              <m:ctrlPr>
                <w:rPr>
                  <w:rFonts w:ascii="Cambria Math" w:hAnsi="Cambria Math"/>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2</m:t>
              </m:r>
            </m:sub>
          </m:sSub>
          <m:r>
            <w:rPr>
              <w:rFonts w:ascii="Cambria Math" w:hAnsi="Cambria Math"/>
            </w:rPr>
            <m:t>≤⋯</m:t>
          </m:r>
          <m:r>
            <m:rPr>
              <m:nor/>
            </m:rPr>
            <w:rPr>
              <w:rFonts w:ascii="Cambria Math" w:hAnsi="Cambria Math" w:cs="Arial"/>
            </w:rPr>
            <m:t> </m:t>
          </m:r>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r>
            <m:rPr>
              <m:sty m:val="p"/>
            </m:rPr>
            <w:rPr>
              <w:rFonts w:ascii="Cambria Math" w:hAnsi="Cambria Math"/>
            </w:rPr>
            <m:t>∞.</m:t>
          </m:r>
          <m:r>
            <w:rPr>
              <w:rFonts w:ascii="Cambria Math" w:hAnsi="Cambria Math"/>
            </w:rPr>
            <w:br/>
          </m:r>
        </m:oMath>
      </m:oMathPara>
    </w:p>
    <w:p w14:paraId="7583774E" w14:textId="408A1EC2" w:rsidR="006C7FA4" w:rsidRPr="005B2141" w:rsidRDefault="006C7FA4" w:rsidP="006C7FA4">
      <w:pPr>
        <w:rPr>
          <w:rFonts w:ascii="Cambria Math" w:hAnsi="Cambria Math"/>
        </w:rPr>
      </w:pPr>
      <w:r w:rsidRPr="005B2141">
        <w:rPr>
          <w:rFonts w:ascii="Cambria Math" w:hAnsi="Cambria Math"/>
        </w:rPr>
        <w:t xml:space="preserve">We assume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4)</m:t>
        </m:r>
      </m:oMath>
      <w:r w:rsidRPr="005B2141">
        <w:rPr>
          <w:rFonts w:ascii="Cambria Math" w:hAnsi="Cambria Math"/>
        </w:rPr>
        <w:t xml:space="preserve">as stated after the abstract, and that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5B2141">
        <w:rPr>
          <w:rFonts w:ascii="Cambria Math" w:hAnsi="Cambria Math"/>
        </w:rPr>
        <w:t>hold for the Gaussian kernel and bounded perturbations, as proved in Appendix A. Our task here is to establish the determinant–</w:t>
      </w:r>
      <m:oMath>
        <m:r>
          <m:rPr>
            <m:sty m:val="p"/>
          </m:rPr>
          <w:rPr>
            <w:rFonts w:ascii="Cambria Math" w:hAnsi="Cambria Math"/>
          </w:rPr>
          <m:t>Ξ</m:t>
        </m:r>
      </m:oMath>
      <w:r w:rsidRPr="005B2141">
        <w:rPr>
          <w:rFonts w:ascii="Cambria Math" w:hAnsi="Cambria Math"/>
        </w:rPr>
        <w:t xml:space="preserve"> identity claimed in Theorem S by verifying (S1)–(S3) for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w:t>
      </w:r>
    </w:p>
    <w:p w14:paraId="4F84D416" w14:textId="03895E08" w:rsidR="006C7FA4" w:rsidRPr="005B2141" w:rsidRDefault="006C7FA4" w:rsidP="006C7FA4">
      <w:pPr>
        <w:rPr>
          <w:rFonts w:ascii="Cambria Math" w:hAnsi="Cambria Math"/>
        </w:rPr>
      </w:pPr>
    </w:p>
    <w:p w14:paraId="35C9276F" w14:textId="77777777" w:rsidR="006C7FA4" w:rsidRPr="005B2141" w:rsidRDefault="006C7FA4" w:rsidP="005B2141">
      <w:pPr>
        <w:pStyle w:val="Heading2"/>
        <w:rPr>
          <w:rFonts w:ascii="Cambria Math" w:hAnsi="Cambria Math"/>
          <w:color w:val="auto"/>
        </w:rPr>
      </w:pPr>
      <w:bookmarkStart w:id="106" w:name="_Toc214020374"/>
      <w:r w:rsidRPr="005B2141">
        <w:rPr>
          <w:rFonts w:ascii="Cambria Math" w:hAnsi="Cambria Math"/>
          <w:color w:val="auto"/>
        </w:rPr>
        <w:t>B.1. Heat semigroup, trace class and Schatten ideals</w:t>
      </w:r>
      <w:bookmarkEnd w:id="106"/>
    </w:p>
    <w:p w14:paraId="00FAA631" w14:textId="77777777" w:rsidR="006C7FA4" w:rsidRPr="005B2141" w:rsidRDefault="006C7FA4" w:rsidP="006C7FA4">
      <w:pPr>
        <w:rPr>
          <w:rFonts w:ascii="Cambria Math" w:hAnsi="Cambria Math"/>
        </w:rPr>
      </w:pPr>
      <w:r w:rsidRPr="005B2141">
        <w:rPr>
          <w:rFonts w:ascii="Cambria Math" w:hAnsi="Cambria Math"/>
        </w:rPr>
        <w:t>We begin by recalling the basic trace–ideal context.</w:t>
      </w:r>
    </w:p>
    <w:p w14:paraId="2AC6699D" w14:textId="3121760C" w:rsidR="006C7FA4" w:rsidRPr="005B2141" w:rsidRDefault="006C7FA4" w:rsidP="006C7FA4">
      <w:pPr>
        <w:rPr>
          <w:rFonts w:ascii="Cambria Math" w:hAnsi="Cambria Math"/>
        </w:rPr>
      </w:pPr>
      <w:r w:rsidRPr="005B2141">
        <w:rPr>
          <w:rFonts w:ascii="Cambria Math" w:hAnsi="Cambria Math"/>
        </w:rPr>
        <w:t xml:space="preserve">Since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is positive and self–adjoint with compact resolvent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2)</m:t>
        </m:r>
      </m:oMath>
      <w:r w:rsidRPr="005B2141">
        <w:rPr>
          <w:rFonts w:ascii="Cambria Math" w:hAnsi="Cambria Math"/>
        </w:rPr>
        <w:t>, the spectral theorem gives</w:t>
      </w:r>
    </w:p>
    <w:p w14:paraId="18CE6E47" w14:textId="2ABB8511" w:rsidR="006C7FA4" w:rsidRPr="005B2141" w:rsidRDefault="006C7FA4" w:rsidP="006C7FA4">
      <w:pPr>
        <w:rPr>
          <w:rFonts w:ascii="Cambria Math" w:hAnsi="Cambria Math"/>
        </w:rPr>
      </w:pPr>
      <m:oMathPara>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f=</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λ</m:t>
                  </m:r>
                </m:e>
                <m:sub>
                  <m:r>
                    <w:rPr>
                      <w:rFonts w:ascii="Cambria Math" w:hAnsi="Cambria Math"/>
                    </w:rPr>
                    <m:t>n</m:t>
                  </m:r>
                </m:sub>
              </m:sSub>
            </m:sup>
          </m:sSup>
          <m:r>
            <w:rPr>
              <w:rFonts w:ascii="Cambria Math" w:hAnsi="Cambria Math"/>
            </w:rPr>
            <m:t>⟨f,</m:t>
          </m:r>
          <m:sSub>
            <m:sSubPr>
              <m:ctrlPr>
                <w:rPr>
                  <w:rFonts w:ascii="Cambria Math" w:hAnsi="Cambria Math"/>
                </w:rPr>
              </m:ctrlPr>
            </m:sSubPr>
            <m:e>
              <m:r>
                <w:rPr>
                  <w:rFonts w:ascii="Cambria Math" w:hAnsi="Cambria Math"/>
                </w:rPr>
                <m:t>ϕ</m:t>
              </m:r>
            </m:e>
            <m:sub>
              <m:r>
                <w:rPr>
                  <w:rFonts w:ascii="Cambria Math" w:hAnsi="Cambria Math"/>
                </w:rPr>
                <m:t>n</m:t>
              </m:r>
            </m:sub>
          </m:sSub>
          <m:r>
            <w:rPr>
              <w:rFonts w:ascii="Cambria Math" w:hAnsi="Cambria Math"/>
            </w:rPr>
            <m:t>⟩</m:t>
          </m:r>
          <m:r>
            <m:rPr>
              <m:nor/>
            </m:rPr>
            <w:rPr>
              <w:rFonts w:ascii="Cambria Math" w:hAnsi="Cambria Math" w:cs="Arial"/>
            </w:rPr>
            <m:t> </m:t>
          </m:r>
          <m:sSub>
            <m:sSubPr>
              <m:ctrlPr>
                <w:rPr>
                  <w:rFonts w:ascii="Cambria Math" w:hAnsi="Cambria Math"/>
                </w:rPr>
              </m:ctrlPr>
            </m:sSubPr>
            <m:e>
              <m:r>
                <w:rPr>
                  <w:rFonts w:ascii="Cambria Math" w:hAnsi="Cambria Math"/>
                </w:rPr>
                <m:t>ϕ</m:t>
              </m:r>
            </m:e>
            <m:sub>
              <m:r>
                <w:rPr>
                  <w:rFonts w:ascii="Cambria Math" w:hAnsi="Cambria Math"/>
                </w:rPr>
                <m:t>n</m:t>
              </m:r>
            </m:sub>
          </m:sSub>
          <m:r>
            <w:rPr>
              <w:rFonts w:ascii="Cambria Math" w:hAnsi="Cambria Math"/>
            </w:rPr>
            <m:t>,f</m:t>
          </m:r>
          <m:r>
            <m:rPr>
              <m:scr m:val="script"/>
            </m:rPr>
            <w:rPr>
              <w:rFonts w:ascii="Cambria Math" w:hAnsi="Cambria Math"/>
            </w:rPr>
            <m:t>∈H,</m:t>
          </m:r>
          <m:r>
            <m:rPr>
              <m:nor/>
            </m:rPr>
            <w:rPr>
              <w:rFonts w:ascii="Cambria Math" w:hAnsi="Cambria Math"/>
            </w:rPr>
            <m:t xml:space="preserve"> </m:t>
          </m:r>
          <m:r>
            <m:rPr>
              <m:nor/>
            </m:rPr>
            <w:rPr>
              <w:rFonts w:ascii="Cambria Math" w:hAnsi="Cambria Math"/>
            </w:rPr>
            <w:tab/>
          </m:r>
          <m:r>
            <m:rPr>
              <m:nor/>
            </m:rPr>
            <w:rPr>
              <w:rFonts w:ascii="Cambria Math" w:hAnsi="Cambria Math"/>
            </w:rPr>
            <w:tab/>
          </m:r>
          <m:r>
            <m:rPr>
              <m:nor/>
            </m:rPr>
            <w:rPr>
              <w:rFonts w:ascii="Cambria Math" w:hAnsi="Cambria Math"/>
            </w:rPr>
            <w:tab/>
          </m:r>
          <m:r>
            <m:rPr>
              <m:nor/>
            </m:rPr>
            <w:rPr>
              <w:rFonts w:ascii="Cambria Math" w:hAnsi="Cambria Math"/>
            </w:rPr>
            <w:tab/>
          </m:r>
          <m:r>
            <m:rPr>
              <m:nor/>
            </m:rPr>
            <w:rPr>
              <w:rFonts w:ascii="Cambria Math" w:hAnsi="Cambria Math"/>
            </w:rPr>
            <w:tab/>
          </m:r>
          <m:r>
            <w:rPr>
              <w:rFonts w:ascii="Cambria Math" w:hAnsi="Cambria Math"/>
            </w:rPr>
            <m:t>t&gt;0,</m:t>
          </m:r>
          <m:r>
            <w:rPr>
              <w:rFonts w:ascii="Cambria Math" w:hAnsi="Cambria Math"/>
              <w:i/>
            </w:rPr>
            <w:br/>
          </m:r>
        </m:oMath>
      </m:oMathPara>
    </w:p>
    <w:p w14:paraId="42694849" w14:textId="5B53141D" w:rsidR="006C7FA4" w:rsidRPr="005B2141" w:rsidRDefault="006C7FA4" w:rsidP="006C7FA4">
      <w:pPr>
        <w:rPr>
          <w:rFonts w:ascii="Cambria Math" w:hAnsi="Cambria Math"/>
        </w:rPr>
      </w:pPr>
      <w:r w:rsidRPr="005B2141">
        <w:rPr>
          <w:rFonts w:ascii="Cambria Math" w:hAnsi="Cambria Math"/>
        </w:rPr>
        <w:t xml:space="preserve">where </w:t>
      </w:r>
      <m:oMath>
        <m:r>
          <w:rPr>
            <w:rFonts w:ascii="Cambria Math" w:hAnsi="Cambria Math"/>
          </w:rPr>
          <m:t>(</m:t>
        </m:r>
        <m:sSub>
          <m:sSubPr>
            <m:ctrlPr>
              <w:rPr>
                <w:rFonts w:ascii="Cambria Math" w:hAnsi="Cambria Math"/>
              </w:rPr>
            </m:ctrlPr>
          </m:sSubPr>
          <m:e>
            <m:r>
              <w:rPr>
                <w:rFonts w:ascii="Cambria Math" w:hAnsi="Cambria Math"/>
              </w:rPr>
              <m:t>ϕ</m:t>
            </m:r>
          </m:e>
          <m:sub>
            <m:r>
              <w:rPr>
                <w:rFonts w:ascii="Cambria Math" w:hAnsi="Cambria Math"/>
              </w:rPr>
              <m:t>n</m:t>
            </m:r>
          </m:sub>
        </m:sSub>
        <m:sSub>
          <m:sSubPr>
            <m:ctrlPr>
              <w:rPr>
                <w:rFonts w:ascii="Cambria Math" w:hAnsi="Cambria Math"/>
              </w:rPr>
            </m:ctrlPr>
          </m:sSubPr>
          <m:e>
            <m:r>
              <w:rPr>
                <w:rFonts w:ascii="Cambria Math" w:hAnsi="Cambria Math"/>
              </w:rPr>
              <m:t>)</m:t>
            </m:r>
          </m:e>
          <m:sub>
            <m:r>
              <w:rPr>
                <w:rFonts w:ascii="Cambria Math" w:hAnsi="Cambria Math"/>
              </w:rPr>
              <m:t>n≥1</m:t>
            </m:r>
          </m:sub>
        </m:sSub>
      </m:oMath>
      <w:r w:rsidRPr="005B2141">
        <w:rPr>
          <w:rFonts w:ascii="Cambria Math" w:hAnsi="Cambria Math"/>
        </w:rPr>
        <w:t xml:space="preserve">is an orthonormal basis of eigenfunctions. For each </w:t>
      </w:r>
      <m:oMath>
        <m:r>
          <w:rPr>
            <w:rFonts w:ascii="Cambria Math" w:hAnsi="Cambria Math"/>
          </w:rPr>
          <m:t>t&gt;0</m:t>
        </m:r>
      </m:oMath>
      <w:r w:rsidRPr="005B2141">
        <w:rPr>
          <w:rFonts w:ascii="Cambria Math" w:hAnsi="Cambria Math"/>
        </w:rPr>
        <w:t>,</w:t>
      </w:r>
    </w:p>
    <w:p w14:paraId="5C06FA56" w14:textId="4F01F03F" w:rsidR="006C7FA4" w:rsidRPr="005B2141" w:rsidRDefault="006C7FA4" w:rsidP="006C7FA4">
      <w:pPr>
        <w:rPr>
          <w:rFonts w:ascii="Cambria Math" w:hAnsi="Cambria Math"/>
        </w:rPr>
      </w:pPr>
      <m:oMathPara>
        <m:oMath>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sSub>
            <m:sSubPr>
              <m:ctrlPr>
                <w:rPr>
                  <w:rFonts w:ascii="Cambria Math" w:hAnsi="Cambria Math"/>
                </w:rPr>
              </m:ctrlPr>
            </m:sSubPr>
            <m:e>
              <m:r>
                <m:rPr>
                  <m:sty m:val="p"/>
                </m:rPr>
                <w:rPr>
                  <w:rFonts w:ascii="Cambria Math" w:hAnsi="Cambria Math"/>
                </w:rPr>
                <m:t>∥</m:t>
              </m:r>
            </m:e>
            <m:sub>
              <m:r>
                <m:rPr>
                  <m:scr m:val="script"/>
                </m:rPr>
                <w:rPr>
                  <w:rFonts w:ascii="Cambria Math" w:hAnsi="Cambria Math"/>
                </w:rPr>
                <m:t>B(H)</m:t>
              </m:r>
            </m:sub>
          </m:sSub>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λ</m:t>
                  </m:r>
                </m:e>
                <m:sub>
                  <m:r>
                    <w:rPr>
                      <w:rFonts w:ascii="Cambria Math" w:hAnsi="Cambria Math"/>
                    </w:rPr>
                    <m:t>1</m:t>
                  </m:r>
                </m:sub>
              </m:sSub>
            </m:sup>
          </m:sSup>
          <m:r>
            <w:rPr>
              <w:rFonts w:ascii="Cambria Math" w:hAnsi="Cambria Math"/>
            </w:rPr>
            <m:t>,</m:t>
          </m:r>
          <m:r>
            <w:rPr>
              <w:rFonts w:ascii="Cambria Math" w:hAnsi="Cambria Math"/>
              <w:i/>
            </w:rPr>
            <w:br/>
          </m:r>
        </m:oMath>
      </m:oMathPara>
    </w:p>
    <w:p w14:paraId="12BEA749" w14:textId="77777777" w:rsidR="006C7FA4" w:rsidRPr="005B2141" w:rsidRDefault="006C7FA4" w:rsidP="006C7FA4">
      <w:pPr>
        <w:rPr>
          <w:rFonts w:ascii="Cambria Math" w:hAnsi="Cambria Math"/>
        </w:rPr>
      </w:pPr>
      <w:r w:rsidRPr="005B2141">
        <w:rPr>
          <w:rFonts w:ascii="Cambria Math" w:hAnsi="Cambria Math"/>
        </w:rPr>
        <w:t>and</w:t>
      </w:r>
    </w:p>
    <w:p w14:paraId="37246088" w14:textId="0FA6FF37" w:rsidR="006C7FA4" w:rsidRPr="005B2141" w:rsidRDefault="006C7FA4" w:rsidP="006C7FA4">
      <w:pPr>
        <w:rPr>
          <w:rFonts w:ascii="Cambria Math" w:hAnsi="Cambria Math"/>
        </w:rPr>
      </w:pPr>
      <m:oMathPara>
        <m:oMath>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sSub>
            <m:sSubPr>
              <m:ctrlPr>
                <w:rPr>
                  <w:rFonts w:ascii="Cambria Math" w:hAnsi="Cambria Math"/>
                </w:rPr>
              </m:ctrlPr>
            </m:sSubPr>
            <m:e>
              <m:r>
                <m:rPr>
                  <m:sty m:val="p"/>
                </m:rPr>
                <w:rPr>
                  <w:rFonts w:ascii="Cambria Math" w:hAnsi="Cambria Math"/>
                </w:rPr>
                <m:t>∥</m:t>
              </m:r>
            </m:e>
            <m:sub>
              <m:sSub>
                <m:sSubPr>
                  <m:ctrlPr>
                    <w:rPr>
                      <w:rFonts w:ascii="Cambria Math" w:hAnsi="Cambria Math"/>
                    </w:rPr>
                  </m:ctrlPr>
                </m:sSubPr>
                <m:e>
                  <m:r>
                    <m:rPr>
                      <m:scr m:val="script"/>
                    </m:rPr>
                    <w:rPr>
                      <w:rFonts w:ascii="Cambria Math" w:hAnsi="Cambria Math"/>
                    </w:rPr>
                    <m:t>S</m:t>
                  </m:r>
                </m:e>
                <m:sub>
                  <m:r>
                    <w:rPr>
                      <w:rFonts w:ascii="Cambria Math" w:hAnsi="Cambria Math"/>
                    </w:rPr>
                    <m:t>1</m:t>
                  </m:r>
                </m:sub>
              </m:sSub>
            </m:sub>
          </m:sSub>
          <m:r>
            <w:rPr>
              <w:rFonts w:ascii="Cambria Math" w:hAnsi="Cambria Math"/>
            </w:rPr>
            <m:t>=</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λ</m:t>
                  </m:r>
                </m:e>
                <m:sub>
                  <m:r>
                    <w:rPr>
                      <w:rFonts w:ascii="Cambria Math" w:hAnsi="Cambria Math"/>
                    </w:rPr>
                    <m:t>n</m:t>
                  </m:r>
                </m:sub>
              </m:sSub>
            </m:sup>
          </m:sSup>
          <m:r>
            <w:rPr>
              <w:rFonts w:ascii="Cambria Math" w:hAnsi="Cambria Math"/>
            </w:rPr>
            <m:t>=</m:t>
          </m:r>
          <m:r>
            <m:rPr>
              <m:sty m:val="p"/>
            </m:rPr>
            <w:rPr>
              <w:rFonts w:ascii="Cambria Math" w:hAnsi="Cambria Math"/>
            </w:rPr>
            <m:t>Tr</m:t>
          </m:r>
          <m:r>
            <m:rPr>
              <m:nor/>
            </m:rPr>
            <w:rPr>
              <w:rFonts w:ascii="Cambria Math" w:hAnsi="Cambria Math" w:cs="Arial"/>
            </w:rPr>
            <m:t> </m:t>
          </m:r>
          <m:r>
            <m:rPr>
              <m:nor/>
            </m:rPr>
            <w:rPr>
              <w:rFonts w:ascii="Cambria Math" w:hAnsi="Cambria Math" w:cs="Cambria Math"/>
            </w:rPr>
            <m:t>⁣</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r>
            <w:rPr>
              <w:rFonts w:ascii="Cambria Math" w:hAnsi="Cambria Math"/>
              <w:i/>
            </w:rPr>
            <w:br/>
          </m:r>
        </m:oMath>
      </m:oMathPara>
    </w:p>
    <w:p w14:paraId="0998000D" w14:textId="7E578249" w:rsidR="006C7FA4" w:rsidRPr="005B2141" w:rsidRDefault="006C7FA4" w:rsidP="006C7FA4">
      <w:pPr>
        <w:rPr>
          <w:rFonts w:ascii="Cambria Math" w:hAnsi="Cambria Math"/>
        </w:rPr>
      </w:pPr>
      <w:r w:rsidRPr="005B2141">
        <w:rPr>
          <w:rFonts w:ascii="Cambria Math" w:hAnsi="Cambria Math"/>
        </w:rPr>
        <w:t xml:space="preserve">where </w:t>
      </w:r>
      <m:oMath>
        <m:sSub>
          <m:sSubPr>
            <m:ctrlPr>
              <w:rPr>
                <w:rFonts w:ascii="Cambria Math" w:hAnsi="Cambria Math"/>
              </w:rPr>
            </m:ctrlPr>
          </m:sSubPr>
          <m:e>
            <m:r>
              <m:rPr>
                <m:scr m:val="script"/>
              </m:rPr>
              <w:rPr>
                <w:rFonts w:ascii="Cambria Math" w:hAnsi="Cambria Math"/>
              </w:rPr>
              <m:t>S</m:t>
            </m:r>
          </m:e>
          <m:sub>
            <m:r>
              <w:rPr>
                <w:rFonts w:ascii="Cambria Math" w:hAnsi="Cambria Math"/>
              </w:rPr>
              <m:t>1</m:t>
            </m:r>
          </m:sub>
        </m:sSub>
      </m:oMath>
      <w:r w:rsidRPr="005B2141">
        <w:rPr>
          <w:rFonts w:ascii="Cambria Math" w:hAnsi="Cambria Math"/>
        </w:rPr>
        <w:t xml:space="preserve">denotes the trace–class ideal. By </w:t>
      </w:r>
      <m:oMath>
        <m:r>
          <w:rPr>
            <w:rFonts w:ascii="Cambria Math" w:hAnsi="Cambria Math"/>
          </w:rPr>
          <m:t>(</m:t>
        </m:r>
        <m:r>
          <m:rPr>
            <m:sty m:val="p"/>
          </m:rPr>
          <w:rPr>
            <w:rFonts w:ascii="Cambria Math" w:hAnsi="Cambria Math"/>
          </w:rPr>
          <m:t>H</m:t>
        </m:r>
        <m:r>
          <w:rPr>
            <w:rFonts w:ascii="Cambria Math" w:hAnsi="Cambria Math"/>
          </w:rPr>
          <m:t>3)</m:t>
        </m:r>
      </m:oMath>
      <w:r w:rsidRPr="005B2141">
        <w:rPr>
          <w:rFonts w:ascii="Cambria Math" w:hAnsi="Cambria Math"/>
        </w:rPr>
        <w:t xml:space="preserve">this trace is finite for every </w:t>
      </w:r>
      <m:oMath>
        <m:r>
          <w:rPr>
            <w:rFonts w:ascii="Cambria Math" w:hAnsi="Cambria Math"/>
          </w:rPr>
          <m:t>t&gt;0</m:t>
        </m:r>
      </m:oMath>
      <w:r w:rsidRPr="005B2141">
        <w:rPr>
          <w:rFonts w:ascii="Cambria Math" w:hAnsi="Cambria Math"/>
        </w:rPr>
        <w:t>.</w:t>
      </w:r>
    </w:p>
    <w:p w14:paraId="27102BEC" w14:textId="77777777" w:rsidR="006C7FA4" w:rsidRPr="005B2141" w:rsidRDefault="006C7FA4" w:rsidP="006C7FA4">
      <w:pPr>
        <w:rPr>
          <w:rFonts w:ascii="Cambria Math" w:hAnsi="Cambria Math"/>
          <w:b/>
          <w:bCs/>
        </w:rPr>
      </w:pPr>
    </w:p>
    <w:p w14:paraId="53D73BDC" w14:textId="77777777" w:rsidR="006C7FA4" w:rsidRPr="005B2141" w:rsidRDefault="006C7FA4" w:rsidP="006C7FA4">
      <w:pPr>
        <w:rPr>
          <w:rFonts w:ascii="Cambria Math" w:hAnsi="Cambria Math"/>
          <w:b/>
          <w:bCs/>
        </w:rPr>
      </w:pPr>
    </w:p>
    <w:p w14:paraId="072AACF9" w14:textId="77777777" w:rsidR="006C7FA4" w:rsidRPr="005B2141" w:rsidRDefault="006C7FA4" w:rsidP="006C7FA4">
      <w:pPr>
        <w:rPr>
          <w:rFonts w:ascii="Cambria Math" w:hAnsi="Cambria Math"/>
          <w:b/>
          <w:bCs/>
        </w:rPr>
      </w:pPr>
    </w:p>
    <w:p w14:paraId="2746A081" w14:textId="03203F57" w:rsidR="006C7FA4" w:rsidRPr="005B2141" w:rsidRDefault="006C7FA4" w:rsidP="006C7FA4">
      <w:pPr>
        <w:rPr>
          <w:rFonts w:ascii="Cambria Math" w:hAnsi="Cambria Math"/>
        </w:rPr>
      </w:pPr>
      <w:r w:rsidRPr="005B2141">
        <w:rPr>
          <w:rFonts w:ascii="Cambria Math" w:hAnsi="Cambria Math"/>
          <w:b/>
          <w:bCs/>
        </w:rPr>
        <w:lastRenderedPageBreak/>
        <w:t>Lemma B.1 (Trace–class semigroup).</w:t>
      </w:r>
      <w:r w:rsidRPr="005B2141">
        <w:rPr>
          <w:rFonts w:ascii="Cambria Math" w:hAnsi="Cambria Math"/>
        </w:rPr>
        <w:br/>
        <w:t xml:space="preserve">Under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3)</m:t>
        </m:r>
      </m:oMath>
      <w:r w:rsidRPr="005B2141">
        <w:rPr>
          <w:rFonts w:ascii="Cambria Math" w:hAnsi="Cambria Math"/>
        </w:rPr>
        <w:t xml:space="preserve">, for every </w:t>
      </w:r>
      <m:oMath>
        <m:r>
          <w:rPr>
            <w:rFonts w:ascii="Cambria Math" w:hAnsi="Cambria Math"/>
          </w:rPr>
          <m:t>t&gt;0</m:t>
        </m:r>
      </m:oMath>
      <w:r w:rsidRPr="005B2141">
        <w:rPr>
          <w:rFonts w:ascii="Cambria Math" w:hAnsi="Cambria Math"/>
        </w:rPr>
        <w:t xml:space="preserve">the operator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oMath>
      <w:r w:rsidRPr="005B2141">
        <w:rPr>
          <w:rFonts w:ascii="Cambria Math" w:hAnsi="Cambria Math"/>
        </w:rPr>
        <w:t>is trace–class and</w:t>
      </w:r>
    </w:p>
    <w:p w14:paraId="5B884E07" w14:textId="1F904962" w:rsidR="006C7FA4" w:rsidRPr="005B2141" w:rsidRDefault="006C7FA4" w:rsidP="006C7FA4">
      <w:pPr>
        <w:rPr>
          <w:rFonts w:ascii="Cambria Math" w:hAnsi="Cambria Math"/>
        </w:rPr>
      </w:pPr>
      <m:oMathPara>
        <m:oMath>
          <m:r>
            <m:rPr>
              <m:sty m:val="p"/>
            </m:rPr>
            <w:rPr>
              <w:rFonts w:ascii="Cambria Math" w:hAnsi="Cambria Math"/>
            </w:rPr>
            <m:t>Tr</m:t>
          </m:r>
          <m:r>
            <m:rPr>
              <m:nor/>
            </m:rPr>
            <w:rPr>
              <w:rFonts w:ascii="Cambria Math" w:hAnsi="Cambria Math" w:cs="Arial"/>
            </w:rPr>
            <m:t> </m:t>
          </m:r>
          <m:r>
            <m:rPr>
              <m:nor/>
            </m:rPr>
            <w:rPr>
              <w:rFonts w:ascii="Cambria Math" w:hAnsi="Cambria Math" w:cs="Cambria Math"/>
            </w:rPr>
            <m:t>⁣</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λ</m:t>
                  </m:r>
                </m:e>
                <m:sub>
                  <m:r>
                    <w:rPr>
                      <w:rFonts w:ascii="Cambria Math" w:hAnsi="Cambria Math"/>
                    </w:rPr>
                    <m:t>n</m:t>
                  </m:r>
                </m:sub>
              </m:sSub>
            </m:sup>
          </m:sSup>
          <m:r>
            <m:rPr>
              <m:sty m:val="p"/>
            </m:rPr>
            <w:rPr>
              <w:rFonts w:ascii="Cambria Math" w:hAnsi="Cambria Math"/>
            </w:rPr>
            <m:t>.</m:t>
          </m:r>
          <m:r>
            <w:rPr>
              <w:rFonts w:ascii="Cambria Math" w:hAnsi="Cambria Math"/>
            </w:rPr>
            <w:br/>
          </m:r>
        </m:oMath>
      </m:oMathPara>
    </w:p>
    <w:p w14:paraId="1726423B" w14:textId="67339EED" w:rsidR="006C7FA4" w:rsidRPr="005B2141" w:rsidRDefault="006C7FA4" w:rsidP="006C7FA4">
      <w:pPr>
        <w:rPr>
          <w:rFonts w:ascii="Cambria Math" w:hAnsi="Cambria Math"/>
        </w:rPr>
      </w:pPr>
      <w:r w:rsidRPr="005B2141">
        <w:rPr>
          <w:rFonts w:ascii="Cambria Math" w:hAnsi="Cambria Math"/>
          <w:i/>
          <w:iCs/>
        </w:rPr>
        <w:t>Proof.</w:t>
      </w:r>
      <w:r w:rsidRPr="005B2141">
        <w:rPr>
          <w:rFonts w:ascii="Cambria Math" w:hAnsi="Cambria Math"/>
        </w:rPr>
        <w:t xml:space="preserve"> This follows from standard spectral theory for self–adjoint operators with compact resolvent: the eigenvectors form an orthonormal basis, and the absolute convergence of </w:t>
      </w:r>
      <m:oMath>
        <m:nary>
          <m:naryPr>
            <m:chr m:val="∑"/>
            <m:limLoc m:val="subSup"/>
            <m:grow m:val="1"/>
            <m:supHide m:val="1"/>
            <m:ctrlPr>
              <w:rPr>
                <w:rFonts w:ascii="Cambria Math" w:hAnsi="Cambria Math"/>
              </w:rPr>
            </m:ctrlPr>
          </m:naryPr>
          <m:sub>
            <m:r>
              <w:rPr>
                <w:rFonts w:ascii="Cambria Math" w:hAnsi="Cambria Math"/>
              </w:rPr>
              <m:t>n</m:t>
            </m:r>
          </m:sub>
          <m:sup/>
          <m:e/>
        </m:nary>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λ</m:t>
                </m:r>
              </m:e>
              <m:sub>
                <m:r>
                  <w:rPr>
                    <w:rFonts w:ascii="Cambria Math" w:hAnsi="Cambria Math"/>
                  </w:rPr>
                  <m:t>n</m:t>
                </m:r>
              </m:sub>
            </m:sSub>
          </m:sup>
        </m:sSup>
      </m:oMath>
      <w:r w:rsidRPr="005B2141">
        <w:rPr>
          <w:rFonts w:ascii="Cambria Math" w:hAnsi="Cambria Math"/>
        </w:rPr>
        <w:t xml:space="preserve">is precisely the condition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sSub>
          <m:sSubPr>
            <m:ctrlPr>
              <w:rPr>
                <w:rFonts w:ascii="Cambria Math" w:hAnsi="Cambria Math"/>
              </w:rPr>
            </m:ctrlPr>
          </m:sSubPr>
          <m:e>
            <m:r>
              <m:rPr>
                <m:scr m:val="script"/>
              </m:rPr>
              <w:rPr>
                <w:rFonts w:ascii="Cambria Math" w:hAnsi="Cambria Math"/>
              </w:rPr>
              <m:t>S</m:t>
            </m:r>
          </m:e>
          <m:sub>
            <m:r>
              <w:rPr>
                <w:rFonts w:ascii="Cambria Math" w:hAnsi="Cambria Math"/>
              </w:rPr>
              <m:t>1</m:t>
            </m:r>
          </m:sub>
        </m:sSub>
      </m:oMath>
      <w:r w:rsidRPr="005B2141">
        <w:rPr>
          <w:rFonts w:ascii="Cambria Math" w:hAnsi="Cambria Math"/>
        </w:rPr>
        <w:t xml:space="preserve">. </w:t>
      </w:r>
      <m:oMath>
        <m:r>
          <m:rPr>
            <m:sty m:val="p"/>
          </m:rPr>
          <w:rPr>
            <w:rFonts w:ascii="Cambria Math" w:hAnsi="Cambria Math"/>
          </w:rPr>
          <m:t>□</m:t>
        </m:r>
      </m:oMath>
    </w:p>
    <w:p w14:paraId="31C78330" w14:textId="583B6FE2" w:rsidR="006C7FA4" w:rsidRPr="005B2141" w:rsidRDefault="006C7FA4" w:rsidP="006C7FA4">
      <w:pPr>
        <w:rPr>
          <w:rFonts w:ascii="Cambria Math" w:hAnsi="Cambria Math"/>
        </w:rPr>
      </w:pPr>
      <w:r w:rsidRPr="005B2141">
        <w:rPr>
          <w:rFonts w:ascii="Cambria Math" w:hAnsi="Cambria Math"/>
        </w:rPr>
        <w:t xml:space="preserve">We will repeatedly use the integral kernel of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oMath>
      <w:r w:rsidRPr="005B2141">
        <w:rPr>
          <w:rFonts w:ascii="Cambria Math" w:hAnsi="Cambria Math"/>
        </w:rPr>
        <w:t xml:space="preserve">. Under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5B2141">
        <w:rPr>
          <w:rFonts w:ascii="Cambria Math" w:hAnsi="Cambria Math"/>
        </w:rPr>
        <w:t xml:space="preserve">and the Gaussian structure of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5B2141">
        <w:rPr>
          <w:rFonts w:ascii="Cambria Math" w:hAnsi="Cambria Math"/>
        </w:rPr>
        <w:t xml:space="preserve">, Appendix A shows that for each </w:t>
      </w:r>
      <m:oMath>
        <m:r>
          <w:rPr>
            <w:rFonts w:ascii="Cambria Math" w:hAnsi="Cambria Math"/>
          </w:rPr>
          <m:t>t&gt;0</m:t>
        </m:r>
      </m:oMath>
      <w:r w:rsidRPr="005B2141">
        <w:rPr>
          <w:rFonts w:ascii="Cambria Math" w:hAnsi="Cambria Math"/>
        </w:rPr>
        <w:t xml:space="preserve">there is a jointly continuous kernel </w:t>
      </w:r>
      <m:oMath>
        <m:r>
          <w:rPr>
            <w:rFonts w:ascii="Cambria Math" w:hAnsi="Cambria Math"/>
          </w:rPr>
          <m:t>K(t;x,y)</m:t>
        </m:r>
      </m:oMath>
      <w:r w:rsidRPr="005B2141">
        <w:rPr>
          <w:rFonts w:ascii="Cambria Math" w:hAnsi="Cambria Math"/>
        </w:rPr>
        <w:t>such that</w:t>
      </w:r>
    </w:p>
    <w:p w14:paraId="4E00934A" w14:textId="7BEC4BEB" w:rsidR="006C7FA4" w:rsidRPr="005B2141" w:rsidRDefault="006C7FA4" w:rsidP="006C7FA4">
      <w:pPr>
        <w:rPr>
          <w:rFonts w:ascii="Cambria Math" w:hAnsi="Cambria Math"/>
        </w:rPr>
      </w:pPr>
      <m:oMathPara>
        <m:oMath>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f)(x)=</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r>
            <w:rPr>
              <w:rFonts w:ascii="Cambria Math" w:hAnsi="Cambria Math"/>
            </w:rPr>
            <m:t>K(t;x,y)</m:t>
          </m:r>
          <m:r>
            <m:rPr>
              <m:nor/>
            </m:rPr>
            <w:rPr>
              <w:rFonts w:ascii="Cambria Math" w:hAnsi="Cambria Math" w:cs="Arial"/>
            </w:rPr>
            <m:t> </m:t>
          </m:r>
          <m:r>
            <w:rPr>
              <w:rFonts w:ascii="Cambria Math" w:hAnsi="Cambria Math"/>
            </w:rPr>
            <m:t>f(y)</m:t>
          </m:r>
          <m:r>
            <m:rPr>
              <m:nor/>
            </m:rPr>
            <w:rPr>
              <w:rFonts w:ascii="Cambria Math" w:hAnsi="Cambria Math" w:cs="Arial"/>
            </w:rPr>
            <m:t> </m:t>
          </m:r>
          <m:sSup>
            <m:sSupPr>
              <m:ctrlPr>
                <w:rPr>
                  <w:rFonts w:ascii="Cambria Math" w:hAnsi="Cambria Math"/>
                </w:rPr>
              </m:ctrlPr>
            </m:sSupPr>
            <m:e>
              <m:r>
                <m:rPr>
                  <m:sty m:val="p"/>
                </m:rPr>
                <w:rPr>
                  <w:rFonts w:ascii="Cambria Math" w:hAnsi="Cambria Math"/>
                </w:rPr>
                <m:t>e</m:t>
              </m:r>
            </m:e>
            <m:sup>
              <m:r>
                <w:rPr>
                  <w:rFonts w:ascii="Cambria Math" w:hAnsi="Cambria Math"/>
                </w:rPr>
                <m:t>-y</m:t>
              </m:r>
            </m:sup>
          </m:sSup>
          <m:r>
            <m:rPr>
              <m:nor/>
            </m:rPr>
            <w:rPr>
              <w:rFonts w:ascii="Cambria Math" w:hAnsi="Cambria Math" w:cs="Arial"/>
            </w:rPr>
            <m:t> </m:t>
          </m:r>
          <m:r>
            <w:rPr>
              <w:rFonts w:ascii="Cambria Math" w:hAnsi="Cambria Math"/>
            </w:rPr>
            <m:t>dy,</m:t>
          </m:r>
          <m:r>
            <w:rPr>
              <w:rFonts w:ascii="Cambria Math" w:hAnsi="Cambria Math"/>
              <w:i/>
            </w:rPr>
            <w:br/>
          </m:r>
        </m:oMath>
      </m:oMathPara>
    </w:p>
    <w:p w14:paraId="071F6955" w14:textId="70764E6D" w:rsidR="006C7FA4" w:rsidRPr="005B2141" w:rsidRDefault="006C7FA4" w:rsidP="006C7FA4">
      <w:pPr>
        <w:rPr>
          <w:rFonts w:ascii="Cambria Math" w:hAnsi="Cambria Math"/>
        </w:rPr>
      </w:pPr>
      <w:r w:rsidRPr="005B2141">
        <w:rPr>
          <w:rFonts w:ascii="Cambria Math" w:hAnsi="Cambria Math"/>
        </w:rPr>
        <w:t xml:space="preserve">and the diagonal </w:t>
      </w:r>
      <m:oMath>
        <m:r>
          <w:rPr>
            <w:rFonts w:ascii="Cambria Math" w:hAnsi="Cambria Math"/>
          </w:rPr>
          <m:t>K(t;x,x)</m:t>
        </m:r>
      </m:oMath>
      <w:r w:rsidRPr="005B2141">
        <w:rPr>
          <w:rFonts w:ascii="Cambria Math" w:hAnsi="Cambria Math"/>
        </w:rPr>
        <w:t xml:space="preserve">is integrable against </w:t>
      </w:r>
      <m:oMath>
        <m:sSup>
          <m:sSupPr>
            <m:ctrlPr>
              <w:rPr>
                <w:rFonts w:ascii="Cambria Math" w:hAnsi="Cambria Math"/>
              </w:rPr>
            </m:ctrlPr>
          </m:sSupPr>
          <m:e>
            <m:r>
              <m:rPr>
                <m:sty m:val="p"/>
              </m:rPr>
              <w:rPr>
                <w:rFonts w:ascii="Cambria Math" w:hAnsi="Cambria Math"/>
              </w:rPr>
              <m:t>e</m:t>
            </m:r>
          </m:e>
          <m:sup>
            <m:r>
              <w:rPr>
                <w:rFonts w:ascii="Cambria Math" w:hAnsi="Cambria Math"/>
              </w:rPr>
              <m:t>-x</m:t>
            </m:r>
          </m:sup>
        </m:sSup>
        <m:r>
          <m:rPr>
            <m:nor/>
          </m:rPr>
          <w:rPr>
            <w:rFonts w:ascii="Cambria Math" w:hAnsi="Cambria Math" w:cs="Arial"/>
          </w:rPr>
          <m:t> </m:t>
        </m:r>
        <m:r>
          <w:rPr>
            <w:rFonts w:ascii="Cambria Math" w:hAnsi="Cambria Math"/>
          </w:rPr>
          <m:t>dx</m:t>
        </m:r>
      </m:oMath>
      <w:r w:rsidRPr="005B2141">
        <w:rPr>
          <w:rFonts w:ascii="Cambria Math" w:hAnsi="Cambria Math"/>
        </w:rPr>
        <w:t>. The trace is then given by</w:t>
      </w:r>
    </w:p>
    <w:p w14:paraId="5B18A77C" w14:textId="55D23E72" w:rsidR="006C7FA4" w:rsidRPr="005B2141" w:rsidRDefault="006C7FA4" w:rsidP="006C7FA4">
      <w:pPr>
        <w:rPr>
          <w:rFonts w:ascii="Cambria Math" w:hAnsi="Cambria Math"/>
        </w:rPr>
      </w:pPr>
      <m:oMathPara>
        <m:oMath>
          <m:r>
            <m:rPr>
              <m:sty m:val="p"/>
            </m:rPr>
            <w:rPr>
              <w:rFonts w:ascii="Cambria Math" w:hAnsi="Cambria Math"/>
            </w:rPr>
            <m:t>Tr</m:t>
          </m:r>
          <m:r>
            <m:rPr>
              <m:nor/>
            </m:rPr>
            <w:rPr>
              <w:rFonts w:ascii="Cambria Math" w:hAnsi="Cambria Math" w:cs="Arial"/>
            </w:rPr>
            <m:t> </m:t>
          </m:r>
          <m:r>
            <m:rPr>
              <m:nor/>
            </m:rPr>
            <w:rPr>
              <w:rFonts w:ascii="Cambria Math" w:hAnsi="Cambria Math" w:cs="Cambria Math"/>
            </w:rPr>
            <m:t>⁣</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r>
            <w:rPr>
              <w:rFonts w:ascii="Cambria Math" w:hAnsi="Cambria Math"/>
            </w:rPr>
            <m:t>K(t;x,x)</m:t>
          </m:r>
          <m:r>
            <m:rPr>
              <m:nor/>
            </m:rPr>
            <w:rPr>
              <w:rFonts w:ascii="Cambria Math" w:hAnsi="Cambria Math" w:cs="Arial"/>
            </w:rPr>
            <m:t> </m:t>
          </m:r>
          <m:sSup>
            <m:sSupPr>
              <m:ctrlPr>
                <w:rPr>
                  <w:rFonts w:ascii="Cambria Math" w:hAnsi="Cambria Math"/>
                </w:rPr>
              </m:ctrlPr>
            </m:sSupPr>
            <m:e>
              <m:r>
                <m:rPr>
                  <m:sty m:val="p"/>
                </m:rPr>
                <w:rPr>
                  <w:rFonts w:ascii="Cambria Math" w:hAnsi="Cambria Math"/>
                </w:rPr>
                <m:t>e</m:t>
              </m:r>
            </m:e>
            <m:sup>
              <m:r>
                <w:rPr>
                  <w:rFonts w:ascii="Cambria Math" w:hAnsi="Cambria Math"/>
                </w:rPr>
                <m:t>-x</m:t>
              </m:r>
            </m:sup>
          </m:sSup>
          <m:r>
            <m:rPr>
              <m:nor/>
            </m:rPr>
            <w:rPr>
              <w:rFonts w:ascii="Cambria Math" w:hAnsi="Cambria Math" w:cs="Arial"/>
            </w:rPr>
            <m:t> </m:t>
          </m:r>
          <m:r>
            <w:rPr>
              <w:rFonts w:ascii="Cambria Math" w:hAnsi="Cambria Math"/>
            </w:rPr>
            <m:t>dx</m:t>
          </m:r>
          <m:r>
            <m:rPr>
              <m:sty m:val="p"/>
            </m:rPr>
            <w:rPr>
              <w:rFonts w:ascii="Cambria Math" w:hAnsi="Cambria Math"/>
            </w:rPr>
            <m:t>.</m:t>
          </m:r>
          <m:r>
            <w:rPr>
              <w:rFonts w:ascii="Cambria Math" w:hAnsi="Cambria Math"/>
            </w:rPr>
            <w:br/>
          </m:r>
        </m:oMath>
      </m:oMathPara>
    </w:p>
    <w:p w14:paraId="532DA82E" w14:textId="77777777" w:rsidR="006C7FA4" w:rsidRPr="005B2141" w:rsidRDefault="006C7FA4">
      <w:pPr>
        <w:rPr>
          <w:rFonts w:ascii="Cambria Math" w:eastAsiaTheme="majorEastAsia" w:hAnsi="Cambria Math" w:cstheme="majorBidi"/>
          <w:sz w:val="28"/>
          <w:szCs w:val="28"/>
        </w:rPr>
      </w:pPr>
      <w:r w:rsidRPr="005B2141">
        <w:rPr>
          <w:rFonts w:ascii="Cambria Math" w:hAnsi="Cambria Math"/>
        </w:rPr>
        <w:br w:type="page"/>
      </w:r>
    </w:p>
    <w:p w14:paraId="76DB19DC" w14:textId="62077558" w:rsidR="006C7FA4" w:rsidRPr="005B2141" w:rsidRDefault="006C7FA4" w:rsidP="005B2141">
      <w:pPr>
        <w:pStyle w:val="Heading2"/>
        <w:rPr>
          <w:rFonts w:ascii="Cambria Math" w:hAnsi="Cambria Math"/>
          <w:color w:val="auto"/>
        </w:rPr>
      </w:pPr>
      <w:bookmarkStart w:id="107" w:name="_Toc214020375"/>
      <w:r w:rsidRPr="005B2141">
        <w:rPr>
          <w:rFonts w:ascii="Cambria Math" w:hAnsi="Cambria Math"/>
          <w:color w:val="auto"/>
        </w:rPr>
        <w:lastRenderedPageBreak/>
        <w:t>B.2. Small–time expansion of the heat trace</w:t>
      </w:r>
      <w:bookmarkEnd w:id="107"/>
    </w:p>
    <w:p w14:paraId="4E7C0F72" w14:textId="1E1FE1C6" w:rsidR="006C7FA4" w:rsidRPr="005B2141" w:rsidRDefault="006C7FA4" w:rsidP="006C7FA4">
      <w:pPr>
        <w:rPr>
          <w:rFonts w:ascii="Cambria Math" w:hAnsi="Cambria Math"/>
        </w:rPr>
      </w:pPr>
      <w:r w:rsidRPr="005B2141">
        <w:rPr>
          <w:rFonts w:ascii="Cambria Math" w:hAnsi="Cambria Math"/>
        </w:rPr>
        <w:t xml:space="preserve">The heart of </w:t>
      </w:r>
      <m:oMath>
        <m:r>
          <w:rPr>
            <w:rFonts w:ascii="Cambria Math" w:hAnsi="Cambria Math"/>
          </w:rPr>
          <m:t>(</m:t>
        </m:r>
        <m:r>
          <m:rPr>
            <m:sty m:val="p"/>
          </m:rPr>
          <w:rPr>
            <w:rFonts w:ascii="Cambria Math" w:hAnsi="Cambria Math"/>
          </w:rPr>
          <m:t>H</m:t>
        </m:r>
        <m:r>
          <w:rPr>
            <w:rFonts w:ascii="Cambria Math" w:hAnsi="Cambria Math"/>
          </w:rPr>
          <m:t>3)</m:t>
        </m:r>
      </m:oMath>
      <w:r w:rsidRPr="005B2141">
        <w:rPr>
          <w:rFonts w:ascii="Cambria Math" w:hAnsi="Cambria Math"/>
        </w:rPr>
        <w:t>is the small–time expansion</w:t>
      </w:r>
    </w:p>
    <w:p w14:paraId="08697271" w14:textId="2CB7B954" w:rsidR="006C7FA4" w:rsidRPr="005B2141" w:rsidRDefault="006C7FA4" w:rsidP="006C7FA4">
      <w:pPr>
        <w:rPr>
          <w:rFonts w:ascii="Cambria Math" w:hAnsi="Cambria Math"/>
        </w:rPr>
      </w:pPr>
      <m:oMathPara>
        <m:oMath>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w:rPr>
                  <w:rFonts w:ascii="Cambria Math" w:hAnsi="Cambria Math"/>
                </w:rPr>
                <m:t>t</m:t>
              </m:r>
            </m:den>
          </m:f>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+O(</m:t>
          </m:r>
          <m:sSup>
            <m:sSupPr>
              <m:ctrlPr>
                <w:rPr>
                  <w:rFonts w:ascii="Cambria Math" w:hAnsi="Cambria Math"/>
                </w:rPr>
              </m:ctrlPr>
            </m:sSupPr>
            <m:e>
              <m:r>
                <w:rPr>
                  <w:rFonts w:ascii="Cambria Math" w:hAnsi="Cambria Math"/>
                </w:rPr>
                <m:t>t</m:t>
              </m:r>
            </m:e>
            <m:sup>
              <m:r>
                <w:rPr>
                  <w:rFonts w:ascii="Cambria Math" w:hAnsi="Cambria Math"/>
                </w:rPr>
                <m:t>δ</m:t>
              </m:r>
            </m:sup>
          </m:sSup>
          <m:r>
            <w:rPr>
              <w:rFonts w:ascii="Cambria Math" w:hAnsi="Cambria Math"/>
            </w:rPr>
            <m:t>)(t↓0)</m:t>
          </m:r>
          <m:r>
            <w:rPr>
              <w:rFonts w:ascii="Cambria Math" w:hAnsi="Cambria Math"/>
              <w:i/>
            </w:rPr>
            <w:br/>
          </m:r>
        </m:oMath>
      </m:oMathPara>
    </w:p>
    <w:p w14:paraId="50580D5A" w14:textId="74618089" w:rsidR="006C7FA4" w:rsidRPr="005B2141" w:rsidRDefault="006C7FA4" w:rsidP="006C7FA4">
      <w:pPr>
        <w:rPr>
          <w:rFonts w:ascii="Cambria Math" w:hAnsi="Cambria Math"/>
        </w:rPr>
      </w:pPr>
      <w:r w:rsidRPr="005B2141">
        <w:rPr>
          <w:rFonts w:ascii="Cambria Math" w:hAnsi="Cambria Math"/>
        </w:rPr>
        <w:t xml:space="preserve">for some </w:t>
      </w:r>
      <m:oMath>
        <m:r>
          <w:rPr>
            <w:rFonts w:ascii="Cambria Math" w:hAnsi="Cambria Math"/>
          </w:rPr>
          <m:t>δ&gt;0</m:t>
        </m:r>
      </m:oMath>
      <w:r w:rsidRPr="005B2141">
        <w:rPr>
          <w:rFonts w:ascii="Cambria Math" w:hAnsi="Cambria Math"/>
        </w:rPr>
        <w:t xml:space="preserve">, with coefficients determined by the local kernel of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5B2141">
        <w:rPr>
          <w:rFonts w:ascii="Cambria Math" w:hAnsi="Cambria Math"/>
        </w:rPr>
        <w:t>. For the Gaussian model, this is a one–dimensional version of the usual Seeley–DeWitt expansion.</w:t>
      </w:r>
    </w:p>
    <w:p w14:paraId="5D05074A" w14:textId="77777777" w:rsidR="006C7FA4" w:rsidRPr="005B2141" w:rsidRDefault="006C7FA4" w:rsidP="006C7FA4">
      <w:pPr>
        <w:rPr>
          <w:rFonts w:ascii="Cambria Math" w:hAnsi="Cambria Math"/>
        </w:rPr>
      </w:pPr>
      <w:r w:rsidRPr="005B2141">
        <w:rPr>
          <w:rFonts w:ascii="Cambria Math" w:hAnsi="Cambria Math"/>
        </w:rPr>
        <w:t>We sketch the argument and record the conclusion; a more detailed parametrix construction can be given if desired, but the key point is that the Gaussian log–convolution kernel is smooth and rapidly decaying in the logarithmic variables.</w:t>
      </w:r>
    </w:p>
    <w:p w14:paraId="24F59AAB" w14:textId="3203FEE1" w:rsidR="006C7FA4" w:rsidRPr="005B2141" w:rsidRDefault="006C7FA4" w:rsidP="006C7FA4">
      <w:pPr>
        <w:rPr>
          <w:rFonts w:ascii="Cambria Math" w:hAnsi="Cambria Math"/>
        </w:rPr>
      </w:pPr>
      <w:r w:rsidRPr="005B2141">
        <w:rPr>
          <w:rFonts w:ascii="Cambria Math" w:hAnsi="Cambria Math"/>
        </w:rPr>
        <w:t xml:space="preserve">Write </w:t>
      </w:r>
      <m:oMath>
        <m:r>
          <w:rPr>
            <w:rFonts w:ascii="Cambria Math" w:hAnsi="Cambria Math"/>
          </w:rPr>
          <m:t>x=</m:t>
        </m:r>
        <m:sSup>
          <m:sSupPr>
            <m:ctrlPr>
              <w:rPr>
                <w:rFonts w:ascii="Cambria Math" w:hAnsi="Cambria Math"/>
              </w:rPr>
            </m:ctrlPr>
          </m:sSupPr>
          <m:e>
            <m:r>
              <m:rPr>
                <m:sty m:val="p"/>
              </m:rPr>
              <w:rPr>
                <w:rFonts w:ascii="Cambria Math" w:hAnsi="Cambria Math"/>
              </w:rPr>
              <m:t>e</m:t>
            </m:r>
          </m:e>
          <m:sup>
            <m:r>
              <w:rPr>
                <w:rFonts w:ascii="Cambria Math" w:hAnsi="Cambria Math"/>
              </w:rPr>
              <m:t>u</m:t>
            </m:r>
          </m:sup>
        </m:sSup>
      </m:oMath>
      <w:r w:rsidRPr="005B2141">
        <w:rPr>
          <w:rFonts w:ascii="Cambria Math" w:hAnsi="Cambria Math"/>
        </w:rPr>
        <w:t xml:space="preserve">, </w:t>
      </w:r>
      <m:oMath>
        <m:r>
          <w:rPr>
            <w:rFonts w:ascii="Cambria Math" w:hAnsi="Cambria Math"/>
          </w:rPr>
          <m:t>y=</m:t>
        </m:r>
        <m:sSup>
          <m:sSupPr>
            <m:ctrlPr>
              <w:rPr>
                <w:rFonts w:ascii="Cambria Math" w:hAnsi="Cambria Math"/>
              </w:rPr>
            </m:ctrlPr>
          </m:sSupPr>
          <m:e>
            <m:r>
              <m:rPr>
                <m:sty m:val="p"/>
              </m:rPr>
              <w:rPr>
                <w:rFonts w:ascii="Cambria Math" w:hAnsi="Cambria Math"/>
              </w:rPr>
              <m:t>e</m:t>
            </m:r>
          </m:e>
          <m:sup>
            <m:r>
              <w:rPr>
                <w:rFonts w:ascii="Cambria Math" w:hAnsi="Cambria Math"/>
              </w:rPr>
              <m:t>v</m:t>
            </m:r>
          </m:sup>
        </m:sSup>
      </m:oMath>
      <w:r w:rsidRPr="005B2141">
        <w:rPr>
          <w:rFonts w:ascii="Cambria Math" w:hAnsi="Cambria Math"/>
        </w:rPr>
        <w:t xml:space="preserve">; in these variables the core operator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5B2141">
        <w:rPr>
          <w:rFonts w:ascii="Cambria Math" w:hAnsi="Cambria Math"/>
        </w:rPr>
        <w:t xml:space="preserve">acts (up to weight factors) as convolution with a Gaussian in </w:t>
      </w:r>
      <m:oMath>
        <m:r>
          <w:rPr>
            <w:rFonts w:ascii="Cambria Math" w:hAnsi="Cambria Math"/>
          </w:rPr>
          <m:t>u-v</m:t>
        </m:r>
      </m:oMath>
      <w:r w:rsidRPr="005B2141">
        <w:rPr>
          <w:rFonts w:ascii="Cambria Math" w:hAnsi="Cambria Math"/>
        </w:rPr>
        <w:t xml:space="preserve">, plus bounded perturbations coming from </w:t>
      </w:r>
      <m:oMath>
        <m:r>
          <w:rPr>
            <w:rFonts w:ascii="Cambria Math" w:hAnsi="Cambria Math"/>
          </w:rPr>
          <m:t>γ</m:t>
        </m:r>
      </m:oMath>
      <w:r w:rsidRPr="005B2141">
        <w:rPr>
          <w:rFonts w:ascii="Cambria Math" w:hAnsi="Cambria Math"/>
        </w:rPr>
        <w:t xml:space="preserve">and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5B2141">
        <w:rPr>
          <w:rFonts w:ascii="Cambria Math" w:hAnsi="Cambria Math"/>
        </w:rPr>
        <w:t xml:space="preserve">. On the logarithmic line </w:t>
      </w:r>
      <m:oMath>
        <m:r>
          <w:rPr>
            <w:rFonts w:ascii="Cambria Math" w:hAnsi="Cambria Math"/>
          </w:rPr>
          <m:t>u∈</m:t>
        </m:r>
        <m:r>
          <m:rPr>
            <m:scr m:val="double-struck"/>
            <m:sty m:val="p"/>
          </m:rPr>
          <w:rPr>
            <w:rFonts w:ascii="Cambria Math" w:hAnsi="Cambria Math"/>
          </w:rPr>
          <m:t>R</m:t>
        </m:r>
      </m:oMath>
      <w:r w:rsidRPr="005B2141">
        <w:rPr>
          <w:rFonts w:ascii="Cambria Math" w:hAnsi="Cambria Math"/>
        </w:rPr>
        <w:t>, this is a standard one–dimensional elliptic operator with smooth coefficients and bounded lower–order terms.</w:t>
      </w:r>
    </w:p>
    <w:p w14:paraId="76B99649" w14:textId="77777777" w:rsidR="006C7FA4" w:rsidRPr="005B2141" w:rsidRDefault="006C7FA4" w:rsidP="006C7FA4">
      <w:pPr>
        <w:rPr>
          <w:rFonts w:ascii="Cambria Math" w:hAnsi="Cambria Math"/>
        </w:rPr>
      </w:pPr>
    </w:p>
    <w:p w14:paraId="2468928B" w14:textId="77777777" w:rsidR="006C7FA4" w:rsidRPr="005B2141" w:rsidRDefault="006C7FA4" w:rsidP="006C7FA4">
      <w:pPr>
        <w:rPr>
          <w:rFonts w:ascii="Cambria Math" w:hAnsi="Cambria Math"/>
        </w:rPr>
      </w:pPr>
    </w:p>
    <w:p w14:paraId="2CC9BB88" w14:textId="77777777" w:rsidR="006C7FA4" w:rsidRPr="005B2141" w:rsidRDefault="006C7FA4" w:rsidP="006C7FA4">
      <w:pPr>
        <w:rPr>
          <w:rFonts w:ascii="Cambria Math" w:hAnsi="Cambria Math"/>
        </w:rPr>
      </w:pPr>
    </w:p>
    <w:p w14:paraId="7D3B6477" w14:textId="5ACAAFDE" w:rsidR="006C7FA4" w:rsidRPr="005B2141" w:rsidRDefault="006C7FA4" w:rsidP="006C7FA4">
      <w:pPr>
        <w:rPr>
          <w:rFonts w:ascii="Cambria Math" w:hAnsi="Cambria Math"/>
        </w:rPr>
      </w:pPr>
      <w:r w:rsidRPr="005B2141">
        <w:rPr>
          <w:rFonts w:ascii="Cambria Math" w:hAnsi="Cambria Math"/>
        </w:rPr>
        <w:t>Classical heat–kernel theory for such operators (e.g. via pseudodifferential calculus or parametrix constructions) yields a local expansion of the on–diagonal kernel:</w:t>
      </w:r>
    </w:p>
    <w:p w14:paraId="6A8A1AF8" w14:textId="527DEC7F" w:rsidR="006C7FA4" w:rsidRPr="005B2141" w:rsidRDefault="006C7FA4" w:rsidP="006C7FA4">
      <w:pPr>
        <w:rPr>
          <w:rFonts w:ascii="Cambria Math" w:hAnsi="Cambria Math"/>
        </w:rPr>
      </w:pPr>
      <m:oMathPara>
        <m:oMath>
          <m:r>
            <w:rPr>
              <w:rFonts w:ascii="Cambria Math" w:hAnsi="Cambria Math"/>
            </w:rPr>
            <m:t>K(t;u,u)=</m:t>
          </m:r>
          <m:f>
            <m:fPr>
              <m:ctrlPr>
                <w:rPr>
                  <w:rFonts w:ascii="Cambria Math" w:hAnsi="Cambria Math"/>
                </w:rPr>
              </m:ctrlPr>
            </m:fPr>
            <m:num>
              <m:sSub>
                <m:sSubPr>
                  <m:ctrlPr>
                    <w:rPr>
                      <w:rFonts w:ascii="Cambria Math" w:hAnsi="Cambria Math"/>
                    </w:rPr>
                  </m:ctrlPr>
                </m:sSubPr>
                <m:e>
                  <m:r>
                    <w:rPr>
                      <w:rFonts w:ascii="Cambria Math" w:hAnsi="Cambria Math"/>
                    </w:rPr>
                    <m:t>c</m:t>
                  </m:r>
                </m:e>
                <m:sub>
                  <m:r>
                    <w:rPr>
                      <w:rFonts w:ascii="Cambria Math" w:hAnsi="Cambria Math"/>
                    </w:rPr>
                    <m:t>-1</m:t>
                  </m:r>
                </m:sub>
              </m:sSub>
            </m:num>
            <m:den>
              <m:rad>
                <m:radPr>
                  <m:degHide m:val="1"/>
                  <m:ctrlPr>
                    <w:rPr>
                      <w:rFonts w:ascii="Cambria Math" w:hAnsi="Cambria Math"/>
                    </w:rPr>
                  </m:ctrlPr>
                </m:radPr>
                <m:deg/>
                <m:e>
                  <m:r>
                    <w:rPr>
                      <w:rFonts w:ascii="Cambria Math" w:hAnsi="Cambria Math"/>
                    </w:rPr>
                    <m:t>t</m:t>
                  </m:r>
                </m:e>
              </m:rad>
            </m:den>
          </m:f>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0</m:t>
              </m:r>
            </m:sub>
          </m:sSub>
          <m:r>
            <w:rPr>
              <w:rFonts w:ascii="Cambria Math" w:hAnsi="Cambria Math"/>
            </w:rPr>
            <m:t>+O(</m:t>
          </m:r>
          <m:sSup>
            <m:sSupPr>
              <m:ctrlPr>
                <w:rPr>
                  <w:rFonts w:ascii="Cambria Math" w:hAnsi="Cambria Math"/>
                </w:rPr>
              </m:ctrlPr>
            </m:sSupPr>
            <m:e>
              <m:r>
                <w:rPr>
                  <w:rFonts w:ascii="Cambria Math" w:hAnsi="Cambria Math"/>
                </w:rPr>
                <m:t>t</m:t>
              </m:r>
            </m:e>
            <m:sup>
              <m:r>
                <w:rPr>
                  <w:rFonts w:ascii="Cambria Math" w:hAnsi="Cambria Math"/>
                </w:rPr>
                <m:t>1</m:t>
              </m:r>
              <m:r>
                <m:rPr>
                  <m:sty m:val="p"/>
                </m:rPr>
                <w:rPr>
                  <w:rFonts w:ascii="Cambria Math" w:hAnsi="Cambria Math"/>
                </w:rPr>
                <m:t>/</m:t>
              </m:r>
              <m:r>
                <w:rPr>
                  <w:rFonts w:ascii="Cambria Math" w:hAnsi="Cambria Math"/>
                </w:rPr>
                <m:t>2</m:t>
              </m:r>
            </m:sup>
          </m:sSup>
          <m:r>
            <w:rPr>
              <w:rFonts w:ascii="Cambria Math" w:hAnsi="Cambria Math"/>
            </w:rPr>
            <m:t>)(t↓0),</m:t>
          </m:r>
          <m:r>
            <w:rPr>
              <w:rFonts w:ascii="Cambria Math" w:hAnsi="Cambria Math"/>
              <w:i/>
            </w:rPr>
            <w:br/>
          </m:r>
        </m:oMath>
      </m:oMathPara>
    </w:p>
    <w:p w14:paraId="4F39921B" w14:textId="2432066F" w:rsidR="006C7FA4" w:rsidRPr="005B2141" w:rsidRDefault="006C7FA4" w:rsidP="006C7FA4">
      <w:pPr>
        <w:rPr>
          <w:rFonts w:ascii="Cambria Math" w:hAnsi="Cambria Math"/>
        </w:rPr>
      </w:pPr>
      <w:r w:rsidRPr="005B2141">
        <w:rPr>
          <w:rFonts w:ascii="Cambria Math" w:hAnsi="Cambria Math"/>
        </w:rPr>
        <w:t xml:space="preserve">with constants </w:t>
      </w:r>
      <m:oMath>
        <m:sSub>
          <m:sSubPr>
            <m:ctrlPr>
              <w:rPr>
                <w:rFonts w:ascii="Cambria Math" w:hAnsi="Cambria Math"/>
              </w:rPr>
            </m:ctrlPr>
          </m:sSubPr>
          <m:e>
            <m:r>
              <w:rPr>
                <w:rFonts w:ascii="Cambria Math" w:hAnsi="Cambria Math"/>
              </w:rPr>
              <m:t>c</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0</m:t>
            </m:r>
          </m:sub>
        </m:sSub>
      </m:oMath>
      <w:r w:rsidRPr="005B2141">
        <w:rPr>
          <w:rFonts w:ascii="Cambria Math" w:hAnsi="Cambria Math"/>
        </w:rPr>
        <w:t xml:space="preserve">depending on the principal symbol and lower–order terms; the exponential weight </w:t>
      </w:r>
      <m:oMath>
        <m:sSup>
          <m:sSupPr>
            <m:ctrlPr>
              <w:rPr>
                <w:rFonts w:ascii="Cambria Math" w:hAnsi="Cambria Math"/>
              </w:rPr>
            </m:ctrlPr>
          </m:sSupPr>
          <m:e>
            <m:r>
              <m:rPr>
                <m:sty m:val="p"/>
              </m:rPr>
              <w:rPr>
                <w:rFonts w:ascii="Cambria Math" w:hAnsi="Cambria Math"/>
              </w:rPr>
              <m:t>e</m:t>
            </m:r>
          </m:e>
          <m:sup>
            <m:r>
              <w:rPr>
                <w:rFonts w:ascii="Cambria Math" w:hAnsi="Cambria Math"/>
              </w:rPr>
              <m:t>-x</m:t>
            </m:r>
          </m:sup>
        </m:sSup>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u</m:t>
                </m:r>
              </m:sup>
            </m:sSup>
          </m:sup>
        </m:sSup>
      </m:oMath>
      <w:r w:rsidRPr="005B2141">
        <w:rPr>
          <w:rFonts w:ascii="Cambria Math" w:hAnsi="Cambria Math"/>
        </w:rPr>
        <w:t xml:space="preserve">then suppresses large </w:t>
      </w:r>
      <m:oMath>
        <m:r>
          <m:rPr>
            <m:sty m:val="p"/>
          </m:rPr>
          <w:rPr>
            <w:rFonts w:ascii="Cambria Math" w:hAnsi="Cambria Math"/>
          </w:rPr>
          <m:t>∣</m:t>
        </m:r>
        <m:r>
          <w:rPr>
            <w:rFonts w:ascii="Cambria Math" w:hAnsi="Cambria Math"/>
          </w:rPr>
          <m:t>u</m:t>
        </m:r>
        <m:r>
          <m:rPr>
            <m:sty m:val="p"/>
          </m:rPr>
          <w:rPr>
            <w:rFonts w:ascii="Cambria Math" w:hAnsi="Cambria Math"/>
          </w:rPr>
          <m:t>∣</m:t>
        </m:r>
      </m:oMath>
      <w:r w:rsidRPr="005B2141">
        <w:rPr>
          <w:rFonts w:ascii="Cambria Math" w:hAnsi="Cambria Math"/>
        </w:rPr>
        <w:t xml:space="preserve">, so integrating back to the original </w:t>
      </w:r>
      <m:oMath>
        <m:r>
          <w:rPr>
            <w:rFonts w:ascii="Cambria Math" w:hAnsi="Cambria Math"/>
          </w:rPr>
          <m:t>x</m:t>
        </m:r>
      </m:oMath>
      <w:r w:rsidRPr="005B2141">
        <w:rPr>
          <w:rFonts w:ascii="Cambria Math" w:hAnsi="Cambria Math"/>
        </w:rPr>
        <w:t xml:space="preserve">–variable gives a </w:t>
      </w:r>
      <m:oMath>
        <m:sSup>
          <m:sSupPr>
            <m:ctrlPr>
              <w:rPr>
                <w:rFonts w:ascii="Cambria Math" w:hAnsi="Cambria Math"/>
              </w:rPr>
            </m:ctrlPr>
          </m:sSupPr>
          <m:e>
            <m:r>
              <w:rPr>
                <w:rFonts w:ascii="Cambria Math" w:hAnsi="Cambria Math"/>
              </w:rPr>
              <m:t>t</m:t>
            </m:r>
          </m:e>
          <m:sup>
            <m:r>
              <w:rPr>
                <w:rFonts w:ascii="Cambria Math" w:hAnsi="Cambria Math"/>
              </w:rPr>
              <m:t>-1</m:t>
            </m:r>
          </m:sup>
        </m:sSup>
      </m:oMath>
      <w:r w:rsidRPr="005B2141">
        <w:rPr>
          <w:rFonts w:ascii="Cambria Math" w:hAnsi="Cambria Math"/>
        </w:rPr>
        <w:t>singularity with a finite coefficient and a finite constant term.</w:t>
      </w:r>
    </w:p>
    <w:p w14:paraId="6EA6F2DE" w14:textId="77777777" w:rsidR="006C7FA4" w:rsidRPr="005B2141" w:rsidRDefault="006C7FA4" w:rsidP="006C7FA4">
      <w:pPr>
        <w:rPr>
          <w:rFonts w:ascii="Cambria Math" w:hAnsi="Cambria Math"/>
        </w:rPr>
      </w:pPr>
      <w:r w:rsidRPr="005B2141">
        <w:rPr>
          <w:rFonts w:ascii="Cambria Math" w:hAnsi="Cambria Math"/>
        </w:rPr>
        <w:t>Making this precise, we obtain:</w:t>
      </w:r>
    </w:p>
    <w:p w14:paraId="15C01F6B" w14:textId="068DC7A3" w:rsidR="006C7FA4" w:rsidRPr="005B2141" w:rsidRDefault="006C7FA4" w:rsidP="006C7FA4">
      <w:pPr>
        <w:rPr>
          <w:rFonts w:ascii="Cambria Math" w:hAnsi="Cambria Math"/>
        </w:rPr>
      </w:pPr>
      <w:r w:rsidRPr="005B2141">
        <w:rPr>
          <w:rFonts w:ascii="Cambria Math" w:hAnsi="Cambria Math"/>
          <w:b/>
          <w:bCs/>
        </w:rPr>
        <w:t>Proposition B.2 (Small–time heat–trace asymptotics).</w:t>
      </w:r>
      <w:r w:rsidRPr="005B2141">
        <w:rPr>
          <w:rFonts w:ascii="Cambria Math" w:hAnsi="Cambria Math"/>
        </w:rPr>
        <w:br/>
        <w:t xml:space="preserve">Under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5B2141">
        <w:rPr>
          <w:rFonts w:ascii="Cambria Math" w:hAnsi="Cambria Math"/>
        </w:rPr>
        <w:t xml:space="preserve">and the Gaussian structure of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5B2141">
        <w:rPr>
          <w:rFonts w:ascii="Cambria Math" w:hAnsi="Cambria Math"/>
        </w:rPr>
        <w:t xml:space="preserve">, there exist constants </w:t>
      </w:r>
      <m:oMath>
        <m:sSub>
          <m:sSubPr>
            <m:ctrlPr>
              <w:rPr>
                <w:rFonts w:ascii="Cambria Math" w:hAnsi="Cambria Math"/>
              </w:rPr>
            </m:ctrlPr>
          </m:sSubPr>
          <m:e>
            <m:r>
              <w:rPr>
                <w:rFonts w:ascii="Cambria Math" w:hAnsi="Cambria Math"/>
              </w:rPr>
              <m:t>a</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m:t>
        </m:r>
        <m:r>
          <m:rPr>
            <m:scr m:val="double-struck"/>
            <m:sty m:val="p"/>
          </m:rPr>
          <w:rPr>
            <w:rFonts w:ascii="Cambria Math" w:hAnsi="Cambria Math"/>
          </w:rPr>
          <m:t>R</m:t>
        </m:r>
      </m:oMath>
      <w:r w:rsidRPr="005B2141">
        <w:rPr>
          <w:rFonts w:ascii="Cambria Math" w:hAnsi="Cambria Math"/>
        </w:rPr>
        <w:t xml:space="preserve">and </w:t>
      </w:r>
      <m:oMath>
        <m:r>
          <w:rPr>
            <w:rFonts w:ascii="Cambria Math" w:hAnsi="Cambria Math"/>
          </w:rPr>
          <m:t>δ&gt;0</m:t>
        </m:r>
      </m:oMath>
      <w:r w:rsidRPr="005B2141">
        <w:rPr>
          <w:rFonts w:ascii="Cambria Math" w:hAnsi="Cambria Math"/>
        </w:rPr>
        <w:t>such that</w:t>
      </w:r>
    </w:p>
    <w:p w14:paraId="06820D96" w14:textId="48EBFB9D" w:rsidR="006C7FA4" w:rsidRPr="005B2141" w:rsidRDefault="006C7FA4" w:rsidP="006C7FA4">
      <w:pPr>
        <w:rPr>
          <w:rFonts w:ascii="Cambria Math" w:hAnsi="Cambria Math"/>
        </w:rPr>
      </w:pPr>
      <m:oMathPara>
        <m:oMath>
          <m:r>
            <m:rPr>
              <m:sty m:val="p"/>
            </m:rPr>
            <w:rPr>
              <w:rFonts w:ascii="Cambria Math" w:hAnsi="Cambria Math"/>
            </w:rPr>
            <m:t>Tr</m:t>
          </m:r>
          <m:r>
            <m:rPr>
              <m:nor/>
            </m:rPr>
            <w:rPr>
              <w:rFonts w:ascii="Cambria Math" w:hAnsi="Cambria Math" w:cs="Arial"/>
            </w:rPr>
            <m:t> </m:t>
          </m:r>
          <m:r>
            <m:rPr>
              <m:nor/>
            </m:rPr>
            <w:rPr>
              <w:rFonts w:ascii="Cambria Math" w:hAnsi="Cambria Math" w:cs="Cambria Math"/>
            </w:rPr>
            <m:t>⁣</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w:rPr>
                  <w:rFonts w:ascii="Cambria Math" w:hAnsi="Cambria Math"/>
                </w:rPr>
                <m:t>t</m:t>
              </m:r>
            </m:den>
          </m:f>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+O(</m:t>
          </m:r>
          <m:sSup>
            <m:sSupPr>
              <m:ctrlPr>
                <w:rPr>
                  <w:rFonts w:ascii="Cambria Math" w:hAnsi="Cambria Math"/>
                </w:rPr>
              </m:ctrlPr>
            </m:sSupPr>
            <m:e>
              <m:r>
                <w:rPr>
                  <w:rFonts w:ascii="Cambria Math" w:hAnsi="Cambria Math"/>
                </w:rPr>
                <m:t>t</m:t>
              </m:r>
            </m:e>
            <m:sup>
              <m:r>
                <w:rPr>
                  <w:rFonts w:ascii="Cambria Math" w:hAnsi="Cambria Math"/>
                </w:rPr>
                <m:t>δ</m:t>
              </m:r>
            </m:sup>
          </m:sSup>
          <m:r>
            <w:rPr>
              <w:rFonts w:ascii="Cambria Math" w:hAnsi="Cambria Math"/>
            </w:rPr>
            <m:t>)(t↓0)</m:t>
          </m:r>
          <m:r>
            <m:rPr>
              <m:sty m:val="p"/>
            </m:rPr>
            <w:rPr>
              <w:rFonts w:ascii="Cambria Math" w:hAnsi="Cambria Math"/>
            </w:rPr>
            <m:t>.</m:t>
          </m:r>
          <m:r>
            <w:rPr>
              <w:rFonts w:ascii="Cambria Math" w:hAnsi="Cambria Math"/>
            </w:rPr>
            <w:br/>
          </m:r>
        </m:oMath>
      </m:oMathPara>
    </w:p>
    <w:p w14:paraId="464FF26F" w14:textId="77777777" w:rsidR="006C7FA4" w:rsidRPr="005B2141" w:rsidRDefault="006C7FA4" w:rsidP="006C7FA4">
      <w:pPr>
        <w:rPr>
          <w:rFonts w:ascii="Cambria Math" w:hAnsi="Cambria Math"/>
        </w:rPr>
      </w:pPr>
      <w:r w:rsidRPr="005B2141">
        <w:rPr>
          <w:rFonts w:ascii="Cambria Math" w:hAnsi="Cambria Math"/>
        </w:rPr>
        <w:t>In particular, the singular part is explicitly controlled and there is no logarithmic term in this one–dimensional setting, so the Mellin transform construction below is well–posed.</w:t>
      </w:r>
    </w:p>
    <w:p w14:paraId="041455FC" w14:textId="522C08C0" w:rsidR="006C7FA4" w:rsidRPr="005B2141" w:rsidRDefault="006C7FA4" w:rsidP="006C7FA4">
      <w:pPr>
        <w:rPr>
          <w:rFonts w:ascii="Cambria Math" w:hAnsi="Cambria Math"/>
        </w:rPr>
      </w:pPr>
    </w:p>
    <w:p w14:paraId="168AB326" w14:textId="77777777" w:rsidR="006C7FA4" w:rsidRPr="005B2141" w:rsidRDefault="006C7FA4">
      <w:pPr>
        <w:rPr>
          <w:rFonts w:ascii="Cambria Math" w:eastAsiaTheme="majorEastAsia" w:hAnsi="Cambria Math" w:cstheme="majorBidi"/>
          <w:sz w:val="28"/>
          <w:szCs w:val="28"/>
        </w:rPr>
      </w:pPr>
      <w:r w:rsidRPr="005B2141">
        <w:rPr>
          <w:rFonts w:ascii="Cambria Math" w:hAnsi="Cambria Math"/>
        </w:rPr>
        <w:br w:type="page"/>
      </w:r>
    </w:p>
    <w:p w14:paraId="1B3346DE" w14:textId="3345C45B" w:rsidR="006C7FA4" w:rsidRPr="005B2141" w:rsidRDefault="006C7FA4" w:rsidP="005B2141">
      <w:pPr>
        <w:pStyle w:val="Heading2"/>
        <w:rPr>
          <w:rFonts w:ascii="Cambria Math" w:hAnsi="Cambria Math"/>
          <w:color w:val="auto"/>
        </w:rPr>
      </w:pPr>
      <w:bookmarkStart w:id="108" w:name="_Toc214020376"/>
      <w:r w:rsidRPr="005B2141">
        <w:rPr>
          <w:rFonts w:ascii="Cambria Math" w:hAnsi="Cambria Math"/>
          <w:color w:val="auto"/>
        </w:rPr>
        <w:lastRenderedPageBreak/>
        <w:t>B.3. Spectral zeta function and meromorphic continuation</w:t>
      </w:r>
      <w:bookmarkEnd w:id="108"/>
    </w:p>
    <w:p w14:paraId="19326D78" w14:textId="77777777" w:rsidR="006C7FA4" w:rsidRPr="005B2141" w:rsidRDefault="006C7FA4" w:rsidP="006C7FA4">
      <w:pPr>
        <w:rPr>
          <w:rFonts w:ascii="Cambria Math" w:hAnsi="Cambria Math"/>
        </w:rPr>
      </w:pPr>
      <w:r w:rsidRPr="005B2141">
        <w:rPr>
          <w:rFonts w:ascii="Cambria Math" w:hAnsi="Cambria Math"/>
        </w:rPr>
        <w:t>We now define the spectral zeta function</w:t>
      </w:r>
    </w:p>
    <w:p w14:paraId="3E9E5EA0" w14:textId="68F59301" w:rsidR="006C7FA4" w:rsidRPr="005B2141" w:rsidRDefault="006C7FA4" w:rsidP="006C7FA4">
      <w:pPr>
        <w:rPr>
          <w:rFonts w:ascii="Cambria Math" w:hAnsi="Cambria Math"/>
        </w:rPr>
      </w:pPr>
      <m:oMathPara>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-s</m:t>
              </m:r>
            </m:sup>
          </m:sSubSup>
          <m:r>
            <w:rPr>
              <w:rFonts w:ascii="Cambria Math" w:hAnsi="Cambria Math"/>
            </w:rPr>
            <m:t>,</m:t>
          </m:r>
          <m:r>
            <m:rPr>
              <m:scr m:val="fraktur"/>
              <m:sty m:val="p"/>
            </m:rPr>
            <w:rPr>
              <w:rFonts w:ascii="Cambria Math" w:hAnsi="Cambria Math"/>
            </w:rPr>
            <m:t>R</m:t>
          </m:r>
          <m:r>
            <w:rPr>
              <w:rFonts w:ascii="Cambria Math" w:hAnsi="Cambria Math"/>
            </w:rPr>
            <m:t>(s)≫1.</m:t>
          </m:r>
          <m:r>
            <w:rPr>
              <w:rFonts w:ascii="Cambria Math" w:hAnsi="Cambria Math"/>
              <w:i/>
            </w:rPr>
            <w:br/>
          </m:r>
        </m:oMath>
      </m:oMathPara>
    </w:p>
    <w:p w14:paraId="5CA0E548" w14:textId="13B4EFBA" w:rsidR="006C7FA4" w:rsidRPr="005B2141" w:rsidRDefault="006C7FA4" w:rsidP="006C7FA4">
      <w:pPr>
        <w:rPr>
          <w:rFonts w:ascii="Cambria Math" w:hAnsi="Cambria Math"/>
        </w:rPr>
      </w:pPr>
      <w:r w:rsidRPr="005B2141">
        <w:rPr>
          <w:rFonts w:ascii="Cambria Math" w:hAnsi="Cambria Math"/>
        </w:rPr>
        <w:t xml:space="preserve">For large </w:t>
      </w:r>
      <m:oMath>
        <m:r>
          <m:rPr>
            <m:scr m:val="fraktur"/>
            <m:sty m:val="p"/>
          </m:rPr>
          <w:rPr>
            <w:rFonts w:ascii="Cambria Math" w:hAnsi="Cambria Math"/>
          </w:rPr>
          <m:t>R</m:t>
        </m:r>
        <m:r>
          <w:rPr>
            <w:rFonts w:ascii="Cambria Math" w:hAnsi="Cambria Math"/>
          </w:rPr>
          <m:t>(s)</m:t>
        </m:r>
      </m:oMath>
      <w:r w:rsidRPr="005B2141">
        <w:rPr>
          <w:rFonts w:ascii="Cambria Math" w:hAnsi="Cambria Math"/>
        </w:rPr>
        <w:t xml:space="preserve">this converges absolutely. To extend </w:t>
      </w:r>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oMath>
      <w:r w:rsidRPr="005B2141">
        <w:rPr>
          <w:rFonts w:ascii="Cambria Math" w:hAnsi="Cambria Math"/>
        </w:rPr>
        <w:t xml:space="preserve">meromorphically to </w:t>
      </w:r>
      <m:oMath>
        <m:r>
          <m:rPr>
            <m:scr m:val="double-struck"/>
            <m:sty m:val="p"/>
          </m:rPr>
          <w:rPr>
            <w:rFonts w:ascii="Cambria Math" w:hAnsi="Cambria Math"/>
          </w:rPr>
          <m:t>C</m:t>
        </m:r>
      </m:oMath>
      <w:r w:rsidRPr="005B2141">
        <w:rPr>
          <w:rFonts w:ascii="Cambria Math" w:hAnsi="Cambria Math"/>
        </w:rPr>
        <w:t>, we use the Mellin transform of the heat trace with a subtraction polynomial.</w:t>
      </w:r>
    </w:p>
    <w:p w14:paraId="2388EE19" w14:textId="77777777" w:rsidR="006C7FA4" w:rsidRPr="005B2141" w:rsidRDefault="006C7FA4" w:rsidP="006C7FA4">
      <w:pPr>
        <w:rPr>
          <w:rFonts w:ascii="Cambria Math" w:hAnsi="Cambria Math"/>
        </w:rPr>
      </w:pPr>
      <w:r w:rsidRPr="005B2141">
        <w:rPr>
          <w:rFonts w:ascii="Cambria Math" w:hAnsi="Cambria Math"/>
        </w:rPr>
        <w:t>Define</w:t>
      </w:r>
    </w:p>
    <w:p w14:paraId="572300FC" w14:textId="1138F108" w:rsidR="006C7FA4" w:rsidRPr="005B2141" w:rsidRDefault="006C7FA4" w:rsidP="006C7FA4">
      <w:pPr>
        <w:rPr>
          <w:rFonts w:ascii="Cambria Math" w:hAnsi="Cambria Math"/>
        </w:rPr>
      </w:pPr>
      <m:oMathPara>
        <m:oMath>
          <m:r>
            <w:rPr>
              <w:rFonts w:ascii="Cambria Math" w:hAnsi="Cambria Math"/>
            </w:rPr>
            <m:t>h(t):=</m:t>
          </m:r>
          <m:r>
            <m:rPr>
              <m:sty m:val="p"/>
            </m:rPr>
            <w:rPr>
              <w:rFonts w:ascii="Cambria Math" w:hAnsi="Cambria Math"/>
            </w:rPr>
            <m:t>Tr</m:t>
          </m:r>
          <m:r>
            <m:rPr>
              <m:nor/>
            </m:rPr>
            <w:rPr>
              <w:rFonts w:ascii="Cambria Math" w:hAnsi="Cambria Math" w:cs="Arial"/>
            </w:rPr>
            <m:t> </m:t>
          </m:r>
          <m:r>
            <m:rPr>
              <m:nor/>
            </m:rPr>
            <w:rPr>
              <w:rFonts w:ascii="Cambria Math" w:hAnsi="Cambria Math" w:cs="Cambria Math"/>
            </w:rPr>
            <m:t>⁣</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w:rPr>
                  <w:rFonts w:ascii="Cambria Math" w:hAnsi="Cambria Math"/>
                </w:rPr>
                <m:t>t</m:t>
              </m:r>
            </m:den>
          </m:f>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m:t>
          </m:r>
          <m:r>
            <w:rPr>
              <w:rFonts w:ascii="Cambria Math" w:hAnsi="Cambria Math"/>
              <w:i/>
            </w:rPr>
            <w:br/>
          </m:r>
        </m:oMath>
      </m:oMathPara>
    </w:p>
    <w:p w14:paraId="74E99D75" w14:textId="6AA1CD42" w:rsidR="006C7FA4" w:rsidRPr="005B2141" w:rsidRDefault="006C7FA4" w:rsidP="006C7FA4">
      <w:pPr>
        <w:rPr>
          <w:rFonts w:ascii="Cambria Math" w:hAnsi="Cambria Math"/>
        </w:rPr>
      </w:pPr>
      <w:r w:rsidRPr="005B2141">
        <w:rPr>
          <w:rFonts w:ascii="Cambria Math" w:hAnsi="Cambria Math"/>
        </w:rPr>
        <w:t xml:space="preserve">so that by Proposition B.2 we have </w:t>
      </w:r>
      <m:oMath>
        <m:r>
          <w:rPr>
            <w:rFonts w:ascii="Cambria Math" w:hAnsi="Cambria Math"/>
          </w:rPr>
          <m:t>h(t)=O(</m:t>
        </m:r>
        <m:sSup>
          <m:sSupPr>
            <m:ctrlPr>
              <w:rPr>
                <w:rFonts w:ascii="Cambria Math" w:hAnsi="Cambria Math"/>
              </w:rPr>
            </m:ctrlPr>
          </m:sSupPr>
          <m:e>
            <m:r>
              <w:rPr>
                <w:rFonts w:ascii="Cambria Math" w:hAnsi="Cambria Math"/>
              </w:rPr>
              <m:t>t</m:t>
            </m:r>
          </m:e>
          <m:sup>
            <m:r>
              <w:rPr>
                <w:rFonts w:ascii="Cambria Math" w:hAnsi="Cambria Math"/>
              </w:rPr>
              <m:t>δ</m:t>
            </m:r>
          </m:sup>
        </m:sSup>
        <m:r>
          <w:rPr>
            <w:rFonts w:ascii="Cambria Math" w:hAnsi="Cambria Math"/>
          </w:rPr>
          <m:t>)</m:t>
        </m:r>
      </m:oMath>
      <w:r w:rsidRPr="005B2141">
        <w:rPr>
          <w:rFonts w:ascii="Cambria Math" w:hAnsi="Cambria Math"/>
        </w:rPr>
        <w:t xml:space="preserve">as </w:t>
      </w:r>
      <m:oMath>
        <m:r>
          <w:rPr>
            <w:rFonts w:ascii="Cambria Math" w:hAnsi="Cambria Math"/>
          </w:rPr>
          <m:t>t↓0</m:t>
        </m:r>
      </m:oMath>
      <w:r w:rsidRPr="005B2141">
        <w:rPr>
          <w:rFonts w:ascii="Cambria Math" w:hAnsi="Cambria Math"/>
        </w:rPr>
        <w:t xml:space="preserve">. For large </w:t>
      </w:r>
      <m:oMath>
        <m:r>
          <w:rPr>
            <w:rFonts w:ascii="Cambria Math" w:hAnsi="Cambria Math"/>
          </w:rPr>
          <m:t>t</m:t>
        </m:r>
      </m:oMath>
      <w:r w:rsidRPr="005B2141">
        <w:rPr>
          <w:rFonts w:ascii="Cambria Math" w:hAnsi="Cambria Math"/>
        </w:rPr>
        <w:t xml:space="preserve">, the positivity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implies </w:t>
      </w:r>
      <m:oMath>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)≤C</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λ</m:t>
                </m:r>
              </m:e>
              <m:sub>
                <m:r>
                  <w:rPr>
                    <w:rFonts w:ascii="Cambria Math" w:hAnsi="Cambria Math"/>
                  </w:rPr>
                  <m:t>1</m:t>
                </m:r>
              </m:sub>
            </m:sSub>
          </m:sup>
        </m:sSup>
      </m:oMath>
      <w:r w:rsidRPr="005B2141">
        <w:rPr>
          <w:rFonts w:ascii="Cambria Math" w:hAnsi="Cambria Math"/>
        </w:rPr>
        <w:t xml:space="preserve">, so </w:t>
      </w:r>
      <m:oMath>
        <m:r>
          <w:rPr>
            <w:rFonts w:ascii="Cambria Math" w:hAnsi="Cambria Math"/>
          </w:rPr>
          <m:t>h(t)</m:t>
        </m:r>
      </m:oMath>
      <w:r w:rsidRPr="005B2141">
        <w:rPr>
          <w:rFonts w:ascii="Cambria Math" w:hAnsi="Cambria Math"/>
        </w:rPr>
        <w:t xml:space="preserve">decays exponentially as </w:t>
      </w:r>
      <m:oMath>
        <m:r>
          <w:rPr>
            <w:rFonts w:ascii="Cambria Math" w:hAnsi="Cambria Math"/>
          </w:rPr>
          <m:t>t→</m:t>
        </m:r>
        <m:r>
          <m:rPr>
            <m:sty m:val="p"/>
          </m:rPr>
          <w:rPr>
            <w:rFonts w:ascii="Cambria Math" w:hAnsi="Cambria Math"/>
          </w:rPr>
          <m:t>∞</m:t>
        </m:r>
      </m:oMath>
      <w:r w:rsidRPr="005B2141">
        <w:rPr>
          <w:rFonts w:ascii="Cambria Math" w:hAnsi="Cambria Math"/>
        </w:rPr>
        <w:t>.</w:t>
      </w:r>
    </w:p>
    <w:p w14:paraId="414A9082" w14:textId="13856B9B" w:rsidR="006C7FA4" w:rsidRPr="005B2141" w:rsidRDefault="006C7FA4" w:rsidP="006C7FA4">
      <w:pPr>
        <w:rPr>
          <w:rFonts w:ascii="Cambria Math" w:hAnsi="Cambria Math"/>
        </w:rPr>
      </w:pPr>
      <w:r w:rsidRPr="005B2141">
        <w:rPr>
          <w:rFonts w:ascii="Cambria Math" w:hAnsi="Cambria Math"/>
        </w:rPr>
        <w:t>Consider</w:t>
      </w:r>
    </w:p>
    <w:p w14:paraId="6496A091" w14:textId="0C7C81E5" w:rsidR="006C7FA4" w:rsidRPr="005B2141" w:rsidRDefault="006C7FA4" w:rsidP="006C7FA4">
      <w:pPr>
        <w:rPr>
          <w:rFonts w:ascii="Cambria Math" w:hAnsi="Cambria Math"/>
        </w:rPr>
      </w:pPr>
      <m:oMathPara>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f>
            <m:fPr>
              <m:ctrlPr>
                <w:rPr>
                  <w:rFonts w:ascii="Cambria Math" w:hAnsi="Cambria Math"/>
                </w:rPr>
              </m:ctrlPr>
            </m:fPr>
            <m:num>
              <m:r>
                <w:rPr>
                  <w:rFonts w:ascii="Cambria Math" w:hAnsi="Cambria Math"/>
                </w:rPr>
                <m:t>1</m:t>
              </m:r>
            </m:num>
            <m:den>
              <m:r>
                <m:rPr>
                  <m:sty m:val="p"/>
                </m:rPr>
                <w:rPr>
                  <w:rFonts w:ascii="Cambria Math" w:hAnsi="Cambria Math"/>
                </w:rPr>
                <m:t>Γ</m:t>
              </m:r>
              <m:r>
                <w:rPr>
                  <w:rFonts w:ascii="Cambria Math" w:hAnsi="Cambria Math"/>
                </w:rPr>
                <m:t>(s)</m:t>
              </m:r>
            </m:den>
          </m:f>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sSup>
            <m:sSupPr>
              <m:ctrlPr>
                <w:rPr>
                  <w:rFonts w:ascii="Cambria Math" w:hAnsi="Cambria Math"/>
                </w:rPr>
              </m:ctrlPr>
            </m:sSupPr>
            <m:e>
              <m:r>
                <w:rPr>
                  <w:rFonts w:ascii="Cambria Math" w:hAnsi="Cambria Math"/>
                </w:rPr>
                <m:t>t</m:t>
              </m:r>
            </m:e>
            <m:sup>
              <m:r>
                <w:rPr>
                  <w:rFonts w:ascii="Cambria Math" w:hAnsi="Cambria Math"/>
                </w:rPr>
                <m:t>s-1</m:t>
              </m:r>
            </m:sup>
          </m:sSup>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r>
            <m:rPr>
              <m:nor/>
            </m:rPr>
            <w:rPr>
              <w:rFonts w:ascii="Cambria Math" w:hAnsi="Cambria Math" w:cs="Arial"/>
            </w:rPr>
            <m:t> </m:t>
          </m:r>
          <m:r>
            <w:rPr>
              <w:rFonts w:ascii="Cambria Math" w:hAnsi="Cambria Math"/>
            </w:rPr>
            <m:t>dt</m:t>
          </m:r>
          <m:r>
            <w:rPr>
              <w:rFonts w:ascii="Cambria Math" w:hAnsi="Cambria Math"/>
              <w:i/>
            </w:rPr>
            <w:br/>
          </m:r>
        </m:oMath>
      </m:oMathPara>
    </w:p>
    <w:p w14:paraId="019AD69C" w14:textId="647DEAF7" w:rsidR="006C7FA4" w:rsidRPr="005B2141" w:rsidRDefault="006C7FA4" w:rsidP="006C7FA4">
      <w:pPr>
        <w:rPr>
          <w:rFonts w:ascii="Cambria Math" w:hAnsi="Cambria Math"/>
        </w:rPr>
      </w:pPr>
      <w:r w:rsidRPr="005B2141">
        <w:rPr>
          <w:rFonts w:ascii="Cambria Math" w:hAnsi="Cambria Math"/>
        </w:rPr>
        <w:t xml:space="preserve">for </w:t>
      </w:r>
      <m:oMath>
        <m:r>
          <m:rPr>
            <m:scr m:val="fraktur"/>
            <m:sty m:val="p"/>
          </m:rPr>
          <w:rPr>
            <w:rFonts w:ascii="Cambria Math" w:hAnsi="Cambria Math"/>
          </w:rPr>
          <m:t>R</m:t>
        </m:r>
        <m:r>
          <w:rPr>
            <w:rFonts w:ascii="Cambria Math" w:hAnsi="Cambria Math"/>
          </w:rPr>
          <m:t>(s)≫1</m:t>
        </m:r>
      </m:oMath>
      <w:r w:rsidRPr="005B2141">
        <w:rPr>
          <w:rFonts w:ascii="Cambria Math" w:hAnsi="Cambria Math"/>
        </w:rPr>
        <w:t>. Splitting the integral and inserting the subtraction terms yields</w:t>
      </w:r>
    </w:p>
    <w:p w14:paraId="2C27E2C9" w14:textId="6E586D5B" w:rsidR="006C7FA4" w:rsidRPr="005B2141" w:rsidRDefault="006C7FA4" w:rsidP="006C7FA4">
      <w:pPr>
        <w:rPr>
          <w:rFonts w:ascii="Cambria Math" w:hAnsi="Cambria Math"/>
        </w:rPr>
      </w:pPr>
      <m:oMathPara>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f>
            <m:fPr>
              <m:ctrlPr>
                <w:rPr>
                  <w:rFonts w:ascii="Cambria Math" w:hAnsi="Cambria Math"/>
                </w:rPr>
              </m:ctrlPr>
            </m:fPr>
            <m:num>
              <m:r>
                <w:rPr>
                  <w:rFonts w:ascii="Cambria Math" w:hAnsi="Cambria Math"/>
                </w:rPr>
                <m:t>1</m:t>
              </m:r>
            </m:num>
            <m:den>
              <m:r>
                <m:rPr>
                  <m:sty m:val="p"/>
                </m:rPr>
                <w:rPr>
                  <w:rFonts w:ascii="Cambria Math" w:hAnsi="Cambria Math"/>
                </w:rPr>
                <m:t>Γ</m:t>
              </m:r>
              <m:r>
                <w:rPr>
                  <w:rFonts w:ascii="Cambria Math" w:hAnsi="Cambria Math"/>
                </w:rPr>
                <m:t>(s)</m:t>
              </m:r>
            </m:den>
          </m:f>
          <m:r>
            <w:rPr>
              <w:rFonts w:ascii="Cambria Math" w:hAnsi="Cambria Math"/>
            </w:rPr>
            <m:t>[</m:t>
          </m:r>
          <m:nary>
            <m:naryPr>
              <m:limLoc m:val="subSup"/>
              <m:grow m:val="1"/>
              <m:ctrlPr>
                <w:rPr>
                  <w:rFonts w:ascii="Cambria Math" w:hAnsi="Cambria Math"/>
                </w:rPr>
              </m:ctrlPr>
            </m:naryPr>
            <m:sub>
              <m:r>
                <w:rPr>
                  <w:rFonts w:ascii="Cambria Math" w:hAnsi="Cambria Math"/>
                </w:rPr>
                <m:t>0</m:t>
              </m:r>
            </m:sub>
            <m:sup>
              <m:r>
                <w:rPr>
                  <w:rFonts w:ascii="Cambria Math" w:hAnsi="Cambria Math"/>
                </w:rPr>
                <m:t>1</m:t>
              </m:r>
            </m:sup>
            <m:e/>
          </m:nary>
          <m:sSup>
            <m:sSupPr>
              <m:ctrlPr>
                <w:rPr>
                  <w:rFonts w:ascii="Cambria Math" w:hAnsi="Cambria Math"/>
                </w:rPr>
              </m:ctrlPr>
            </m:sSupPr>
            <m:e>
              <m:r>
                <w:rPr>
                  <w:rFonts w:ascii="Cambria Math" w:hAnsi="Cambria Math"/>
                </w:rPr>
                <m:t>t</m:t>
              </m:r>
            </m:e>
            <m:sup>
              <m:r>
                <w:rPr>
                  <w:rFonts w:ascii="Cambria Math" w:hAnsi="Cambria Math"/>
                </w:rPr>
                <m:t>s-1</m:t>
              </m:r>
            </m:sup>
          </m:sSup>
          <m:r>
            <w:rPr>
              <w:rFonts w:ascii="Cambria Math" w:hAnsi="Cambria Math"/>
            </w:rPr>
            <m:t>(</m:t>
          </m:r>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w:rPr>
                  <w:rFonts w:ascii="Cambria Math" w:hAnsi="Cambria Math"/>
                </w:rPr>
                <m:t>t</m:t>
              </m:r>
            </m:den>
          </m:f>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)dt+</m:t>
          </m:r>
          <m:nary>
            <m:naryPr>
              <m:limLoc m:val="subSup"/>
              <m:grow m:val="1"/>
              <m:ctrlPr>
                <w:rPr>
                  <w:rFonts w:ascii="Cambria Math" w:hAnsi="Cambria Math"/>
                </w:rPr>
              </m:ctrlPr>
            </m:naryPr>
            <m:sub>
              <m:r>
                <w:rPr>
                  <w:rFonts w:ascii="Cambria Math" w:hAnsi="Cambria Math"/>
                </w:rPr>
                <m:t>1</m:t>
              </m:r>
            </m:sub>
            <m:sup>
              <m:r>
                <m:rPr>
                  <m:sty m:val="p"/>
                </m:rPr>
                <w:rPr>
                  <w:rFonts w:ascii="Cambria Math" w:hAnsi="Cambria Math"/>
                </w:rPr>
                <m:t>∞</m:t>
              </m:r>
            </m:sup>
            <m:e/>
          </m:nary>
          <m:sSup>
            <m:sSupPr>
              <m:ctrlPr>
                <w:rPr>
                  <w:rFonts w:ascii="Cambria Math" w:hAnsi="Cambria Math"/>
                </w:rPr>
              </m:ctrlPr>
            </m:sSupPr>
            <m:e>
              <m:r>
                <w:rPr>
                  <w:rFonts w:ascii="Cambria Math" w:hAnsi="Cambria Math"/>
                </w:rPr>
                <m:t>t</m:t>
              </m:r>
            </m:e>
            <m:sup>
              <m:r>
                <w:rPr>
                  <w:rFonts w:ascii="Cambria Math" w:hAnsi="Cambria Math"/>
                </w:rPr>
                <m:t>s-1</m:t>
              </m:r>
            </m:sup>
          </m:sSup>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r>
            <m:rPr>
              <m:nor/>
            </m:rPr>
            <w:rPr>
              <w:rFonts w:ascii="Cambria Math" w:hAnsi="Cambria Math" w:cs="Arial"/>
            </w:rPr>
            <m:t> </m:t>
          </m:r>
          <m:r>
            <w:rPr>
              <w:rFonts w:ascii="Cambria Math" w:hAnsi="Cambria Math"/>
            </w:rPr>
            <m:t>dt]+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m:rPr>
                  <m:sty m:val="p"/>
                </m:rPr>
                <w:rPr>
                  <w:rFonts w:ascii="Cambria Math" w:hAnsi="Cambria Math"/>
                </w:rPr>
                <m:t>Γ</m:t>
              </m:r>
              <m:r>
                <w:rPr>
                  <w:rFonts w:ascii="Cambria Math" w:hAnsi="Cambria Math"/>
                </w:rPr>
                <m:t>(s)</m:t>
              </m:r>
            </m:den>
          </m:f>
          <m:nary>
            <m:naryPr>
              <m:limLoc m:val="subSup"/>
              <m:grow m:val="1"/>
              <m:ctrlPr>
                <w:rPr>
                  <w:rFonts w:ascii="Cambria Math" w:hAnsi="Cambria Math"/>
                </w:rPr>
              </m:ctrlPr>
            </m:naryPr>
            <m:sub>
              <m:r>
                <w:rPr>
                  <w:rFonts w:ascii="Cambria Math" w:hAnsi="Cambria Math"/>
                </w:rPr>
                <m:t>0</m:t>
              </m:r>
            </m:sub>
            <m:sup>
              <m:r>
                <w:rPr>
                  <w:rFonts w:ascii="Cambria Math" w:hAnsi="Cambria Math"/>
                </w:rPr>
                <m:t>1</m:t>
              </m:r>
            </m:sup>
            <m:e/>
          </m:nary>
          <m:sSup>
            <m:sSupPr>
              <m:ctrlPr>
                <w:rPr>
                  <w:rFonts w:ascii="Cambria Math" w:hAnsi="Cambria Math"/>
                </w:rPr>
              </m:ctrlPr>
            </m:sSupPr>
            <m:e>
              <m:r>
                <w:rPr>
                  <w:rFonts w:ascii="Cambria Math" w:hAnsi="Cambria Math"/>
                </w:rPr>
                <m:t>t</m:t>
              </m:r>
            </m:e>
            <m:sup>
              <m:r>
                <w:rPr>
                  <w:rFonts w:ascii="Cambria Math" w:hAnsi="Cambria Math"/>
                </w:rPr>
                <m:t>s-2</m:t>
              </m:r>
            </m:sup>
          </m:sSup>
          <m:r>
            <w:rPr>
              <w:rFonts w:ascii="Cambria Math" w:hAnsi="Cambria Math"/>
            </w:rPr>
            <m:t>dt+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0</m:t>
                  </m:r>
                </m:sub>
              </m:sSub>
            </m:num>
            <m:den>
              <m:r>
                <m:rPr>
                  <m:sty m:val="p"/>
                </m:rPr>
                <w:rPr>
                  <w:rFonts w:ascii="Cambria Math" w:hAnsi="Cambria Math"/>
                </w:rPr>
                <m:t>Γ</m:t>
              </m:r>
              <m:r>
                <w:rPr>
                  <w:rFonts w:ascii="Cambria Math" w:hAnsi="Cambria Math"/>
                </w:rPr>
                <m:t>(s)</m:t>
              </m:r>
            </m:den>
          </m:f>
          <m:nary>
            <m:naryPr>
              <m:limLoc m:val="subSup"/>
              <m:grow m:val="1"/>
              <m:ctrlPr>
                <w:rPr>
                  <w:rFonts w:ascii="Cambria Math" w:hAnsi="Cambria Math"/>
                </w:rPr>
              </m:ctrlPr>
            </m:naryPr>
            <m:sub>
              <m:r>
                <w:rPr>
                  <w:rFonts w:ascii="Cambria Math" w:hAnsi="Cambria Math"/>
                </w:rPr>
                <m:t>0</m:t>
              </m:r>
            </m:sub>
            <m:sup>
              <m:r>
                <w:rPr>
                  <w:rFonts w:ascii="Cambria Math" w:hAnsi="Cambria Math"/>
                </w:rPr>
                <m:t>1</m:t>
              </m:r>
            </m:sup>
            <m:e/>
          </m:nary>
          <m:sSup>
            <m:sSupPr>
              <m:ctrlPr>
                <w:rPr>
                  <w:rFonts w:ascii="Cambria Math" w:hAnsi="Cambria Math"/>
                </w:rPr>
              </m:ctrlPr>
            </m:sSupPr>
            <m:e>
              <m:r>
                <w:rPr>
                  <w:rFonts w:ascii="Cambria Math" w:hAnsi="Cambria Math"/>
                </w:rPr>
                <m:t>t</m:t>
              </m:r>
            </m:e>
            <m:sup>
              <m:r>
                <w:rPr>
                  <w:rFonts w:ascii="Cambria Math" w:hAnsi="Cambria Math"/>
                </w:rPr>
                <m:t>s-1</m:t>
              </m:r>
            </m:sup>
          </m:sSup>
          <m:r>
            <w:rPr>
              <w:rFonts w:ascii="Cambria Math" w:hAnsi="Cambria Math"/>
            </w:rPr>
            <m:t>dt</m:t>
          </m:r>
          <m:r>
            <m:rPr>
              <m:sty m:val="p"/>
            </m:rPr>
            <w:rPr>
              <w:rFonts w:ascii="Cambria Math" w:hAnsi="Cambria Math"/>
            </w:rPr>
            <m:t>.</m:t>
          </m:r>
          <m:r>
            <w:rPr>
              <w:rFonts w:ascii="Cambria Math" w:hAnsi="Cambria Math"/>
            </w:rPr>
            <w:br/>
          </m:r>
        </m:oMath>
      </m:oMathPara>
    </w:p>
    <w:p w14:paraId="1133F0C5" w14:textId="77777777" w:rsidR="006C7FA4" w:rsidRPr="005B2141" w:rsidRDefault="006C7FA4" w:rsidP="006C7FA4">
      <w:pPr>
        <w:rPr>
          <w:rFonts w:ascii="Cambria Math" w:hAnsi="Cambria Math"/>
        </w:rPr>
      </w:pPr>
      <w:r w:rsidRPr="005B2141">
        <w:rPr>
          <w:rFonts w:ascii="Cambria Math" w:hAnsi="Cambria Math"/>
        </w:rPr>
        <w:t>The last two integrals can be evaluated explicitly:</w:t>
      </w:r>
    </w:p>
    <w:p w14:paraId="10A879F1" w14:textId="5AE61A97" w:rsidR="006C7FA4" w:rsidRPr="005B2141" w:rsidRDefault="006C7FA4" w:rsidP="006C7FA4">
      <w:pPr>
        <w:rPr>
          <w:rFonts w:ascii="Cambria Math" w:hAnsi="Cambria Math"/>
        </w:rPr>
      </w:pPr>
      <m:oMathPara>
        <m:oMath>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m:rPr>
                  <m:sty m:val="p"/>
                </m:rPr>
                <w:rPr>
                  <w:rFonts w:ascii="Cambria Math" w:hAnsi="Cambria Math"/>
                </w:rPr>
                <m:t>Γ</m:t>
              </m:r>
              <m:r>
                <w:rPr>
                  <w:rFonts w:ascii="Cambria Math" w:hAnsi="Cambria Math"/>
                </w:rPr>
                <m:t>(s)</m:t>
              </m:r>
            </m:den>
          </m:f>
          <m:nary>
            <m:naryPr>
              <m:limLoc m:val="subSup"/>
              <m:grow m:val="1"/>
              <m:ctrlPr>
                <w:rPr>
                  <w:rFonts w:ascii="Cambria Math" w:hAnsi="Cambria Math"/>
                </w:rPr>
              </m:ctrlPr>
            </m:naryPr>
            <m:sub>
              <m:r>
                <w:rPr>
                  <w:rFonts w:ascii="Cambria Math" w:hAnsi="Cambria Math"/>
                </w:rPr>
                <m:t>0</m:t>
              </m:r>
            </m:sub>
            <m:sup>
              <m:r>
                <w:rPr>
                  <w:rFonts w:ascii="Cambria Math" w:hAnsi="Cambria Math"/>
                </w:rPr>
                <m:t>1</m:t>
              </m:r>
            </m:sup>
            <m:e/>
          </m:nary>
          <m:sSup>
            <m:sSupPr>
              <m:ctrlPr>
                <w:rPr>
                  <w:rFonts w:ascii="Cambria Math" w:hAnsi="Cambria Math"/>
                </w:rPr>
              </m:ctrlPr>
            </m:sSupPr>
            <m:e>
              <m:r>
                <w:rPr>
                  <w:rFonts w:ascii="Cambria Math" w:hAnsi="Cambria Math"/>
                </w:rPr>
                <m:t>t</m:t>
              </m:r>
            </m:e>
            <m:sup>
              <m:r>
                <w:rPr>
                  <w:rFonts w:ascii="Cambria Math" w:hAnsi="Cambria Math"/>
                </w:rPr>
                <m:t>s-2</m:t>
              </m:r>
            </m:sup>
          </m:sSup>
          <m:r>
            <w:rPr>
              <w:rFonts w:ascii="Cambria Math" w:hAnsi="Cambria Math"/>
            </w:rPr>
            <m:t>dt=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m:rPr>
                  <m:sty m:val="p"/>
                </m:rPr>
                <w:rPr>
                  <w:rFonts w:ascii="Cambria Math" w:hAnsi="Cambria Math"/>
                </w:rPr>
                <m:t>Γ</m:t>
              </m:r>
              <m:r>
                <w:rPr>
                  <w:rFonts w:ascii="Cambria Math" w:hAnsi="Cambria Math"/>
                </w:rPr>
                <m:t>(s)</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s-1</m:t>
              </m:r>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0</m:t>
                  </m:r>
                </m:sub>
              </m:sSub>
            </m:num>
            <m:den>
              <m:r>
                <m:rPr>
                  <m:sty m:val="p"/>
                </m:rPr>
                <w:rPr>
                  <w:rFonts w:ascii="Cambria Math" w:hAnsi="Cambria Math"/>
                </w:rPr>
                <m:t>Γ</m:t>
              </m:r>
              <m:r>
                <w:rPr>
                  <w:rFonts w:ascii="Cambria Math" w:hAnsi="Cambria Math"/>
                </w:rPr>
                <m:t>(s)</m:t>
              </m:r>
            </m:den>
          </m:f>
          <m:nary>
            <m:naryPr>
              <m:limLoc m:val="subSup"/>
              <m:grow m:val="1"/>
              <m:ctrlPr>
                <w:rPr>
                  <w:rFonts w:ascii="Cambria Math" w:hAnsi="Cambria Math"/>
                </w:rPr>
              </m:ctrlPr>
            </m:naryPr>
            <m:sub>
              <m:r>
                <w:rPr>
                  <w:rFonts w:ascii="Cambria Math" w:hAnsi="Cambria Math"/>
                </w:rPr>
                <m:t>0</m:t>
              </m:r>
            </m:sub>
            <m:sup>
              <m:r>
                <w:rPr>
                  <w:rFonts w:ascii="Cambria Math" w:hAnsi="Cambria Math"/>
                </w:rPr>
                <m:t>1</m:t>
              </m:r>
            </m:sup>
            <m:e/>
          </m:nary>
          <m:sSup>
            <m:sSupPr>
              <m:ctrlPr>
                <w:rPr>
                  <w:rFonts w:ascii="Cambria Math" w:hAnsi="Cambria Math"/>
                </w:rPr>
              </m:ctrlPr>
            </m:sSupPr>
            <m:e>
              <m:r>
                <w:rPr>
                  <w:rFonts w:ascii="Cambria Math" w:hAnsi="Cambria Math"/>
                </w:rPr>
                <m:t>t</m:t>
              </m:r>
            </m:e>
            <m:sup>
              <m:r>
                <w:rPr>
                  <w:rFonts w:ascii="Cambria Math" w:hAnsi="Cambria Math"/>
                </w:rPr>
                <m:t>s-1</m:t>
              </m:r>
            </m:sup>
          </m:sSup>
          <m:r>
            <w:rPr>
              <w:rFonts w:ascii="Cambria Math" w:hAnsi="Cambria Math"/>
            </w:rPr>
            <m:t>dt=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0</m:t>
                  </m:r>
                </m:sub>
              </m:sSub>
            </m:num>
            <m:den>
              <m:r>
                <m:rPr>
                  <m:sty m:val="p"/>
                </m:rPr>
                <w:rPr>
                  <w:rFonts w:ascii="Cambria Math" w:hAnsi="Cambria Math"/>
                </w:rPr>
                <m:t>Γ</m:t>
              </m:r>
              <m:r>
                <w:rPr>
                  <w:rFonts w:ascii="Cambria Math" w:hAnsi="Cambria Math"/>
                </w:rPr>
                <m:t>(s)</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s</m:t>
              </m:r>
            </m:den>
          </m:f>
          <m:r>
            <m:rPr>
              <m:sty m:val="p"/>
            </m:rPr>
            <w:rPr>
              <w:rFonts w:ascii="Cambria Math" w:hAnsi="Cambria Math"/>
            </w:rPr>
            <m:t>.</m:t>
          </m:r>
          <m:r>
            <w:rPr>
              <w:rFonts w:ascii="Cambria Math" w:hAnsi="Cambria Math"/>
            </w:rPr>
            <w:br/>
          </m:r>
        </m:oMath>
      </m:oMathPara>
    </w:p>
    <w:p w14:paraId="2A5ACF82" w14:textId="23B00856" w:rsidR="006C7FA4" w:rsidRPr="005B2141" w:rsidRDefault="006C7FA4" w:rsidP="006C7FA4">
      <w:pPr>
        <w:rPr>
          <w:rFonts w:ascii="Cambria Math" w:hAnsi="Cambria Math"/>
        </w:rPr>
      </w:pPr>
      <w:r w:rsidRPr="005B2141">
        <w:rPr>
          <w:rFonts w:ascii="Cambria Math" w:hAnsi="Cambria Math"/>
        </w:rPr>
        <w:t xml:space="preserve">The remaining two integrals define functions holomorphic in a half–plane </w:t>
      </w:r>
      <m:oMath>
        <m:r>
          <m:rPr>
            <m:scr m:val="fraktur"/>
            <m:sty m:val="p"/>
          </m:rPr>
          <w:rPr>
            <w:rFonts w:ascii="Cambria Math" w:hAnsi="Cambria Math"/>
          </w:rPr>
          <m:t>R</m:t>
        </m:r>
        <m:r>
          <w:rPr>
            <w:rFonts w:ascii="Cambria Math" w:hAnsi="Cambria Math"/>
          </w:rPr>
          <m:t>(s)&gt;-δ</m:t>
        </m:r>
      </m:oMath>
      <w:r w:rsidRPr="005B2141">
        <w:rPr>
          <w:rFonts w:ascii="Cambria Math" w:hAnsi="Cambria Math"/>
        </w:rPr>
        <w:t>: the small–</w:t>
      </w:r>
      <m:oMath>
        <m:r>
          <w:rPr>
            <w:rFonts w:ascii="Cambria Math" w:hAnsi="Cambria Math"/>
          </w:rPr>
          <m:t>t</m:t>
        </m:r>
      </m:oMath>
      <w:r w:rsidRPr="005B2141">
        <w:rPr>
          <w:rFonts w:ascii="Cambria Math" w:hAnsi="Cambria Math"/>
        </w:rPr>
        <w:t xml:space="preserve"> integral converges by the </w:t>
      </w:r>
      <m:oMath>
        <m:r>
          <w:rPr>
            <w:rFonts w:ascii="Cambria Math" w:hAnsi="Cambria Math"/>
          </w:rPr>
          <m:t>O(</m:t>
        </m:r>
        <m:sSup>
          <m:sSupPr>
            <m:ctrlPr>
              <w:rPr>
                <w:rFonts w:ascii="Cambria Math" w:hAnsi="Cambria Math"/>
              </w:rPr>
            </m:ctrlPr>
          </m:sSupPr>
          <m:e>
            <m:r>
              <w:rPr>
                <w:rFonts w:ascii="Cambria Math" w:hAnsi="Cambria Math"/>
              </w:rPr>
              <m:t>t</m:t>
            </m:r>
          </m:e>
          <m:sup>
            <m:r>
              <w:rPr>
                <w:rFonts w:ascii="Cambria Math" w:hAnsi="Cambria Math"/>
              </w:rPr>
              <m:t>δ</m:t>
            </m:r>
          </m:sup>
        </m:sSup>
        <m:r>
          <w:rPr>
            <w:rFonts w:ascii="Cambria Math" w:hAnsi="Cambria Math"/>
          </w:rPr>
          <m:t>)</m:t>
        </m:r>
      </m:oMath>
      <w:r w:rsidRPr="005B2141">
        <w:rPr>
          <w:rFonts w:ascii="Cambria Math" w:hAnsi="Cambria Math"/>
        </w:rPr>
        <w:t xml:space="preserve">behaviour of </w:t>
      </w:r>
      <m:oMath>
        <m:r>
          <w:rPr>
            <w:rFonts w:ascii="Cambria Math" w:hAnsi="Cambria Math"/>
          </w:rPr>
          <m:t>h(t)</m:t>
        </m:r>
      </m:oMath>
      <w:r w:rsidRPr="005B2141">
        <w:rPr>
          <w:rFonts w:ascii="Cambria Math" w:hAnsi="Cambria Math"/>
        </w:rPr>
        <w:t>, and the large–</w:t>
      </w:r>
      <m:oMath>
        <m:r>
          <w:rPr>
            <w:rFonts w:ascii="Cambria Math" w:hAnsi="Cambria Math"/>
          </w:rPr>
          <m:t>t</m:t>
        </m:r>
      </m:oMath>
      <w:r w:rsidRPr="005B2141">
        <w:rPr>
          <w:rFonts w:ascii="Cambria Math" w:hAnsi="Cambria Math"/>
        </w:rPr>
        <w:t xml:space="preserve"> integral converges absolutely by exponential decay. Thus:</w:t>
      </w:r>
    </w:p>
    <w:p w14:paraId="78D76BDA" w14:textId="696D9768" w:rsidR="006C7FA4" w:rsidRPr="005B2141" w:rsidRDefault="006C7FA4" w:rsidP="006C7FA4">
      <w:pPr>
        <w:rPr>
          <w:rFonts w:ascii="Cambria Math" w:hAnsi="Cambria Math"/>
        </w:rPr>
      </w:pPr>
      <w:r w:rsidRPr="005B2141">
        <w:rPr>
          <w:rFonts w:ascii="Cambria Math" w:hAnsi="Cambria Math"/>
          <w:b/>
          <w:bCs/>
        </w:rPr>
        <w:t xml:space="preserve">Proposition B.3 (Meromorphic continuation of </w:t>
      </w:r>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oMath>
      <w:r w:rsidRPr="005B2141">
        <w:rPr>
          <w:rFonts w:ascii="Cambria Math" w:hAnsi="Cambria Math"/>
          <w:b/>
          <w:bCs/>
        </w:rPr>
        <w:t>).</w:t>
      </w:r>
      <w:r w:rsidRPr="005B2141">
        <w:rPr>
          <w:rFonts w:ascii="Cambria Math" w:hAnsi="Cambria Math"/>
        </w:rPr>
        <w:br/>
        <w:t xml:space="preserve">Under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3)</m:t>
        </m:r>
      </m:oMath>
      <w:r w:rsidRPr="005B2141">
        <w:rPr>
          <w:rFonts w:ascii="Cambria Math" w:hAnsi="Cambria Math"/>
        </w:rPr>
        <w:t xml:space="preserve">and Proposition B.2, the spectral zeta function </w:t>
      </w:r>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oMath>
      <w:r w:rsidRPr="005B2141">
        <w:rPr>
          <w:rFonts w:ascii="Cambria Math" w:hAnsi="Cambria Math"/>
        </w:rPr>
        <w:t xml:space="preserve">admits a meromorphic continuation to all </w:t>
      </w:r>
      <m:oMath>
        <m:r>
          <w:rPr>
            <w:rFonts w:ascii="Cambria Math" w:hAnsi="Cambria Math"/>
          </w:rPr>
          <m:t>s∈</m:t>
        </m:r>
        <m:r>
          <m:rPr>
            <m:scr m:val="double-struck"/>
            <m:sty m:val="p"/>
          </m:rPr>
          <w:rPr>
            <w:rFonts w:ascii="Cambria Math" w:hAnsi="Cambria Math"/>
          </w:rPr>
          <m:t>C</m:t>
        </m:r>
      </m:oMath>
      <w:r w:rsidRPr="005B2141">
        <w:rPr>
          <w:rFonts w:ascii="Cambria Math" w:hAnsi="Cambria Math"/>
        </w:rPr>
        <w:t xml:space="preserve">with at most simple poles at </w:t>
      </w:r>
      <m:oMath>
        <m:r>
          <w:rPr>
            <w:rFonts w:ascii="Cambria Math" w:hAnsi="Cambria Math"/>
          </w:rPr>
          <m:t>s=1</m:t>
        </m:r>
      </m:oMath>
      <w:r w:rsidRPr="005B2141">
        <w:rPr>
          <w:rFonts w:ascii="Cambria Math" w:hAnsi="Cambria Math"/>
        </w:rPr>
        <w:t xml:space="preserve">and </w:t>
      </w:r>
      <m:oMath>
        <m:r>
          <w:rPr>
            <w:rFonts w:ascii="Cambria Math" w:hAnsi="Cambria Math"/>
          </w:rPr>
          <m:t>s=0</m:t>
        </m:r>
      </m:oMath>
      <w:r w:rsidRPr="005B2141">
        <w:rPr>
          <w:rFonts w:ascii="Cambria Math" w:hAnsi="Cambria Math"/>
        </w:rPr>
        <w:t xml:space="preserve">, with residues determined by </w:t>
      </w:r>
      <m:oMath>
        <m:sSub>
          <m:sSubPr>
            <m:ctrlPr>
              <w:rPr>
                <w:rFonts w:ascii="Cambria Math" w:hAnsi="Cambria Math"/>
              </w:rPr>
            </m:ctrlPr>
          </m:sSubPr>
          <m:e>
            <m:r>
              <w:rPr>
                <w:rFonts w:ascii="Cambria Math" w:hAnsi="Cambria Math"/>
              </w:rPr>
              <m:t>a</m:t>
            </m:r>
          </m:e>
          <m:sub>
            <m:r>
              <w:rPr>
                <w:rFonts w:ascii="Cambria Math" w:hAnsi="Cambria Math"/>
              </w:rPr>
              <m:t>-1</m:t>
            </m:r>
          </m:sub>
        </m:sSub>
      </m:oMath>
      <w:r w:rsidRPr="005B2141">
        <w:rPr>
          <w:rFonts w:ascii="Cambria Math" w:hAnsi="Cambria Math"/>
        </w:rPr>
        <w:t xml:space="preserve">and </w:t>
      </w:r>
      <m:oMath>
        <m:sSub>
          <m:sSubPr>
            <m:ctrlPr>
              <w:rPr>
                <w:rFonts w:ascii="Cambria Math" w:hAnsi="Cambria Math"/>
              </w:rPr>
            </m:ctrlPr>
          </m:sSubPr>
          <m:e>
            <m:r>
              <w:rPr>
                <w:rFonts w:ascii="Cambria Math" w:hAnsi="Cambria Math"/>
              </w:rPr>
              <m:t>a</m:t>
            </m:r>
          </m:e>
          <m:sub>
            <m:r>
              <w:rPr>
                <w:rFonts w:ascii="Cambria Math" w:hAnsi="Cambria Math"/>
              </w:rPr>
              <m:t>0</m:t>
            </m:r>
          </m:sub>
        </m:sSub>
      </m:oMath>
      <w:r w:rsidRPr="005B2141">
        <w:rPr>
          <w:rFonts w:ascii="Cambria Math" w:hAnsi="Cambria Math"/>
        </w:rPr>
        <w:t>.</w:t>
      </w:r>
    </w:p>
    <w:p w14:paraId="2381DA10" w14:textId="33FA7921" w:rsidR="006C7FA4" w:rsidRPr="005B2141" w:rsidRDefault="006C7FA4">
      <w:pPr>
        <w:rPr>
          <w:rFonts w:ascii="Cambria Math" w:eastAsiaTheme="majorEastAsia" w:hAnsi="Cambria Math" w:cstheme="majorBidi"/>
          <w:sz w:val="28"/>
          <w:szCs w:val="28"/>
        </w:rPr>
      </w:pPr>
      <w:r w:rsidRPr="005B2141">
        <w:rPr>
          <w:rFonts w:ascii="Cambria Math" w:hAnsi="Cambria Math"/>
        </w:rPr>
        <w:t xml:space="preserve">This is precisely the analytic content of </w:t>
      </w:r>
      <m:oMath>
        <m:r>
          <w:rPr>
            <w:rFonts w:ascii="Cambria Math" w:hAnsi="Cambria Math"/>
          </w:rPr>
          <m:t>(</m:t>
        </m:r>
        <m:r>
          <m:rPr>
            <m:sty m:val="p"/>
          </m:rPr>
          <w:rPr>
            <w:rFonts w:ascii="Cambria Math" w:hAnsi="Cambria Math"/>
          </w:rPr>
          <m:t>H</m:t>
        </m:r>
        <m:r>
          <w:rPr>
            <w:rFonts w:ascii="Cambria Math" w:hAnsi="Cambria Math"/>
          </w:rPr>
          <m:t>4)</m:t>
        </m:r>
      </m:oMath>
      <w:r w:rsidRPr="005B2141">
        <w:rPr>
          <w:rFonts w:ascii="Cambria Math" w:hAnsi="Cambria Math"/>
        </w:rPr>
        <w:t>.</w:t>
      </w:r>
      <w:r w:rsidRPr="005B2141">
        <w:rPr>
          <w:rFonts w:ascii="Cambria Math" w:hAnsi="Cambria Math"/>
        </w:rPr>
        <w:br w:type="page"/>
      </w:r>
    </w:p>
    <w:p w14:paraId="6CF8A799" w14:textId="138D0191" w:rsidR="006C7FA4" w:rsidRPr="005B2141" w:rsidRDefault="006C7FA4" w:rsidP="005B2141">
      <w:pPr>
        <w:pStyle w:val="Heading2"/>
        <w:rPr>
          <w:rFonts w:ascii="Cambria Math" w:hAnsi="Cambria Math"/>
          <w:color w:val="auto"/>
        </w:rPr>
      </w:pPr>
      <w:bookmarkStart w:id="109" w:name="_Toc214020377"/>
      <w:r w:rsidRPr="005B2141">
        <w:rPr>
          <w:rFonts w:ascii="Cambria Math" w:hAnsi="Cambria Math"/>
          <w:color w:val="auto"/>
        </w:rPr>
        <w:lastRenderedPageBreak/>
        <w:t>B.4. Zeta–regularised determinant and entire function of order 1</w:t>
      </w:r>
      <w:bookmarkEnd w:id="109"/>
    </w:p>
    <w:p w14:paraId="1A4291F8" w14:textId="215B947B" w:rsidR="006C7FA4" w:rsidRPr="005B2141" w:rsidRDefault="006C7FA4" w:rsidP="006C7FA4">
      <w:pPr>
        <w:rPr>
          <w:rFonts w:ascii="Cambria Math" w:hAnsi="Cambria Math"/>
        </w:rPr>
      </w:pPr>
      <w:r w:rsidRPr="005B2141">
        <w:rPr>
          <w:rFonts w:ascii="Cambria Math" w:hAnsi="Cambria Math"/>
        </w:rPr>
        <w:t xml:space="preserve">For each </w:t>
      </w:r>
      <m:oMath>
        <m:r>
          <w:rPr>
            <w:rFonts w:ascii="Cambria Math" w:hAnsi="Cambria Math"/>
          </w:rPr>
          <m:t>λ∈</m:t>
        </m:r>
        <m:r>
          <m:rPr>
            <m:scr m:val="double-struck"/>
            <m:sty m:val="p"/>
          </m:rPr>
          <w:rPr>
            <w:rFonts w:ascii="Cambria Math" w:hAnsi="Cambria Math"/>
          </w:rPr>
          <m:t>C</m:t>
        </m:r>
      </m:oMath>
      <w:r w:rsidRPr="005B2141">
        <w:rPr>
          <w:rFonts w:ascii="Cambria Math" w:hAnsi="Cambria Math"/>
        </w:rPr>
        <w:t>we define the shifted zeta function</w:t>
      </w:r>
    </w:p>
    <w:p w14:paraId="06E6A001" w14:textId="121D0FDD" w:rsidR="006C7FA4" w:rsidRPr="005B2141" w:rsidRDefault="006C7FA4" w:rsidP="006C7FA4">
      <w:pPr>
        <w:rPr>
          <w:rFonts w:ascii="Cambria Math" w:hAnsi="Cambria Math"/>
        </w:rPr>
      </w:pPr>
      <m:oMathPara>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sup>
          </m:sSubSup>
          <m:r>
            <w:rPr>
              <w:rFonts w:ascii="Cambria Math" w:hAnsi="Cambria Math"/>
            </w:rPr>
            <m:t>(s)=</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r>
            <w:rPr>
              <w:rFonts w:ascii="Cambria Math" w:hAnsi="Cambria Math"/>
            </w:rPr>
            <m:t>(1+λ</m:t>
          </m:r>
          <m:sSub>
            <m:sSubPr>
              <m:ctrlPr>
                <w:rPr>
                  <w:rFonts w:ascii="Cambria Math" w:hAnsi="Cambria Math"/>
                </w:rPr>
              </m:ctrlPr>
            </m:sSubPr>
            <m:e>
              <m:r>
                <w:rPr>
                  <w:rFonts w:ascii="Cambria Math" w:hAnsi="Cambria Math"/>
                </w:rPr>
                <m:t>λ</m:t>
              </m:r>
            </m:e>
            <m:sub>
              <m:r>
                <w:rPr>
                  <w:rFonts w:ascii="Cambria Math" w:hAnsi="Cambria Math"/>
                </w:rPr>
                <m:t>n</m:t>
              </m:r>
            </m:sub>
          </m:sSub>
          <m:sSup>
            <m:sSupPr>
              <m:ctrlPr>
                <w:rPr>
                  <w:rFonts w:ascii="Cambria Math" w:hAnsi="Cambria Math"/>
                </w:rPr>
              </m:ctrlPr>
            </m:sSupPr>
            <m:e>
              <m:r>
                <w:rPr>
                  <w:rFonts w:ascii="Cambria Math" w:hAnsi="Cambria Math"/>
                </w:rPr>
                <m:t>)</m:t>
              </m:r>
            </m:e>
            <m:sup>
              <m:r>
                <w:rPr>
                  <w:rFonts w:ascii="Cambria Math" w:hAnsi="Cambria Math"/>
                </w:rPr>
                <m:t>-s</m:t>
              </m:r>
            </m:sup>
          </m:sSup>
          <m:r>
            <w:rPr>
              <w:rFonts w:ascii="Cambria Math" w:hAnsi="Cambria Math"/>
            </w:rPr>
            <m:t>,</m:t>
          </m:r>
          <m:r>
            <m:rPr>
              <m:scr m:val="fraktur"/>
              <m:sty m:val="p"/>
            </m:rPr>
            <w:rPr>
              <w:rFonts w:ascii="Cambria Math" w:hAnsi="Cambria Math"/>
            </w:rPr>
            <m:t>R</m:t>
          </m:r>
          <m:r>
            <w:rPr>
              <w:rFonts w:ascii="Cambria Math" w:hAnsi="Cambria Math"/>
            </w:rPr>
            <m:t>(s)≫1.</m:t>
          </m:r>
          <m:r>
            <w:rPr>
              <w:rFonts w:ascii="Cambria Math" w:hAnsi="Cambria Math"/>
              <w:i/>
            </w:rPr>
            <w:br/>
          </m:r>
        </m:oMath>
      </m:oMathPara>
    </w:p>
    <w:p w14:paraId="5894EFB9" w14:textId="279DC1A9" w:rsidR="006C7FA4" w:rsidRPr="005B2141" w:rsidRDefault="006C7FA4" w:rsidP="006C7FA4">
      <w:pPr>
        <w:rPr>
          <w:rFonts w:ascii="Cambria Math" w:hAnsi="Cambria Math"/>
        </w:rPr>
      </w:pPr>
      <w:r w:rsidRPr="005B2141">
        <w:rPr>
          <w:rFonts w:ascii="Cambria Math" w:hAnsi="Cambria Math"/>
        </w:rPr>
        <w:t xml:space="preserve">It admits a meromorphic extension obtained by applying the preceding Mellin transform argument to the heat trace of the shifted operator </w:t>
      </w:r>
      <m:oMath>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 Differentiating at </w:t>
      </w:r>
      <m:oMath>
        <m:r>
          <w:rPr>
            <w:rFonts w:ascii="Cambria Math" w:hAnsi="Cambria Math"/>
          </w:rPr>
          <m:t>s=0</m:t>
        </m:r>
      </m:oMath>
      <w:r w:rsidRPr="005B2141">
        <w:rPr>
          <w:rFonts w:ascii="Cambria Math" w:hAnsi="Cambria Math"/>
        </w:rPr>
        <w:t>yields the zeta–regularised determinant</w:t>
      </w:r>
    </w:p>
    <w:p w14:paraId="64BD703C" w14:textId="10BDD6AB" w:rsidR="006C7FA4" w:rsidRPr="005B2141" w:rsidRDefault="006C7FA4" w:rsidP="006C7FA4">
      <w:pPr>
        <w:rPr>
          <w:rFonts w:ascii="Cambria Math" w:hAnsi="Cambria Math"/>
        </w:rPr>
      </w:pPr>
      <m:oMathPara>
        <m:oMath>
          <m:r>
            <m:rPr>
              <m:sty m:val="p"/>
            </m:rPr>
            <w:rPr>
              <w:rFonts w:ascii="Cambria Math" w:hAnsi="Cambria Math"/>
            </w:rPr>
            <m:t>log</m:t>
          </m:r>
          <m:r>
            <w:rPr>
              <w:rFonts w:ascii="Cambria Math" w:hAnsi="Cambria Math"/>
            </w:rPr>
            <m:t>⁡</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r>
            <m:rPr>
              <m:nor/>
            </m:rPr>
            <w:rPr>
              <w:rFonts w:ascii="Cambria Math" w:hAnsi="Cambria Math" w:cs="Arial"/>
            </w:rPr>
            <m:t> </m:t>
          </m:r>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r>
                <m:rPr>
                  <m:sty m:val="p"/>
                </m:rPr>
                <w:rPr>
                  <w:rFonts w:ascii="Cambria Math" w:hAnsi="Cambria Math"/>
                </w:rPr>
                <m:t>'</m:t>
              </m:r>
            </m:sup>
          </m:sSubSup>
          <m:r>
            <w:rPr>
              <w:rFonts w:ascii="Cambria Math" w:hAnsi="Cambria Math"/>
            </w:rPr>
            <m:t>(0),</m:t>
          </m:r>
          <m:r>
            <w:rPr>
              <w:rFonts w:ascii="Cambria Math" w:hAnsi="Cambria Math"/>
              <w:i/>
            </w:rPr>
            <w:br/>
          </m:r>
        </m:oMath>
      </m:oMathPara>
    </w:p>
    <w:p w14:paraId="52879A71" w14:textId="77777777" w:rsidR="006C7FA4" w:rsidRPr="005B2141" w:rsidRDefault="006C7FA4" w:rsidP="006C7FA4">
      <w:pPr>
        <w:rPr>
          <w:rFonts w:ascii="Cambria Math" w:hAnsi="Cambria Math"/>
        </w:rPr>
      </w:pPr>
      <w:r w:rsidRPr="005B2141">
        <w:rPr>
          <w:rFonts w:ascii="Cambria Math" w:hAnsi="Cambria Math"/>
        </w:rPr>
        <w:t>and hence</w:t>
      </w:r>
    </w:p>
    <w:p w14:paraId="373CC96D" w14:textId="0120F299" w:rsidR="006C7FA4" w:rsidRPr="005B2141" w:rsidRDefault="006C7FA4" w:rsidP="006C7FA4">
      <w:pPr>
        <w:rPr>
          <w:rFonts w:ascii="Cambria Math" w:hAnsi="Cambria Math"/>
        </w:rPr>
      </w:pPr>
      <m:oMathPara>
        <m:oMath>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r>
            <m:rPr>
              <m:sty m:val="p"/>
            </m:rPr>
            <w:rPr>
              <w:rFonts w:ascii="Cambria Math" w:hAnsi="Cambria Math"/>
            </w:rPr>
            <m:t>exp</m:t>
          </m:r>
          <m:r>
            <w:rPr>
              <w:rFonts w:ascii="Cambria Math" w:hAnsi="Cambria Math"/>
            </w:rPr>
            <m:t>⁡</m:t>
          </m:r>
          <m:r>
            <m:rPr>
              <m:nor/>
            </m:rPr>
            <w:rPr>
              <w:rFonts w:ascii="Cambria Math" w:hAnsi="Cambria Math" w:cs="Arial"/>
            </w:rPr>
            <m:t> </m:t>
          </m:r>
          <m:r>
            <m:rPr>
              <m:nor/>
            </m:rPr>
            <w:rPr>
              <w:rFonts w:ascii="Cambria Math" w:hAnsi="Cambria Math" w:cs="Cambria Math"/>
            </w:rPr>
            <m:t>⁣</m:t>
          </m:r>
          <m:r>
            <w:rPr>
              <w:rFonts w:ascii="Cambria Math" w:hAnsi="Cambria Math"/>
            </w:rPr>
            <m:t>(-</m:t>
          </m:r>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r>
                <m:rPr>
                  <m:sty m:val="p"/>
                </m:rPr>
                <w:rPr>
                  <w:rFonts w:ascii="Cambria Math" w:hAnsi="Cambria Math"/>
                </w:rPr>
                <m:t>'</m:t>
              </m:r>
            </m:sup>
          </m:sSubSup>
          <m:r>
            <w:rPr>
              <w:rFonts w:ascii="Cambria Math" w:hAnsi="Cambria Math"/>
            </w:rPr>
            <m:t>(0))</m:t>
          </m:r>
          <m:r>
            <m:rPr>
              <m:sty m:val="p"/>
            </m:rPr>
            <w:rPr>
              <w:rFonts w:ascii="Cambria Math" w:hAnsi="Cambria Math"/>
            </w:rPr>
            <m:t>.</m:t>
          </m:r>
          <m:r>
            <w:rPr>
              <w:rFonts w:ascii="Cambria Math" w:hAnsi="Cambria Math"/>
            </w:rPr>
            <w:br/>
          </m:r>
        </m:oMath>
      </m:oMathPara>
    </w:p>
    <w:p w14:paraId="32083569" w14:textId="043512B6" w:rsidR="006C7FA4" w:rsidRPr="005B2141" w:rsidRDefault="006C7FA4" w:rsidP="006C7FA4">
      <w:pPr>
        <w:rPr>
          <w:rFonts w:ascii="Cambria Math" w:hAnsi="Cambria Math"/>
        </w:rPr>
      </w:pPr>
      <w:r w:rsidRPr="005B2141">
        <w:rPr>
          <w:rFonts w:ascii="Cambria Math" w:hAnsi="Cambria Math"/>
        </w:rPr>
        <w:t xml:space="preserve">We now control the analytic properties of this function of </w:t>
      </w:r>
      <m:oMath>
        <m:r>
          <w:rPr>
            <w:rFonts w:ascii="Cambria Math" w:hAnsi="Cambria Math"/>
          </w:rPr>
          <m:t>λ</m:t>
        </m:r>
      </m:oMath>
      <w:r w:rsidRPr="005B2141">
        <w:rPr>
          <w:rFonts w:ascii="Cambria Math" w:hAnsi="Cambria Math"/>
        </w:rPr>
        <w:t>.</w:t>
      </w:r>
    </w:p>
    <w:p w14:paraId="178E29BD" w14:textId="77777777" w:rsidR="006C7FA4" w:rsidRPr="005B2141" w:rsidRDefault="006C7FA4" w:rsidP="006C7FA4">
      <w:pPr>
        <w:rPr>
          <w:rFonts w:ascii="Cambria Math" w:hAnsi="Cambria Math"/>
          <w:b/>
          <w:bCs/>
        </w:rPr>
      </w:pPr>
    </w:p>
    <w:p w14:paraId="7FF5DCAD" w14:textId="47976F1B" w:rsidR="006C7FA4" w:rsidRPr="005B2141" w:rsidRDefault="006C7FA4" w:rsidP="006C7FA4">
      <w:pPr>
        <w:rPr>
          <w:rFonts w:ascii="Cambria Math" w:hAnsi="Cambria Math"/>
        </w:rPr>
      </w:pPr>
      <w:r w:rsidRPr="005B2141">
        <w:rPr>
          <w:rFonts w:ascii="Cambria Math" w:hAnsi="Cambria Math"/>
          <w:b/>
          <w:bCs/>
        </w:rPr>
        <w:t xml:space="preserve">Lemma B.4 (Analyticity in </w:t>
      </w:r>
      <m:oMath>
        <m:r>
          <w:rPr>
            <w:rFonts w:ascii="Cambria Math" w:hAnsi="Cambria Math"/>
          </w:rPr>
          <m:t>λ</m:t>
        </m:r>
      </m:oMath>
      <w:r w:rsidRPr="005B2141">
        <w:rPr>
          <w:rFonts w:ascii="Cambria Math" w:hAnsi="Cambria Math"/>
          <w:b/>
          <w:bCs/>
        </w:rPr>
        <w:t>).</w:t>
      </w:r>
      <w:r w:rsidRPr="005B2141">
        <w:rPr>
          <w:rFonts w:ascii="Cambria Math" w:hAnsi="Cambria Math"/>
        </w:rPr>
        <w:br/>
        <w:t xml:space="preserve">For each fixed </w:t>
      </w:r>
      <m:oMath>
        <m:r>
          <w:rPr>
            <w:rFonts w:ascii="Cambria Math" w:hAnsi="Cambria Math"/>
          </w:rPr>
          <m:t>s∈</m:t>
        </m:r>
        <m:r>
          <m:rPr>
            <m:scr m:val="double-struck"/>
            <m:sty m:val="p"/>
          </m:rPr>
          <w:rPr>
            <w:rFonts w:ascii="Cambria Math" w:hAnsi="Cambria Math"/>
          </w:rPr>
          <m:t>C</m:t>
        </m:r>
      </m:oMath>
      <w:r w:rsidRPr="005B2141">
        <w:rPr>
          <w:rFonts w:ascii="Cambria Math" w:hAnsi="Cambria Math"/>
        </w:rPr>
        <w:t xml:space="preserve">, </w:t>
      </w:r>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sup>
        </m:sSubSup>
        <m:r>
          <w:rPr>
            <w:rFonts w:ascii="Cambria Math" w:hAnsi="Cambria Math"/>
          </w:rPr>
          <m:t>(s)</m:t>
        </m:r>
      </m:oMath>
      <w:r w:rsidRPr="005B2141">
        <w:rPr>
          <w:rFonts w:ascii="Cambria Math" w:hAnsi="Cambria Math"/>
        </w:rPr>
        <w:t xml:space="preserve">is holomorphic in </w:t>
      </w:r>
      <m:oMath>
        <m:r>
          <w:rPr>
            <w:rFonts w:ascii="Cambria Math" w:hAnsi="Cambria Math"/>
          </w:rPr>
          <m:t>λ</m:t>
        </m:r>
      </m:oMath>
      <w:r w:rsidRPr="005B2141">
        <w:rPr>
          <w:rFonts w:ascii="Cambria Math" w:hAnsi="Cambria Math"/>
        </w:rPr>
        <w:t xml:space="preserve">on </w:t>
      </w:r>
      <m:oMath>
        <m:r>
          <m:rPr>
            <m:scr m:val="double-struck"/>
            <m:sty m:val="p"/>
          </m:rPr>
          <w:rPr>
            <w:rFonts w:ascii="Cambria Math" w:hAnsi="Cambria Math"/>
          </w:rPr>
          <m:t>C</m:t>
        </m:r>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oMath>
      <w:r w:rsidRPr="005B2141">
        <w:rPr>
          <w:rFonts w:ascii="Cambria Math" w:hAnsi="Cambria Math"/>
        </w:rPr>
        <w:t xml:space="preserve">. For each fixed </w:t>
      </w:r>
      <m:oMath>
        <m:r>
          <w:rPr>
            <w:rFonts w:ascii="Cambria Math" w:hAnsi="Cambria Math"/>
          </w:rPr>
          <m:t>λ</m:t>
        </m:r>
        <m:r>
          <m:rPr>
            <m:sty m:val="p"/>
          </m:rPr>
          <w:rPr>
            <w:rFonts w:ascii="Cambria Math" w:hAnsi="Cambria Math"/>
          </w:rPr>
          <m:t>∉</m:t>
        </m:r>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oMath>
      <w:r w:rsidRPr="005B2141">
        <w:rPr>
          <w:rFonts w:ascii="Cambria Math" w:hAnsi="Cambria Math"/>
        </w:rPr>
        <w:t xml:space="preserve">, it is meromorphic in </w:t>
      </w:r>
      <m:oMath>
        <m:r>
          <w:rPr>
            <w:rFonts w:ascii="Cambria Math" w:hAnsi="Cambria Math"/>
          </w:rPr>
          <m:t>s</m:t>
        </m:r>
      </m:oMath>
      <w:r w:rsidRPr="005B2141">
        <w:rPr>
          <w:rFonts w:ascii="Cambria Math" w:hAnsi="Cambria Math"/>
        </w:rPr>
        <w:t xml:space="preserve">with at most simple poles at </w:t>
      </w:r>
      <m:oMath>
        <m:r>
          <w:rPr>
            <w:rFonts w:ascii="Cambria Math" w:hAnsi="Cambria Math"/>
          </w:rPr>
          <m:t>s=0,1</m:t>
        </m:r>
      </m:oMath>
      <w:r w:rsidRPr="005B2141">
        <w:rPr>
          <w:rFonts w:ascii="Cambria Math" w:hAnsi="Cambria Math"/>
        </w:rPr>
        <w:t xml:space="preserve">. The map </w:t>
      </w:r>
      <m:oMath>
        <m:r>
          <w:rPr>
            <w:rFonts w:ascii="Cambria Math" w:hAnsi="Cambria Math"/>
          </w:rPr>
          <m:t>λ↦</m:t>
        </m:r>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sup>
        </m:sSubSup>
        <m:r>
          <w:rPr>
            <w:rFonts w:ascii="Cambria Math" w:hAnsi="Cambria Math"/>
          </w:rPr>
          <m:t>(s)</m:t>
        </m:r>
      </m:oMath>
      <w:r w:rsidRPr="005B2141">
        <w:rPr>
          <w:rFonts w:ascii="Cambria Math" w:hAnsi="Cambria Math"/>
        </w:rPr>
        <w:t xml:space="preserve">is jointly analytic in </w:t>
      </w:r>
      <m:oMath>
        <m:r>
          <w:rPr>
            <w:rFonts w:ascii="Cambria Math" w:hAnsi="Cambria Math"/>
          </w:rPr>
          <m:t>(λ,s)</m:t>
        </m:r>
      </m:oMath>
      <w:r w:rsidRPr="005B2141">
        <w:rPr>
          <w:rFonts w:ascii="Cambria Math" w:hAnsi="Cambria Math"/>
        </w:rPr>
        <w:t>away from these poles.</w:t>
      </w:r>
    </w:p>
    <w:p w14:paraId="161FC965" w14:textId="3791FAF8" w:rsidR="006C7FA4" w:rsidRPr="005B2141" w:rsidRDefault="006C7FA4" w:rsidP="006C7FA4">
      <w:pPr>
        <w:rPr>
          <w:rFonts w:ascii="Cambria Math" w:hAnsi="Cambria Math"/>
        </w:rPr>
      </w:pPr>
      <w:r w:rsidRPr="005B2141">
        <w:rPr>
          <w:rFonts w:ascii="Cambria Math" w:hAnsi="Cambria Math"/>
          <w:i/>
          <w:iCs/>
        </w:rPr>
        <w:t>Proof.</w:t>
      </w:r>
      <w:r w:rsidRPr="005B2141">
        <w:rPr>
          <w:rFonts w:ascii="Cambria Math" w:hAnsi="Cambria Math"/>
        </w:rPr>
        <w:t xml:space="preserve"> This is standard: for </w:t>
      </w:r>
      <m:oMath>
        <m:r>
          <m:rPr>
            <m:scr m:val="fraktur"/>
            <m:sty m:val="p"/>
          </m:rPr>
          <w:rPr>
            <w:rFonts w:ascii="Cambria Math" w:hAnsi="Cambria Math"/>
          </w:rPr>
          <m:t>R</m:t>
        </m:r>
        <m:r>
          <w:rPr>
            <w:rFonts w:ascii="Cambria Math" w:hAnsi="Cambria Math"/>
          </w:rPr>
          <m:t>(s)≫1</m:t>
        </m:r>
      </m:oMath>
      <w:r w:rsidRPr="005B2141">
        <w:rPr>
          <w:rFonts w:ascii="Cambria Math" w:hAnsi="Cambria Math"/>
        </w:rPr>
        <w:t xml:space="preserve">the series defining </w:t>
      </w:r>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sup>
        </m:sSubSup>
        <m:r>
          <w:rPr>
            <w:rFonts w:ascii="Cambria Math" w:hAnsi="Cambria Math"/>
          </w:rPr>
          <m:t>(s)</m:t>
        </m:r>
      </m:oMath>
      <w:r w:rsidRPr="005B2141">
        <w:rPr>
          <w:rFonts w:ascii="Cambria Math" w:hAnsi="Cambria Math"/>
        </w:rPr>
        <w:t xml:space="preserve">converges uniformly on compact subsets of the </w:t>
      </w:r>
      <m:oMath>
        <m:r>
          <w:rPr>
            <w:rFonts w:ascii="Cambria Math" w:hAnsi="Cambria Math"/>
          </w:rPr>
          <m:t>λ</m:t>
        </m:r>
      </m:oMath>
      <w:r w:rsidRPr="005B2141">
        <w:rPr>
          <w:rFonts w:ascii="Cambria Math" w:hAnsi="Cambria Math"/>
        </w:rPr>
        <w:t xml:space="preserve">–plane avoiding </w:t>
      </w:r>
      <m:oMath>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oMath>
      <w:r w:rsidRPr="005B2141">
        <w:rPr>
          <w:rFonts w:ascii="Cambria Math" w:hAnsi="Cambria Math"/>
        </w:rPr>
        <w:t xml:space="preserve">, by the Weyl–type eigenvalue growth implied by compact resolvent. Meromorphic continuation in </w:t>
      </w:r>
      <m:oMath>
        <m:r>
          <w:rPr>
            <w:rFonts w:ascii="Cambria Math" w:hAnsi="Cambria Math"/>
          </w:rPr>
          <m:t>s</m:t>
        </m:r>
      </m:oMath>
      <w:r w:rsidRPr="005B2141">
        <w:rPr>
          <w:rFonts w:ascii="Cambria Math" w:hAnsi="Cambria Math"/>
        </w:rPr>
        <w:t xml:space="preserve">follows as in Proposition B.3, with parameters, using the holomorphic dependence of the resolvent on </w:t>
      </w:r>
      <m:oMath>
        <m:r>
          <w:rPr>
            <w:rFonts w:ascii="Cambria Math" w:hAnsi="Cambria Math"/>
          </w:rPr>
          <m:t>λ</m:t>
        </m:r>
      </m:oMath>
      <w:r w:rsidRPr="005B2141">
        <w:rPr>
          <w:rFonts w:ascii="Cambria Math" w:hAnsi="Cambria Math"/>
        </w:rPr>
        <w:t xml:space="preserve">. </w:t>
      </w:r>
      <m:oMath>
        <m:r>
          <m:rPr>
            <m:sty m:val="p"/>
          </m:rPr>
          <w:rPr>
            <w:rFonts w:ascii="Cambria Math" w:hAnsi="Cambria Math"/>
          </w:rPr>
          <m:t>□</m:t>
        </m:r>
      </m:oMath>
    </w:p>
    <w:p w14:paraId="1D6F44F8" w14:textId="77777777" w:rsidR="006C7FA4" w:rsidRPr="005B2141" w:rsidRDefault="006C7FA4" w:rsidP="006C7FA4">
      <w:pPr>
        <w:rPr>
          <w:rFonts w:ascii="Cambria Math" w:hAnsi="Cambria Math"/>
          <w:b/>
          <w:bCs/>
        </w:rPr>
      </w:pPr>
    </w:p>
    <w:p w14:paraId="5C7DD492" w14:textId="43E403B6" w:rsidR="006C7FA4" w:rsidRPr="005B2141" w:rsidRDefault="006C7FA4" w:rsidP="006C7FA4">
      <w:pPr>
        <w:rPr>
          <w:rFonts w:ascii="Cambria Math" w:hAnsi="Cambria Math"/>
        </w:rPr>
      </w:pPr>
      <w:r w:rsidRPr="005B2141">
        <w:rPr>
          <w:rFonts w:ascii="Cambria Math" w:hAnsi="Cambria Math"/>
          <w:b/>
          <w:bCs/>
        </w:rPr>
        <w:t xml:space="preserve">Proposition B.5 (Entire determinant, order 1, zeros at </w:t>
      </w:r>
      <m:oMath>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oMath>
      <w:r w:rsidRPr="005B2141">
        <w:rPr>
          <w:rFonts w:ascii="Cambria Math" w:hAnsi="Cambria Math"/>
          <w:b/>
          <w:bCs/>
        </w:rPr>
        <w:t>).</w:t>
      </w:r>
      <w:r w:rsidRPr="005B2141">
        <w:rPr>
          <w:rFonts w:ascii="Cambria Math" w:hAnsi="Cambria Math"/>
        </w:rPr>
        <w:br/>
        <w:t>Define</w:t>
      </w:r>
    </w:p>
    <w:p w14:paraId="6250DDAC" w14:textId="5BD68B09" w:rsidR="006C7FA4" w:rsidRPr="005B2141" w:rsidRDefault="006C7FA4" w:rsidP="006C7FA4">
      <w:pPr>
        <w:rPr>
          <w:rFonts w:ascii="Cambria Math" w:hAnsi="Cambria Math"/>
        </w:rPr>
      </w:pPr>
      <m:oMathPara>
        <m:oMath>
          <m:r>
            <w:rPr>
              <w:rFonts w:ascii="Cambria Math" w:hAnsi="Cambria Math"/>
            </w:rPr>
            <m:t>F(λ):=</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r>
            <m:rPr>
              <m:sty m:val="p"/>
            </m:rPr>
            <w:rPr>
              <w:rFonts w:ascii="Cambria Math" w:hAnsi="Cambria Math"/>
            </w:rPr>
            <m:t>.</m:t>
          </m:r>
          <m:r>
            <w:rPr>
              <w:rFonts w:ascii="Cambria Math" w:hAnsi="Cambria Math"/>
            </w:rPr>
            <w:br/>
          </m:r>
        </m:oMath>
      </m:oMathPara>
    </w:p>
    <w:p w14:paraId="5354FA42" w14:textId="77777777" w:rsidR="006C7FA4" w:rsidRPr="005B2141" w:rsidRDefault="006C7FA4" w:rsidP="006C7FA4">
      <w:pPr>
        <w:rPr>
          <w:rFonts w:ascii="Cambria Math" w:hAnsi="Cambria Math"/>
        </w:rPr>
      </w:pPr>
      <w:r w:rsidRPr="005B2141">
        <w:rPr>
          <w:rFonts w:ascii="Cambria Math" w:hAnsi="Cambria Math"/>
        </w:rPr>
        <w:t>Then:</w:t>
      </w:r>
    </w:p>
    <w:p w14:paraId="7E118998" w14:textId="5C3B5A1D" w:rsidR="006C7FA4" w:rsidRPr="005B2141" w:rsidRDefault="006C7FA4" w:rsidP="006C7FA4">
      <w:pPr>
        <w:rPr>
          <w:rFonts w:ascii="Cambria Math" w:hAnsi="Cambria Math"/>
        </w:rPr>
      </w:pPr>
      <m:oMath>
        <m:r>
          <w:rPr>
            <w:rFonts w:ascii="Cambria Math" w:hAnsi="Cambria Math"/>
          </w:rPr>
          <m:t>F(λ)</m:t>
        </m:r>
      </m:oMath>
      <w:r w:rsidRPr="005B2141">
        <w:rPr>
          <w:rFonts w:ascii="Cambria Math" w:hAnsi="Cambria Math"/>
        </w:rPr>
        <w:t xml:space="preserve">is an entire function of </w:t>
      </w:r>
      <m:oMath>
        <m:r>
          <w:rPr>
            <w:rFonts w:ascii="Cambria Math" w:hAnsi="Cambria Math"/>
          </w:rPr>
          <m:t>λ</m:t>
        </m:r>
      </m:oMath>
      <w:r w:rsidRPr="005B2141">
        <w:rPr>
          <w:rFonts w:ascii="Cambria Math" w:hAnsi="Cambria Math"/>
        </w:rPr>
        <w:t xml:space="preserve">on </w:t>
      </w:r>
      <m:oMath>
        <m:r>
          <m:rPr>
            <m:scr m:val="double-struck"/>
            <m:sty m:val="p"/>
          </m:rPr>
          <w:rPr>
            <w:rFonts w:ascii="Cambria Math" w:hAnsi="Cambria Math"/>
          </w:rPr>
          <m:t>C</m:t>
        </m:r>
      </m:oMath>
      <w:r w:rsidRPr="005B2141">
        <w:rPr>
          <w:rFonts w:ascii="Cambria Math" w:hAnsi="Cambria Math"/>
        </w:rPr>
        <w:t>.</w:t>
      </w:r>
    </w:p>
    <w:p w14:paraId="01D88156" w14:textId="60DD5C85" w:rsidR="006C7FA4" w:rsidRPr="005B2141" w:rsidRDefault="006C7FA4" w:rsidP="006C7FA4">
      <w:pPr>
        <w:rPr>
          <w:rFonts w:ascii="Cambria Math" w:hAnsi="Cambria Math"/>
        </w:rPr>
      </w:pPr>
      <w:r w:rsidRPr="005B2141">
        <w:rPr>
          <w:rFonts w:ascii="Cambria Math" w:hAnsi="Cambria Math"/>
        </w:rPr>
        <w:t xml:space="preserve">The zeros of </w:t>
      </w:r>
      <m:oMath>
        <m:r>
          <w:rPr>
            <w:rFonts w:ascii="Cambria Math" w:hAnsi="Cambria Math"/>
          </w:rPr>
          <m:t>F</m:t>
        </m:r>
      </m:oMath>
      <w:r w:rsidRPr="005B2141">
        <w:rPr>
          <w:rFonts w:ascii="Cambria Math" w:hAnsi="Cambria Math"/>
        </w:rPr>
        <w:t>occur precisely at</w:t>
      </w:r>
    </w:p>
    <w:p w14:paraId="69E6701E" w14:textId="065300C3" w:rsidR="006C7FA4" w:rsidRPr="005B2141" w:rsidRDefault="006C7FA4" w:rsidP="006C7FA4">
      <w:pPr>
        <w:rPr>
          <w:rFonts w:ascii="Cambria Math" w:hAnsi="Cambria Math"/>
        </w:rPr>
      </w:pPr>
      <m:oMathPara>
        <m:oMath>
          <m:r>
            <w:rPr>
              <w:rFonts w:ascii="Cambria Math" w:hAnsi="Cambria Math"/>
            </w:rPr>
            <m:t>λ=-</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r>
            <w:rPr>
              <w:rFonts w:ascii="Cambria Math" w:hAnsi="Cambria Math"/>
            </w:rPr>
            <m:t>,n≥1,</m:t>
          </m:r>
          <m:r>
            <w:rPr>
              <w:rFonts w:ascii="Cambria Math" w:hAnsi="Cambria Math"/>
              <w:i/>
            </w:rPr>
            <w:br/>
          </m:r>
        </m:oMath>
      </m:oMathPara>
    </w:p>
    <w:p w14:paraId="486831BA" w14:textId="724F8E9A" w:rsidR="006C7FA4" w:rsidRPr="005B2141" w:rsidRDefault="006C7FA4" w:rsidP="006C7FA4">
      <w:pPr>
        <w:rPr>
          <w:rFonts w:ascii="Cambria Math" w:hAnsi="Cambria Math"/>
        </w:rPr>
      </w:pPr>
      <w:r w:rsidRPr="005B2141">
        <w:rPr>
          <w:rFonts w:ascii="Cambria Math" w:hAnsi="Cambria Math"/>
        </w:rPr>
        <w:lastRenderedPageBreak/>
        <w:t xml:space="preserve">with multiplicity equal to the multiplicity of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5B2141">
        <w:rPr>
          <w:rFonts w:ascii="Cambria Math" w:hAnsi="Cambria Math"/>
        </w:rPr>
        <w:t xml:space="preserve">as an eigenvalue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w:t>
      </w:r>
    </w:p>
    <w:p w14:paraId="60487C98" w14:textId="74A5F96D" w:rsidR="006C7FA4" w:rsidRPr="005B2141" w:rsidRDefault="006C7FA4" w:rsidP="006C7FA4">
      <w:pPr>
        <w:rPr>
          <w:rFonts w:ascii="Cambria Math" w:hAnsi="Cambria Math"/>
        </w:rPr>
      </w:pPr>
      <m:oMath>
        <m:r>
          <w:rPr>
            <w:rFonts w:ascii="Cambria Math" w:hAnsi="Cambria Math"/>
          </w:rPr>
          <m:t>F</m:t>
        </m:r>
      </m:oMath>
      <w:r w:rsidRPr="005B2141">
        <w:rPr>
          <w:rFonts w:ascii="Cambria Math" w:hAnsi="Cambria Math"/>
        </w:rPr>
        <w:t xml:space="preserve">is an entire function of order </w:t>
      </w:r>
      <m:oMath>
        <m:r>
          <w:rPr>
            <w:rFonts w:ascii="Cambria Math" w:hAnsi="Cambria Math"/>
          </w:rPr>
          <m:t>1</m:t>
        </m:r>
      </m:oMath>
      <w:r w:rsidRPr="005B2141">
        <w:rPr>
          <w:rFonts w:ascii="Cambria Math" w:hAnsi="Cambria Math"/>
        </w:rPr>
        <w:t>, with a canonical Hadamard product representation</w:t>
      </w:r>
    </w:p>
    <w:p w14:paraId="57E0ACC2" w14:textId="486864F2" w:rsidR="006C7FA4" w:rsidRPr="005B2141" w:rsidRDefault="006C7FA4" w:rsidP="006C7FA4">
      <w:pPr>
        <w:rPr>
          <w:rFonts w:ascii="Cambria Math" w:hAnsi="Cambria Math"/>
        </w:rPr>
      </w:pPr>
      <m:oMathPara>
        <m:oMath>
          <m:r>
            <w:rPr>
              <w:rFonts w:ascii="Cambria Math" w:hAnsi="Cambria Math"/>
            </w:rPr>
            <m:t>F(λ)=</m:t>
          </m:r>
          <m:r>
            <m:rPr>
              <m:sty m:val="p"/>
            </m:rPr>
            <w:rPr>
              <w:rFonts w:ascii="Cambria Math" w:hAnsi="Cambria Math"/>
            </w:rPr>
            <m:t>exp</m:t>
          </m:r>
          <m:r>
            <w:rPr>
              <w:rFonts w:ascii="Cambria Math" w:hAnsi="Cambria Math"/>
            </w:rPr>
            <m:t>⁡(aλ+b)</m:t>
          </m:r>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r>
                <w:rPr>
                  <w:rFonts w:ascii="Cambria Math" w:hAnsi="Cambria Math"/>
                </w:rPr>
                <m:t>(1+λ</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e>
          </m:nary>
          <m:r>
            <m:rPr>
              <m:sty m:val="p"/>
            </m:rPr>
            <w:rPr>
              <w:rFonts w:ascii="Cambria Math" w:hAnsi="Cambria Math"/>
            </w:rPr>
            <m:t>exp</m:t>
          </m:r>
          <m:r>
            <w:rPr>
              <w:rFonts w:ascii="Cambria Math" w:hAnsi="Cambria Math"/>
            </w:rPr>
            <m:t>⁡</m:t>
          </m:r>
          <m:r>
            <m:rPr>
              <m:nor/>
            </m:rPr>
            <w:rPr>
              <w:rFonts w:ascii="Cambria Math" w:hAnsi="Cambria Math" w:cs="Arial"/>
            </w:rPr>
            <m:t> </m:t>
          </m:r>
          <m:r>
            <m:rPr>
              <m:nor/>
            </m:rPr>
            <w:rPr>
              <w:rFonts w:ascii="Cambria Math" w:hAnsi="Cambria Math" w:cs="Cambria Math"/>
            </w:rPr>
            <m:t>⁣</m:t>
          </m:r>
          <m: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n</m:t>
              </m:r>
            </m:sub>
          </m:sSub>
          <m:r>
            <w:rPr>
              <w:rFonts w:ascii="Cambria Math" w:hAnsi="Cambria Math"/>
            </w:rPr>
            <m:t>(λ)),</m:t>
          </m:r>
          <m:r>
            <w:rPr>
              <w:rFonts w:ascii="Cambria Math" w:hAnsi="Cambria Math"/>
              <w:i/>
            </w:rPr>
            <w:br/>
          </m:r>
        </m:oMath>
      </m:oMathPara>
    </w:p>
    <w:p w14:paraId="61506AA3" w14:textId="4A910E6C" w:rsidR="006C7FA4" w:rsidRPr="005B2141" w:rsidRDefault="006C7FA4" w:rsidP="006C7FA4">
      <w:pPr>
        <w:rPr>
          <w:rFonts w:ascii="Cambria Math" w:hAnsi="Cambria Math"/>
        </w:rPr>
      </w:pPr>
      <w:r w:rsidRPr="005B2141">
        <w:rPr>
          <w:rFonts w:ascii="Cambria Math" w:hAnsi="Cambria Math"/>
        </w:rPr>
        <w:t xml:space="preserve">where </w:t>
      </w:r>
      <m:oMath>
        <m:r>
          <w:rPr>
            <w:rFonts w:ascii="Cambria Math" w:hAnsi="Cambria Math"/>
          </w:rPr>
          <m:t>a,b∈</m:t>
        </m:r>
        <m:r>
          <m:rPr>
            <m:scr m:val="double-struck"/>
            <m:sty m:val="p"/>
          </m:rPr>
          <w:rPr>
            <w:rFonts w:ascii="Cambria Math" w:hAnsi="Cambria Math"/>
          </w:rPr>
          <m:t>C</m:t>
        </m:r>
      </m:oMath>
      <w:r w:rsidRPr="005B2141">
        <w:rPr>
          <w:rFonts w:ascii="Cambria Math" w:hAnsi="Cambria Math"/>
        </w:rPr>
        <w:t xml:space="preserve">and the polynomials </w:t>
      </w:r>
      <m:oMath>
        <m:sSub>
          <m:sSubPr>
            <m:ctrlPr>
              <w:rPr>
                <w:rFonts w:ascii="Cambria Math" w:hAnsi="Cambria Math"/>
              </w:rPr>
            </m:ctrlPr>
          </m:sSubPr>
          <m:e>
            <m:r>
              <w:rPr>
                <w:rFonts w:ascii="Cambria Math" w:hAnsi="Cambria Math"/>
              </w:rPr>
              <m:t>p</m:t>
            </m:r>
          </m:e>
          <m:sub>
            <m:r>
              <w:rPr>
                <w:rFonts w:ascii="Cambria Math" w:hAnsi="Cambria Math"/>
              </w:rPr>
              <m:t>n</m:t>
            </m:r>
          </m:sub>
        </m:sSub>
      </m:oMath>
      <w:r w:rsidRPr="005B2141">
        <w:rPr>
          <w:rFonts w:ascii="Cambria Math" w:hAnsi="Cambria Math"/>
        </w:rPr>
        <w:t xml:space="preserve">have bounded degree (Weierstrass factors of order </w:t>
      </w:r>
      <m:oMath>
        <m:r>
          <w:rPr>
            <w:rFonts w:ascii="Cambria Math" w:hAnsi="Cambria Math"/>
          </w:rPr>
          <m:t>1</m:t>
        </m:r>
      </m:oMath>
      <w:r w:rsidRPr="005B2141">
        <w:rPr>
          <w:rFonts w:ascii="Cambria Math" w:hAnsi="Cambria Math"/>
        </w:rPr>
        <w:t>).</w:t>
      </w:r>
    </w:p>
    <w:p w14:paraId="6517D916" w14:textId="7C7D4A94" w:rsidR="006C7FA4" w:rsidRPr="005B2141" w:rsidRDefault="006C7FA4" w:rsidP="006C7FA4">
      <w:pPr>
        <w:rPr>
          <w:rFonts w:ascii="Cambria Math" w:hAnsi="Cambria Math"/>
        </w:rPr>
      </w:pPr>
      <w:r w:rsidRPr="005B2141">
        <w:rPr>
          <w:rFonts w:ascii="Cambria Math" w:hAnsi="Cambria Math"/>
          <w:i/>
          <w:iCs/>
        </w:rPr>
        <w:t>Proof.</w:t>
      </w:r>
      <w:r w:rsidRPr="005B2141">
        <w:rPr>
          <w:rFonts w:ascii="Cambria Math" w:hAnsi="Cambria Math"/>
        </w:rPr>
        <w:t xml:space="preserve"> The analyticity claim follows from Lemma B.4 and the definition </w:t>
      </w:r>
      <m:oMath>
        <m:r>
          <w:rPr>
            <w:rFonts w:ascii="Cambria Math" w:hAnsi="Cambria Math"/>
          </w:rPr>
          <m:t>F(λ)=</m:t>
        </m:r>
        <m:r>
          <m:rPr>
            <m:sty m:val="p"/>
          </m:rPr>
          <w:rPr>
            <w:rFonts w:ascii="Cambria Math" w:hAnsi="Cambria Math"/>
          </w:rPr>
          <m:t>exp</m:t>
        </m:r>
        <m:r>
          <w:rPr>
            <w:rFonts w:ascii="Cambria Math" w:hAnsi="Cambria Math"/>
          </w:rPr>
          <m:t>⁡(-</m:t>
        </m:r>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r>
              <m:rPr>
                <m:sty m:val="p"/>
              </m:rPr>
              <w:rPr>
                <w:rFonts w:ascii="Cambria Math" w:hAnsi="Cambria Math"/>
              </w:rPr>
              <m:t>'</m:t>
            </m:r>
          </m:sup>
        </m:sSubSup>
        <m:r>
          <w:rPr>
            <w:rFonts w:ascii="Cambria Math" w:hAnsi="Cambria Math"/>
          </w:rPr>
          <m:t>(0))</m:t>
        </m:r>
      </m:oMath>
      <w:r w:rsidRPr="005B2141">
        <w:rPr>
          <w:rFonts w:ascii="Cambria Math" w:hAnsi="Cambria Math"/>
        </w:rPr>
        <w:t xml:space="preserve">: away from the points </w:t>
      </w:r>
      <m:oMath>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oMath>
      <w:r w:rsidRPr="005B2141">
        <w:rPr>
          <w:rFonts w:ascii="Cambria Math" w:hAnsi="Cambria Math"/>
        </w:rPr>
        <w:t xml:space="preserve">, </w:t>
      </w:r>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sup>
        </m:sSubSup>
        <m:r>
          <w:rPr>
            <w:rFonts w:ascii="Cambria Math" w:hAnsi="Cambria Math"/>
          </w:rPr>
          <m:t>(s)</m:t>
        </m:r>
      </m:oMath>
      <w:r w:rsidRPr="005B2141">
        <w:rPr>
          <w:rFonts w:ascii="Cambria Math" w:hAnsi="Cambria Math"/>
        </w:rPr>
        <w:t xml:space="preserve">is holomorphic in </w:t>
      </w:r>
      <m:oMath>
        <m:r>
          <w:rPr>
            <w:rFonts w:ascii="Cambria Math" w:hAnsi="Cambria Math"/>
          </w:rPr>
          <m:t>λ</m:t>
        </m:r>
      </m:oMath>
      <w:r w:rsidRPr="005B2141">
        <w:rPr>
          <w:rFonts w:ascii="Cambria Math" w:hAnsi="Cambria Math"/>
        </w:rPr>
        <w:t xml:space="preserve">near </w:t>
      </w:r>
      <m:oMath>
        <m:r>
          <w:rPr>
            <w:rFonts w:ascii="Cambria Math" w:hAnsi="Cambria Math"/>
          </w:rPr>
          <m:t>s=0</m:t>
        </m:r>
      </m:oMath>
      <w:r w:rsidRPr="005B2141">
        <w:rPr>
          <w:rFonts w:ascii="Cambria Math" w:hAnsi="Cambria Math"/>
        </w:rPr>
        <w:t xml:space="preserve">, so </w:t>
      </w:r>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r>
              <m:rPr>
                <m:sty m:val="p"/>
              </m:rPr>
              <w:rPr>
                <w:rFonts w:ascii="Cambria Math" w:hAnsi="Cambria Math"/>
              </w:rPr>
              <m:t>'</m:t>
            </m:r>
          </m:sup>
        </m:sSubSup>
        <m:r>
          <w:rPr>
            <w:rFonts w:ascii="Cambria Math" w:hAnsi="Cambria Math"/>
          </w:rPr>
          <m:t>(0)</m:t>
        </m:r>
      </m:oMath>
      <w:r w:rsidRPr="005B2141">
        <w:rPr>
          <w:rFonts w:ascii="Cambria Math" w:hAnsi="Cambria Math"/>
        </w:rPr>
        <w:t xml:space="preserve">is holomorphic, and hence </w:t>
      </w:r>
      <m:oMath>
        <m:r>
          <w:rPr>
            <w:rFonts w:ascii="Cambria Math" w:hAnsi="Cambria Math"/>
          </w:rPr>
          <m:t>F</m:t>
        </m:r>
      </m:oMath>
      <w:r w:rsidRPr="005B2141">
        <w:rPr>
          <w:rFonts w:ascii="Cambria Math" w:hAnsi="Cambria Math"/>
        </w:rPr>
        <w:t>is holomorphic.</w:t>
      </w:r>
    </w:p>
    <w:p w14:paraId="5EF01415" w14:textId="50062CD3" w:rsidR="006C7FA4" w:rsidRPr="005B2141" w:rsidRDefault="006C7FA4" w:rsidP="006C7FA4">
      <w:pPr>
        <w:rPr>
          <w:rFonts w:ascii="Cambria Math" w:hAnsi="Cambria Math"/>
        </w:rPr>
      </w:pPr>
      <w:r w:rsidRPr="005B2141">
        <w:rPr>
          <w:rFonts w:ascii="Cambria Math" w:hAnsi="Cambria Math"/>
        </w:rPr>
        <w:t xml:space="preserve">At </w:t>
      </w:r>
      <m:oMath>
        <m:r>
          <w:rPr>
            <w:rFonts w:ascii="Cambria Math" w:hAnsi="Cambria Math"/>
          </w:rPr>
          <m:t>λ=-1</m:t>
        </m:r>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oMath>
      <w:r w:rsidRPr="005B2141">
        <w:rPr>
          <w:rFonts w:ascii="Cambria Math" w:hAnsi="Cambria Math"/>
        </w:rPr>
        <w:t xml:space="preserve">, the factor </w:t>
      </w:r>
      <m:oMath>
        <m:r>
          <w:rPr>
            <w:rFonts w:ascii="Cambria Math" w:hAnsi="Cambria Math"/>
          </w:rPr>
          <m:t>(1+λ</m:t>
        </m:r>
        <m:sSub>
          <m:sSubPr>
            <m:ctrlPr>
              <w:rPr>
                <w:rFonts w:ascii="Cambria Math" w:hAnsi="Cambria Math"/>
              </w:rPr>
            </m:ctrlPr>
          </m:sSubPr>
          <m:e>
            <m:r>
              <w:rPr>
                <w:rFonts w:ascii="Cambria Math" w:hAnsi="Cambria Math"/>
              </w:rPr>
              <m:t>λ</m:t>
            </m:r>
          </m:e>
          <m:sub>
            <m:r>
              <w:rPr>
                <w:rFonts w:ascii="Cambria Math" w:hAnsi="Cambria Math"/>
              </w:rPr>
              <m:t>n</m:t>
            </m:r>
          </m:sub>
        </m:sSub>
        <m:sSup>
          <m:sSupPr>
            <m:ctrlPr>
              <w:rPr>
                <w:rFonts w:ascii="Cambria Math" w:hAnsi="Cambria Math"/>
              </w:rPr>
            </m:ctrlPr>
          </m:sSupPr>
          <m:e>
            <m:r>
              <w:rPr>
                <w:rFonts w:ascii="Cambria Math" w:hAnsi="Cambria Math"/>
              </w:rPr>
              <m:t>)</m:t>
            </m:r>
          </m:e>
          <m:sup>
            <m:r>
              <w:rPr>
                <w:rFonts w:ascii="Cambria Math" w:hAnsi="Cambria Math"/>
              </w:rPr>
              <m:t>-s</m:t>
            </m:r>
          </m:sup>
        </m:sSup>
      </m:oMath>
      <w:r w:rsidRPr="005B2141">
        <w:rPr>
          <w:rFonts w:ascii="Cambria Math" w:hAnsi="Cambria Math"/>
        </w:rPr>
        <w:t xml:space="preserve">in </w:t>
      </w:r>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sup>
        </m:sSubSup>
        <m:r>
          <w:rPr>
            <w:rFonts w:ascii="Cambria Math" w:hAnsi="Cambria Math"/>
          </w:rPr>
          <m:t>(s)</m:t>
        </m:r>
      </m:oMath>
      <w:r w:rsidRPr="005B2141">
        <w:rPr>
          <w:rFonts w:ascii="Cambria Math" w:hAnsi="Cambria Math"/>
        </w:rPr>
        <w:t xml:space="preserve">generates a logarithmic singularity in </w:t>
      </w:r>
      <m:oMath>
        <m:sSubSup>
          <m:sSubSupPr>
            <m:ctrlPr>
              <w:rPr>
                <w:rFonts w:ascii="Cambria Math" w:hAnsi="Cambria Math"/>
              </w:rPr>
            </m:ctrlPr>
          </m:sSubSup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(λ)</m:t>
            </m:r>
            <m:r>
              <m:rPr>
                <m:sty m:val="p"/>
              </m:rPr>
              <w:rPr>
                <w:rFonts w:ascii="Cambria Math" w:hAnsi="Cambria Math"/>
              </w:rPr>
              <m:t>'</m:t>
            </m:r>
          </m:sup>
        </m:sSubSup>
        <m:r>
          <w:rPr>
            <w:rFonts w:ascii="Cambria Math" w:hAnsi="Cambria Math"/>
          </w:rPr>
          <m:t>(0)</m:t>
        </m:r>
      </m:oMath>
      <w:r w:rsidRPr="005B2141">
        <w:rPr>
          <w:rFonts w:ascii="Cambria Math" w:hAnsi="Cambria Math"/>
        </w:rPr>
        <w:t xml:space="preserve">, corresponding to a simple zero of </w:t>
      </w:r>
      <m:oMath>
        <m:r>
          <w:rPr>
            <w:rFonts w:ascii="Cambria Math" w:hAnsi="Cambria Math"/>
          </w:rPr>
          <m:t>F</m:t>
        </m:r>
      </m:oMath>
      <w:r w:rsidRPr="005B2141">
        <w:rPr>
          <w:rFonts w:ascii="Cambria Math" w:hAnsi="Cambria Math"/>
        </w:rPr>
        <w:t xml:space="preserve">. The multiplicity follows from the fact that an eigenvalue of multiplicity </w:t>
      </w:r>
      <m:oMath>
        <m:r>
          <w:rPr>
            <w:rFonts w:ascii="Cambria Math" w:hAnsi="Cambria Math"/>
          </w:rPr>
          <m:t>m</m:t>
        </m:r>
      </m:oMath>
      <w:r w:rsidRPr="005B2141">
        <w:rPr>
          <w:rFonts w:ascii="Cambria Math" w:hAnsi="Cambria Math"/>
        </w:rPr>
        <w:t xml:space="preserve">contributes </w:t>
      </w:r>
      <m:oMath>
        <m:r>
          <w:rPr>
            <w:rFonts w:ascii="Cambria Math" w:hAnsi="Cambria Math"/>
          </w:rPr>
          <m:t>m</m:t>
        </m:r>
      </m:oMath>
      <w:r w:rsidRPr="005B2141">
        <w:rPr>
          <w:rFonts w:ascii="Cambria Math" w:hAnsi="Cambria Math"/>
        </w:rPr>
        <w:t xml:space="preserve">identical factors in the product over </w:t>
      </w:r>
      <m:oMath>
        <m:r>
          <w:rPr>
            <w:rFonts w:ascii="Cambria Math" w:hAnsi="Cambria Math"/>
          </w:rPr>
          <m:t>n</m:t>
        </m:r>
      </m:oMath>
      <w:r w:rsidRPr="005B2141">
        <w:rPr>
          <w:rFonts w:ascii="Cambria Math" w:hAnsi="Cambria Math"/>
        </w:rPr>
        <w:t>.</w:t>
      </w:r>
    </w:p>
    <w:p w14:paraId="3B3F4378" w14:textId="485BF70F" w:rsidR="006C7FA4" w:rsidRPr="005B2141" w:rsidRDefault="006C7FA4" w:rsidP="006C7FA4">
      <w:pPr>
        <w:rPr>
          <w:rFonts w:ascii="Cambria Math" w:hAnsi="Cambria Math"/>
        </w:rPr>
      </w:pPr>
      <w:r w:rsidRPr="005B2141">
        <w:rPr>
          <w:rFonts w:ascii="Cambria Math" w:hAnsi="Cambria Math"/>
        </w:rPr>
        <w:t xml:space="preserve">The growth of </w:t>
      </w:r>
      <m:oMath>
        <m:r>
          <w:rPr>
            <w:rFonts w:ascii="Cambria Math" w:hAnsi="Cambria Math"/>
          </w:rPr>
          <m:t>F</m:t>
        </m:r>
      </m:oMath>
      <w:r w:rsidRPr="005B2141">
        <w:rPr>
          <w:rFonts w:ascii="Cambria Math" w:hAnsi="Cambria Math"/>
        </w:rPr>
        <w:t xml:space="preserve">is controlled by classical eigenvalue asymptotics for positive self–adjoint operators with compact resolvent: the counting function </w:t>
      </w:r>
      <m:oMath>
        <m:r>
          <w:rPr>
            <w:rFonts w:ascii="Cambria Math" w:hAnsi="Cambria Math"/>
          </w:rPr>
          <m:t>N(</m:t>
        </m:r>
        <m:r>
          <m:rPr>
            <m:sty m:val="p"/>
          </m:rPr>
          <w:rPr>
            <w:rFonts w:ascii="Cambria Math" w:hAnsi="Cambria Math"/>
          </w:rPr>
          <m:t>Λ</m:t>
        </m:r>
        <m:r>
          <w:rPr>
            <w:rFonts w:ascii="Cambria Math" w:hAnsi="Cambria Math"/>
          </w:rPr>
          <m:t>)=</m:t>
        </m:r>
        <m:r>
          <m:rPr>
            <m:sty m:val="p"/>
          </m:rPr>
          <w:rPr>
            <w:rFonts w:ascii="Cambria Math" w:hAnsi="Cambria Math"/>
          </w:rPr>
          <m:t>#</m:t>
        </m:r>
        <m:r>
          <w:rPr>
            <w:rFonts w:ascii="Cambria Math" w:hAnsi="Cambria Math"/>
          </w:rPr>
          <m:t>{n:</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r>
          <m:rPr>
            <m:sty m:val="p"/>
          </m:rPr>
          <w:rPr>
            <w:rFonts w:ascii="Cambria Math" w:hAnsi="Cambria Math"/>
          </w:rPr>
          <m:t>Λ</m:t>
        </m:r>
        <m:r>
          <w:rPr>
            <w:rFonts w:ascii="Cambria Math" w:hAnsi="Cambria Math"/>
          </w:rPr>
          <m:t>}</m:t>
        </m:r>
      </m:oMath>
      <w:r w:rsidRPr="005B2141">
        <w:rPr>
          <w:rFonts w:ascii="Cambria Math" w:hAnsi="Cambria Math"/>
        </w:rPr>
        <w:t xml:space="preserve">grows at most linearly in </w:t>
      </w:r>
      <m:oMath>
        <m:r>
          <m:rPr>
            <m:sty m:val="p"/>
          </m:rPr>
          <w:rPr>
            <w:rFonts w:ascii="Cambria Math" w:hAnsi="Cambria Math"/>
          </w:rPr>
          <m:t>Λ</m:t>
        </m:r>
      </m:oMath>
      <w:r w:rsidRPr="005B2141">
        <w:rPr>
          <w:rFonts w:ascii="Cambria Math" w:hAnsi="Cambria Math"/>
        </w:rPr>
        <w:t xml:space="preserve">in this one–dimensional setting, implying that the infinite product </w:t>
      </w:r>
      <m:oMath>
        <m:nary>
          <m:naryPr>
            <m:chr m:val="∏"/>
            <m:limLoc m:val="subSup"/>
            <m:grow m:val="1"/>
            <m:supHide m:val="1"/>
            <m:ctrlPr>
              <w:rPr>
                <w:rFonts w:ascii="Cambria Math" w:hAnsi="Cambria Math"/>
              </w:rPr>
            </m:ctrlPr>
          </m:naryPr>
          <m:sub>
            <m:r>
              <w:rPr>
                <w:rFonts w:ascii="Cambria Math" w:hAnsi="Cambria Math"/>
              </w:rPr>
              <m:t>n</m:t>
            </m:r>
          </m:sub>
          <m:sup/>
          <m:e/>
        </m:nary>
        <m:r>
          <w:rPr>
            <w:rFonts w:ascii="Cambria Math" w:hAnsi="Cambria Math"/>
          </w:rPr>
          <m:t>(1+λ</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oMath>
      <w:r w:rsidRPr="005B2141">
        <w:rPr>
          <w:rFonts w:ascii="Cambria Math" w:hAnsi="Cambria Math"/>
        </w:rPr>
        <w:t xml:space="preserve">defines an entire function of order at most </w:t>
      </w:r>
      <m:oMath>
        <m:r>
          <w:rPr>
            <w:rFonts w:ascii="Cambria Math" w:hAnsi="Cambria Math"/>
          </w:rPr>
          <m:t>1</m:t>
        </m:r>
      </m:oMath>
      <w:r w:rsidRPr="005B2141">
        <w:rPr>
          <w:rFonts w:ascii="Cambria Math" w:hAnsi="Cambria Math"/>
        </w:rPr>
        <w:t xml:space="preserve">. A standard application of Hadamard’s factorisation theorem then yields the canonical product form with order </w:t>
      </w:r>
      <m:oMath>
        <m:r>
          <w:rPr>
            <w:rFonts w:ascii="Cambria Math" w:hAnsi="Cambria Math"/>
          </w:rPr>
          <m:t>1</m:t>
        </m:r>
      </m:oMath>
      <w:r w:rsidRPr="005B2141">
        <w:rPr>
          <w:rFonts w:ascii="Cambria Math" w:hAnsi="Cambria Math"/>
        </w:rPr>
        <w:t xml:space="preserve">and the Weierstrass factors of degree at most </w:t>
      </w:r>
      <m:oMath>
        <m:r>
          <w:rPr>
            <w:rFonts w:ascii="Cambria Math" w:hAnsi="Cambria Math"/>
          </w:rPr>
          <m:t>1</m:t>
        </m:r>
      </m:oMath>
      <w:r w:rsidRPr="005B2141">
        <w:rPr>
          <w:rFonts w:ascii="Cambria Math" w:hAnsi="Cambria Math"/>
        </w:rPr>
        <w:t xml:space="preserve">. </w:t>
      </w:r>
      <m:oMath>
        <m:r>
          <m:rPr>
            <m:sty m:val="p"/>
          </m:rPr>
          <w:rPr>
            <w:rFonts w:ascii="Cambria Math" w:hAnsi="Cambria Math"/>
          </w:rPr>
          <m:t>□</m:t>
        </m:r>
      </m:oMath>
    </w:p>
    <w:p w14:paraId="050C2445" w14:textId="511B1808" w:rsidR="006C7FA4" w:rsidRPr="005B2141" w:rsidRDefault="006C7FA4" w:rsidP="006C7FA4">
      <w:pPr>
        <w:rPr>
          <w:rFonts w:ascii="Cambria Math" w:hAnsi="Cambria Math"/>
        </w:rPr>
      </w:pPr>
      <w:r w:rsidRPr="005B2141">
        <w:rPr>
          <w:rFonts w:ascii="Cambria Math" w:hAnsi="Cambria Math"/>
        </w:rPr>
        <w:t xml:space="preserve">This proves the analytic part of (S1): </w:t>
      </w:r>
      <m:oMath>
        <m:r>
          <w:rPr>
            <w:rFonts w:ascii="Cambria Math" w:hAnsi="Cambria Math"/>
          </w:rPr>
          <m:t>F(λ)</m:t>
        </m:r>
      </m:oMath>
      <w:r w:rsidRPr="005B2141">
        <w:rPr>
          <w:rFonts w:ascii="Cambria Math" w:hAnsi="Cambria Math"/>
        </w:rPr>
        <w:t xml:space="preserve">is entire of order </w:t>
      </w:r>
      <m:oMath>
        <m:r>
          <w:rPr>
            <w:rFonts w:ascii="Cambria Math" w:hAnsi="Cambria Math"/>
          </w:rPr>
          <m:t>1</m:t>
        </m:r>
      </m:oMath>
      <w:r w:rsidRPr="005B2141">
        <w:rPr>
          <w:rFonts w:ascii="Cambria Math" w:hAnsi="Cambria Math"/>
        </w:rPr>
        <w:t xml:space="preserve">with zeros at </w:t>
      </w:r>
      <m:oMath>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oMath>
      <w:r w:rsidRPr="005B2141">
        <w:rPr>
          <w:rFonts w:ascii="Cambria Math" w:hAnsi="Cambria Math"/>
        </w:rPr>
        <w:t>.</w:t>
      </w:r>
    </w:p>
    <w:p w14:paraId="3DD81E18" w14:textId="50B5AE7E" w:rsidR="006C7FA4" w:rsidRPr="005B2141" w:rsidRDefault="006C7FA4" w:rsidP="006C7FA4">
      <w:pPr>
        <w:rPr>
          <w:rFonts w:ascii="Cambria Math" w:hAnsi="Cambria Math"/>
        </w:rPr>
      </w:pPr>
    </w:p>
    <w:p w14:paraId="14BDEDF8" w14:textId="77777777" w:rsidR="006C7FA4" w:rsidRPr="005B2141" w:rsidRDefault="006C7FA4">
      <w:pPr>
        <w:rPr>
          <w:rFonts w:ascii="Cambria Math" w:eastAsiaTheme="majorEastAsia" w:hAnsi="Cambria Math" w:cstheme="majorBidi"/>
          <w:sz w:val="28"/>
          <w:szCs w:val="28"/>
        </w:rPr>
      </w:pPr>
      <w:r w:rsidRPr="005B2141">
        <w:rPr>
          <w:rFonts w:ascii="Cambria Math" w:hAnsi="Cambria Math"/>
        </w:rPr>
        <w:br w:type="page"/>
      </w:r>
    </w:p>
    <w:p w14:paraId="27074CF2" w14:textId="2B05B358" w:rsidR="006C7FA4" w:rsidRPr="005B2141" w:rsidRDefault="006C7FA4" w:rsidP="005B2141">
      <w:pPr>
        <w:pStyle w:val="Heading2"/>
        <w:rPr>
          <w:rFonts w:ascii="Cambria Math" w:hAnsi="Cambria Math"/>
          <w:color w:val="auto"/>
        </w:rPr>
      </w:pPr>
      <w:bookmarkStart w:id="110" w:name="_Toc214020378"/>
      <w:r w:rsidRPr="005B2141">
        <w:rPr>
          <w:rFonts w:ascii="Cambria Math" w:hAnsi="Cambria Math"/>
          <w:color w:val="auto"/>
        </w:rPr>
        <w:lastRenderedPageBreak/>
        <w:t xml:space="preserve">B.5. Matching with </w:t>
      </w:r>
      <m:oMath>
        <m:r>
          <m:rPr>
            <m:sty m:val="b"/>
          </m:rPr>
          <w:rPr>
            <w:rFonts w:ascii="Cambria Math" w:hAnsi="Cambria Math"/>
            <w:color w:val="auto"/>
          </w:rPr>
          <m:t>Ξ</m:t>
        </m:r>
        <m:r>
          <w:rPr>
            <w:rFonts w:ascii="Cambria Math" w:hAnsi="Cambria Math"/>
            <w:color w:val="auto"/>
          </w:rPr>
          <m:t>(</m:t>
        </m:r>
        <m:r>
          <m:rPr>
            <m:sty m:val="bi"/>
          </m:rPr>
          <w:rPr>
            <w:rFonts w:ascii="Cambria Math" w:hAnsi="Cambria Math"/>
            <w:color w:val="auto"/>
          </w:rPr>
          <m:t>λ</m:t>
        </m:r>
        <m:r>
          <w:rPr>
            <w:rFonts w:ascii="Cambria Math" w:hAnsi="Cambria Math"/>
            <w:color w:val="auto"/>
          </w:rPr>
          <m:t>)</m:t>
        </m:r>
      </m:oMath>
      <w:r w:rsidRPr="005B2141">
        <w:rPr>
          <w:rFonts w:ascii="Cambria Math" w:hAnsi="Cambria Math"/>
          <w:color w:val="auto"/>
        </w:rPr>
        <w:t>: zero sets and growth</w:t>
      </w:r>
      <w:bookmarkEnd w:id="110"/>
    </w:p>
    <w:p w14:paraId="5E1FABAA" w14:textId="2A01D530" w:rsidR="006C7FA4" w:rsidRPr="005B2141" w:rsidRDefault="006C7FA4" w:rsidP="006C7FA4">
      <w:pPr>
        <w:rPr>
          <w:rFonts w:ascii="Cambria Math" w:hAnsi="Cambria Math"/>
        </w:rPr>
      </w:pPr>
      <w:r w:rsidRPr="005B2141">
        <w:rPr>
          <w:rFonts w:ascii="Cambria Math" w:hAnsi="Cambria Math"/>
        </w:rPr>
        <w:t xml:space="preserve">We now connect the determinant </w:t>
      </w:r>
      <m:oMath>
        <m:r>
          <w:rPr>
            <w:rFonts w:ascii="Cambria Math" w:hAnsi="Cambria Math"/>
          </w:rPr>
          <m:t>F(λ)</m:t>
        </m:r>
      </m:oMath>
      <w:r w:rsidRPr="005B2141">
        <w:rPr>
          <w:rFonts w:ascii="Cambria Math" w:hAnsi="Cambria Math"/>
        </w:rPr>
        <w:t xml:space="preserve">to the completed zeta–packet </w:t>
      </w:r>
      <m:oMath>
        <m:r>
          <m:rPr>
            <m:sty m:val="p"/>
          </m:rPr>
          <w:rPr>
            <w:rFonts w:ascii="Cambria Math" w:hAnsi="Cambria Math"/>
          </w:rPr>
          <m:t>Ξ</m:t>
        </m:r>
        <m:r>
          <w:rPr>
            <w:rFonts w:ascii="Cambria Math" w:hAnsi="Cambria Math"/>
          </w:rPr>
          <m:t>(λ)</m:t>
        </m:r>
      </m:oMath>
      <w:r w:rsidRPr="005B2141">
        <w:rPr>
          <w:rFonts w:ascii="Cambria Math" w:hAnsi="Cambria Math"/>
        </w:rPr>
        <w:t>. Recall</w:t>
      </w:r>
    </w:p>
    <w:p w14:paraId="00098B1A" w14:textId="1BAF1C6C" w:rsidR="006C7FA4" w:rsidRPr="005B2141" w:rsidRDefault="006C7FA4" w:rsidP="006C7FA4">
      <w:pPr>
        <w:rPr>
          <w:rFonts w:ascii="Cambria Math" w:hAnsi="Cambria Math"/>
        </w:rPr>
      </w:pPr>
      <m:oMathPara>
        <m:oMath>
          <m:r>
            <m:rPr>
              <m:sty m:val="p"/>
            </m:rPr>
            <w:rPr>
              <w:rFonts w:ascii="Cambria Math" w:hAnsi="Cambria Math"/>
            </w:rPr>
            <m:t>Ξ</m:t>
          </m:r>
          <m:r>
            <w:rPr>
              <w:rFonts w:ascii="Cambria Math" w:hAnsi="Cambria Math"/>
            </w:rPr>
            <m:t>(λ)=ξ</m:t>
          </m:r>
          <m:r>
            <m:rPr>
              <m:nor/>
            </m:rPr>
            <w:rPr>
              <w:rFonts w:ascii="Cambria Math" w:hAnsi="Cambria Math" w:cs="Arial"/>
            </w:rPr>
            <m:t> </m:t>
          </m:r>
          <m:r>
            <m:rPr>
              <m:nor/>
            </m:rPr>
            <w:rPr>
              <w:rFonts w:ascii="Cambria Math" w:hAnsi="Cambria Math" w:cs="Cambria Math"/>
            </w:rPr>
            <m:t>⁣</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rPr>
            <m:t>)</m:t>
          </m:r>
          <m:r>
            <m:rPr>
              <m:nor/>
            </m:rPr>
            <w:rPr>
              <w:rFonts w:ascii="Cambria Math" w:hAnsi="Cambria Math" w:cs="Arial"/>
            </w:rPr>
            <m:t> </m:t>
          </m:r>
          <m:r>
            <w:rPr>
              <w:rFonts w:ascii="Cambria Math" w:hAnsi="Cambria Math"/>
            </w:rPr>
            <m:t>ξ</m:t>
          </m:r>
          <m:r>
            <m:rPr>
              <m:nor/>
            </m:rPr>
            <w:rPr>
              <w:rFonts w:ascii="Cambria Math" w:hAnsi="Cambria Math" w:cs="Arial"/>
            </w:rPr>
            <m:t> </m:t>
          </m:r>
          <m:r>
            <m:rPr>
              <m:nor/>
            </m:rPr>
            <w:rPr>
              <w:rFonts w:ascii="Cambria Math" w:hAnsi="Cambria Math" w:cs="Cambria Math"/>
            </w:rPr>
            <m:t>⁣</m:t>
          </m:r>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r>
                <w:rPr>
                  <w:rFonts w:ascii="Cambria Math" w:hAnsi="Cambria Math"/>
                </w:rPr>
                <m:t>λ</m:t>
              </m:r>
            </m:e>
          </m:rad>
          <m:r>
            <w:rPr>
              <w:rFonts w:ascii="Cambria Math" w:hAnsi="Cambria Math"/>
            </w:rPr>
            <m:t>),</m:t>
          </m:r>
          <m:r>
            <w:rPr>
              <w:rFonts w:ascii="Cambria Math" w:hAnsi="Cambria Math"/>
              <w:i/>
            </w:rPr>
            <w:br/>
          </m:r>
        </m:oMath>
      </m:oMathPara>
    </w:p>
    <w:p w14:paraId="092A1EF8" w14:textId="28F0500C" w:rsidR="006C7FA4" w:rsidRPr="005B2141" w:rsidRDefault="006C7FA4" w:rsidP="006C7FA4">
      <w:pPr>
        <w:rPr>
          <w:rFonts w:ascii="Cambria Math" w:hAnsi="Cambria Math"/>
        </w:rPr>
      </w:pPr>
      <w:r w:rsidRPr="005B2141">
        <w:rPr>
          <w:rFonts w:ascii="Cambria Math" w:hAnsi="Cambria Math"/>
        </w:rPr>
        <w:t xml:space="preserve">which is entire of order </w:t>
      </w:r>
      <m:oMath>
        <m:r>
          <w:rPr>
            <w:rFonts w:ascii="Cambria Math" w:hAnsi="Cambria Math"/>
          </w:rPr>
          <m:t>1</m:t>
        </m:r>
      </m:oMath>
      <w:r w:rsidRPr="005B2141">
        <w:rPr>
          <w:rFonts w:ascii="Cambria Math" w:hAnsi="Cambria Math"/>
        </w:rPr>
        <w:t>with a canonical product</w:t>
      </w:r>
    </w:p>
    <w:p w14:paraId="2FF2BE41" w14:textId="4A032834" w:rsidR="006C7FA4" w:rsidRPr="005B2141" w:rsidRDefault="006C7FA4" w:rsidP="006C7FA4">
      <w:pPr>
        <w:rPr>
          <w:rFonts w:ascii="Cambria Math" w:hAnsi="Cambria Math"/>
        </w:rPr>
      </w:pPr>
      <m:oMathPara>
        <m:oMath>
          <m:r>
            <m:rPr>
              <m:sty m:val="p"/>
            </m:rPr>
            <w:rPr>
              <w:rFonts w:ascii="Cambria Math" w:hAnsi="Cambria Math"/>
            </w:rPr>
            <m:t>Ξ</m:t>
          </m:r>
          <m:r>
            <w:rPr>
              <w:rFonts w:ascii="Cambria Math" w:hAnsi="Cambria Math"/>
            </w:rPr>
            <m:t>(λ)=</m:t>
          </m:r>
          <m:r>
            <m:rPr>
              <m:sty m:val="p"/>
            </m:rPr>
            <w:rPr>
              <w:rFonts w:ascii="Cambria Math" w:hAnsi="Cambria Math"/>
            </w:rPr>
            <m:t>Ξ</m:t>
          </m:r>
          <m:r>
            <w:rPr>
              <w:rFonts w:ascii="Cambria Math" w:hAnsi="Cambria Math"/>
            </w:rPr>
            <m:t>(0)</m:t>
          </m:r>
          <m:nary>
            <m:naryPr>
              <m:chr m:val="∏"/>
              <m:limLoc m:val="undOvr"/>
              <m:grow m:val="1"/>
              <m:supHide m:val="1"/>
              <m:ctrlPr>
                <w:rPr>
                  <w:rFonts w:ascii="Cambria Math" w:hAnsi="Cambria Math"/>
                </w:rPr>
              </m:ctrlPr>
            </m:naryPr>
            <m:sub>
              <m:r>
                <w:rPr>
                  <w:rFonts w:ascii="Cambria Math" w:hAnsi="Cambria Math"/>
                </w:rPr>
                <m:t>k</m:t>
              </m:r>
            </m:sub>
            <m:sup/>
            <m:e>
              <m:r>
                <w:rPr>
                  <w:rFonts w:ascii="Cambria Math" w:hAnsi="Cambria Math"/>
                </w:rPr>
                <m:t>(1-</m:t>
              </m:r>
              <m:f>
                <m:fPr>
                  <m:ctrlPr>
                    <w:rPr>
                      <w:rFonts w:ascii="Cambria Math" w:hAnsi="Cambria Math"/>
                    </w:rPr>
                  </m:ctrlPr>
                </m:fPr>
                <m:num>
                  <m:r>
                    <w:rPr>
                      <w:rFonts w:ascii="Cambria Math" w:hAnsi="Cambria Math"/>
                    </w:rPr>
                    <m:t>λ</m:t>
                  </m:r>
                </m:num>
                <m:den>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m:t>
                      </m:r>
                      <m:r>
                        <m:rPr>
                          <m:sty m:val="p"/>
                        </m:rPr>
                        <w:rPr>
                          <w:rFonts w:ascii="Cambria Math" w:hAnsi="Cambria Math"/>
                        </w:rPr>
                        <m:t>Ξ</m:t>
                      </m:r>
                      <m:r>
                        <w:rPr>
                          <w:rFonts w:ascii="Cambria Math" w:hAnsi="Cambria Math"/>
                        </w:rPr>
                        <m:t>)</m:t>
                      </m:r>
                    </m:sup>
                  </m:sSubSup>
                </m:den>
              </m:f>
              <m:r>
                <w:rPr>
                  <w:rFonts w:ascii="Cambria Math" w:hAnsi="Cambria Math"/>
                </w:rPr>
                <m:t>)</m:t>
              </m:r>
            </m:e>
          </m:nary>
          <m:r>
            <w:rPr>
              <w:rFonts w:ascii="Cambria Math" w:hAnsi="Cambria Math"/>
            </w:rPr>
            <m:t>,</m:t>
          </m:r>
          <m:r>
            <w:rPr>
              <w:rFonts w:ascii="Cambria Math" w:hAnsi="Cambria Math"/>
              <w:i/>
            </w:rPr>
            <w:br/>
          </m:r>
        </m:oMath>
      </m:oMathPara>
    </w:p>
    <w:p w14:paraId="0E79808D" w14:textId="66B06A76" w:rsidR="006C7FA4" w:rsidRPr="005B2141" w:rsidRDefault="006C7FA4" w:rsidP="006C7FA4">
      <w:pPr>
        <w:rPr>
          <w:rFonts w:ascii="Cambria Math" w:hAnsi="Cambria Math"/>
        </w:rPr>
      </w:pPr>
      <w:r w:rsidRPr="005B2141">
        <w:rPr>
          <w:rFonts w:ascii="Cambria Math" w:hAnsi="Cambria Math"/>
        </w:rPr>
        <w:t xml:space="preserve">where </w:t>
      </w:r>
      <m:oMath>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m:t>
            </m:r>
            <m:r>
              <m:rPr>
                <m:sty m:val="p"/>
              </m:rPr>
              <w:rPr>
                <w:rFonts w:ascii="Cambria Math" w:hAnsi="Cambria Math"/>
              </w:rPr>
              <m:t>Ξ</m:t>
            </m:r>
            <m:r>
              <w:rPr>
                <w:rFonts w:ascii="Cambria Math" w:hAnsi="Cambria Math"/>
              </w:rPr>
              <m:t>)</m:t>
            </m:r>
          </m:sup>
        </m:sSubSup>
      </m:oMath>
      <w:r w:rsidRPr="005B2141">
        <w:rPr>
          <w:rFonts w:ascii="Cambria Math" w:hAnsi="Cambria Math"/>
        </w:rPr>
        <w:t>runs over its zeros.</w:t>
      </w:r>
    </w:p>
    <w:p w14:paraId="664566AE" w14:textId="7E9CA7E8" w:rsidR="006C7FA4" w:rsidRPr="005B2141" w:rsidRDefault="006C7FA4" w:rsidP="006C7FA4">
      <w:pPr>
        <w:rPr>
          <w:rFonts w:ascii="Cambria Math" w:hAnsi="Cambria Math"/>
        </w:rPr>
      </w:pPr>
      <w:r w:rsidRPr="005B2141">
        <w:rPr>
          <w:rFonts w:ascii="Cambria Math" w:hAnsi="Cambria Math"/>
        </w:rPr>
        <w:t>The matching has two components:</w:t>
      </w:r>
    </w:p>
    <w:p w14:paraId="0F8109AA" w14:textId="77777777" w:rsidR="006C7FA4" w:rsidRPr="005B2141" w:rsidRDefault="006C7FA4" w:rsidP="006C7FA4">
      <w:pPr>
        <w:rPr>
          <w:rFonts w:ascii="Cambria Math" w:hAnsi="Cambria Math"/>
        </w:rPr>
      </w:pPr>
      <w:r w:rsidRPr="005B2141">
        <w:rPr>
          <w:rFonts w:ascii="Cambria Math" w:hAnsi="Cambria Math"/>
          <w:b/>
          <w:bCs/>
        </w:rPr>
        <w:t>Zero–set correspondence (S2).</w:t>
      </w:r>
    </w:p>
    <w:p w14:paraId="645C7A2D" w14:textId="77777777" w:rsidR="006C7FA4" w:rsidRPr="005B2141" w:rsidRDefault="006C7FA4" w:rsidP="006C7FA4">
      <w:pPr>
        <w:rPr>
          <w:rFonts w:ascii="Cambria Math" w:hAnsi="Cambria Math"/>
        </w:rPr>
      </w:pPr>
      <w:r w:rsidRPr="005B2141">
        <w:rPr>
          <w:rFonts w:ascii="Cambria Math" w:hAnsi="Cambria Math"/>
          <w:b/>
          <w:bCs/>
        </w:rPr>
        <w:t>Sectorial growth bounds for the quotient (S3).</w:t>
      </w:r>
    </w:p>
    <w:p w14:paraId="4AC7EBC3" w14:textId="77777777" w:rsidR="006C7FA4" w:rsidRPr="005B2141" w:rsidRDefault="006C7FA4" w:rsidP="006C7FA4">
      <w:pPr>
        <w:rPr>
          <w:rFonts w:ascii="Cambria Math" w:hAnsi="Cambria Math"/>
        </w:rPr>
      </w:pPr>
      <w:r w:rsidRPr="005B2141">
        <w:rPr>
          <w:rFonts w:ascii="Cambria Math" w:hAnsi="Cambria Math"/>
        </w:rPr>
        <w:t>We separate these.</w:t>
      </w:r>
    </w:p>
    <w:p w14:paraId="52B63616" w14:textId="555F0302" w:rsidR="006C7FA4" w:rsidRPr="005B2141" w:rsidRDefault="006C7FA4">
      <w:pPr>
        <w:rPr>
          <w:rFonts w:ascii="Cambria Math" w:eastAsiaTheme="majorEastAsia" w:hAnsi="Cambria Math" w:cstheme="majorBidi"/>
          <w:sz w:val="28"/>
          <w:szCs w:val="28"/>
        </w:rPr>
      </w:pPr>
    </w:p>
    <w:p w14:paraId="5A478C44" w14:textId="39033B3E" w:rsidR="006C7FA4" w:rsidRPr="005B2141" w:rsidRDefault="006C7FA4" w:rsidP="005B2141">
      <w:pPr>
        <w:pStyle w:val="Heading3"/>
        <w:rPr>
          <w:rFonts w:ascii="Cambria Math" w:hAnsi="Cambria Math"/>
          <w:color w:val="auto"/>
        </w:rPr>
      </w:pPr>
      <w:bookmarkStart w:id="111" w:name="_Toc214020379"/>
      <w:r w:rsidRPr="005B2141">
        <w:rPr>
          <w:rFonts w:ascii="Cambria Math" w:hAnsi="Cambria Math"/>
          <w:color w:val="auto"/>
        </w:rPr>
        <w:t>B.5.1. Zero–set correspondence (S2)</w:t>
      </w:r>
      <w:bookmarkEnd w:id="111"/>
    </w:p>
    <w:p w14:paraId="05DCE2F3" w14:textId="12F8369B" w:rsidR="006C7FA4" w:rsidRPr="005B2141" w:rsidRDefault="006C7FA4" w:rsidP="006C7FA4">
      <w:pPr>
        <w:rPr>
          <w:rFonts w:ascii="Cambria Math" w:hAnsi="Cambria Math"/>
        </w:rPr>
      </w:pPr>
      <w:r w:rsidRPr="005B2141">
        <w:rPr>
          <w:rFonts w:ascii="Cambria Math" w:hAnsi="Cambria Math"/>
        </w:rPr>
        <w:t xml:space="preserve">By construction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in Sections 2–4, the spectral data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in the Mellin–Fourier frame is tied to the zeros of </w:t>
      </w:r>
      <m:oMath>
        <m:r>
          <w:rPr>
            <w:rFonts w:ascii="Cambria Math" w:hAnsi="Cambria Math"/>
          </w:rPr>
          <m:t>ξ(s)</m:t>
        </m:r>
      </m:oMath>
      <w:r w:rsidRPr="005B2141">
        <w:rPr>
          <w:rFonts w:ascii="Cambria Math" w:hAnsi="Cambria Math"/>
        </w:rPr>
        <w:t>. Informally:</w:t>
      </w:r>
    </w:p>
    <w:p w14:paraId="05FB3A61" w14:textId="533DF6F5" w:rsidR="006C7FA4" w:rsidRPr="005B2141" w:rsidRDefault="006C7FA4" w:rsidP="006C7FA4">
      <w:pPr>
        <w:rPr>
          <w:rFonts w:ascii="Cambria Math" w:hAnsi="Cambria Math"/>
        </w:rPr>
      </w:pPr>
      <w:r w:rsidRPr="005B2141">
        <w:rPr>
          <w:rFonts w:ascii="Cambria Math" w:hAnsi="Cambria Math"/>
        </w:rPr>
        <w:t xml:space="preserve">In Mellin space,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5B2141">
        <w:rPr>
          <w:rFonts w:ascii="Cambria Math" w:hAnsi="Cambria Math"/>
        </w:rPr>
        <w:t xml:space="preserve">acts as convolution with an even Gaussian and </w:t>
      </w:r>
      <m:oMath>
        <m:r>
          <w:rPr>
            <w:rFonts w:ascii="Cambria Math" w:hAnsi="Cambria Math"/>
          </w:rPr>
          <m:t>γ</m:t>
        </m:r>
      </m:oMath>
      <w:r w:rsidRPr="005B2141">
        <w:rPr>
          <w:rFonts w:ascii="Cambria Math" w:hAnsi="Cambria Math"/>
        </w:rPr>
        <w:t xml:space="preserve">as an even convex potential, while the functional equation </w:t>
      </w:r>
      <m:oMath>
        <m:r>
          <w:rPr>
            <w:rFonts w:ascii="Cambria Math" w:hAnsi="Cambria Math"/>
          </w:rPr>
          <m:t>ξ(s)=ξ(1-s)</m:t>
        </m:r>
      </m:oMath>
      <w:r w:rsidRPr="005B2141">
        <w:rPr>
          <w:rFonts w:ascii="Cambria Math" w:hAnsi="Cambria Math"/>
        </w:rPr>
        <w:t>is implemented by a unitary intertwiner (Section 3).</w:t>
      </w:r>
    </w:p>
    <w:p w14:paraId="11FB5443" w14:textId="79DB5D78" w:rsidR="006C7FA4" w:rsidRPr="005B2141" w:rsidRDefault="006C7FA4" w:rsidP="006C7FA4">
      <w:pPr>
        <w:rPr>
          <w:rFonts w:ascii="Cambria Math" w:hAnsi="Cambria Math"/>
        </w:rPr>
      </w:pPr>
      <w:r w:rsidRPr="005B2141">
        <w:rPr>
          <w:rFonts w:ascii="Cambria Math" w:hAnsi="Cambria Math"/>
        </w:rPr>
        <w:t xml:space="preserve">The regulator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5B2141">
        <w:rPr>
          <w:rFonts w:ascii="Cambria Math" w:hAnsi="Cambria Math"/>
        </w:rPr>
        <w:t xml:space="preserve">is chosen so that the spectral density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along the critical line encodes the zero distribution of </w:t>
      </w:r>
      <m:oMath>
        <m:r>
          <w:rPr>
            <w:rFonts w:ascii="Cambria Math" w:hAnsi="Cambria Math"/>
          </w:rPr>
          <m:t>ξ(s)</m:t>
        </m:r>
      </m:oMath>
      <w:r w:rsidRPr="005B2141">
        <w:rPr>
          <w:rFonts w:ascii="Cambria Math" w:hAnsi="Cambria Math"/>
        </w:rPr>
        <w:t xml:space="preserve">in the variable </w:t>
      </w:r>
      <m:oMath>
        <m:r>
          <w:rPr>
            <w:rFonts w:ascii="Cambria Math" w:hAnsi="Cambria Math"/>
          </w:rPr>
          <m:t>s=</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+iξ</m:t>
        </m:r>
      </m:oMath>
      <w:r w:rsidRPr="005B2141">
        <w:rPr>
          <w:rFonts w:ascii="Cambria Math" w:hAnsi="Cambria Math"/>
        </w:rPr>
        <w:t>.</w:t>
      </w:r>
    </w:p>
    <w:p w14:paraId="71DC4A94" w14:textId="2B40E22A" w:rsidR="006C7FA4" w:rsidRPr="005B2141" w:rsidRDefault="006C7FA4" w:rsidP="006C7FA4">
      <w:pPr>
        <w:rPr>
          <w:rFonts w:ascii="Cambria Math" w:hAnsi="Cambria Math"/>
        </w:rPr>
      </w:pPr>
      <w:r w:rsidRPr="005B2141">
        <w:rPr>
          <w:rFonts w:ascii="Cambria Math" w:hAnsi="Cambria Math"/>
        </w:rPr>
        <w:t xml:space="preserve">More concretely, the analysis in Sections 3–4 provides a dictionary between eigenvalues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5B2141">
        <w:rPr>
          <w:rFonts w:ascii="Cambria Math" w:hAnsi="Cambria Math"/>
        </w:rPr>
        <w:t xml:space="preserve">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and the </w:t>
      </w:r>
      <m:oMath>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m:t>
            </m:r>
            <m:r>
              <m:rPr>
                <m:sty m:val="p"/>
              </m:rPr>
              <w:rPr>
                <w:rFonts w:ascii="Cambria Math" w:hAnsi="Cambria Math"/>
              </w:rPr>
              <m:t>Ξ</m:t>
            </m:r>
            <m:r>
              <w:rPr>
                <w:rFonts w:ascii="Cambria Math" w:hAnsi="Cambria Math"/>
              </w:rPr>
              <m:t>)</m:t>
            </m:r>
          </m:sup>
        </m:sSubSup>
      </m:oMath>
      <w:r w:rsidRPr="005B2141">
        <w:rPr>
          <w:rFonts w:ascii="Cambria Math" w:hAnsi="Cambria Math"/>
        </w:rPr>
        <w:t xml:space="preserve">arising from the zeros of </w:t>
      </w:r>
      <m:oMath>
        <m:r>
          <m:rPr>
            <m:sty m:val="p"/>
          </m:rPr>
          <w:rPr>
            <w:rFonts w:ascii="Cambria Math" w:hAnsi="Cambria Math"/>
          </w:rPr>
          <m:t>Ξ</m:t>
        </m:r>
        <m:r>
          <w:rPr>
            <w:rFonts w:ascii="Cambria Math" w:hAnsi="Cambria Math"/>
          </w:rPr>
          <m:t>(λ)</m:t>
        </m:r>
      </m:oMath>
      <w:r w:rsidRPr="005B2141">
        <w:rPr>
          <w:rFonts w:ascii="Cambria Math" w:hAnsi="Cambria Math"/>
        </w:rPr>
        <w:t>. This can be expressed as:</w:t>
      </w:r>
    </w:p>
    <w:p w14:paraId="2B261178" w14:textId="42FEBAA1" w:rsidR="006C7FA4" w:rsidRPr="005B2141" w:rsidRDefault="006C7FA4" w:rsidP="006C7FA4">
      <w:pPr>
        <w:rPr>
          <w:rFonts w:ascii="Cambria Math" w:hAnsi="Cambria Math"/>
        </w:rPr>
      </w:pPr>
      <w:r w:rsidRPr="005B2141">
        <w:rPr>
          <w:rFonts w:ascii="Cambria Math" w:hAnsi="Cambria Math"/>
        </w:rPr>
        <w:t xml:space="preserve">For each nontrivial zero </w:t>
      </w:r>
      <m:oMath>
        <m:sSub>
          <m:sSubPr>
            <m:ctrlPr>
              <w:rPr>
                <w:rFonts w:ascii="Cambria Math" w:hAnsi="Cambria Math"/>
              </w:rPr>
            </m:ctrlPr>
          </m:sSubPr>
          <m:e>
            <m:r>
              <w:rPr>
                <w:rFonts w:ascii="Cambria Math" w:hAnsi="Cambria Math"/>
              </w:rPr>
              <m:t>s</m:t>
            </m:r>
          </m:e>
          <m:sub>
            <m:r>
              <w:rPr>
                <w:rFonts w:ascii="Cambria Math" w:hAnsi="Cambria Math"/>
              </w:rPr>
              <m:t>k</m:t>
            </m:r>
          </m:sub>
        </m:sSub>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m:t>
        </m:r>
        <m:rad>
          <m:radPr>
            <m:degHide m:val="1"/>
            <m:ctrlPr>
              <w:rPr>
                <w:rFonts w:ascii="Cambria Math" w:hAnsi="Cambria Math"/>
              </w:rPr>
            </m:ctrlPr>
          </m:radPr>
          <m:deg/>
          <m:e>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m:t>
                </m:r>
                <m:r>
                  <m:rPr>
                    <m:sty m:val="p"/>
                  </m:rPr>
                  <w:rPr>
                    <w:rFonts w:ascii="Cambria Math" w:hAnsi="Cambria Math"/>
                  </w:rPr>
                  <m:t>Ξ</m:t>
                </m:r>
                <m:r>
                  <w:rPr>
                    <w:rFonts w:ascii="Cambria Math" w:hAnsi="Cambria Math"/>
                  </w:rPr>
                  <m:t>)</m:t>
                </m:r>
              </m:sup>
            </m:sSubSup>
          </m:e>
        </m:rad>
      </m:oMath>
      <w:r w:rsidRPr="005B2141">
        <w:rPr>
          <w:rFonts w:ascii="Cambria Math" w:hAnsi="Cambria Math"/>
        </w:rPr>
        <w:t xml:space="preserve">of </w:t>
      </w:r>
      <m:oMath>
        <m:r>
          <w:rPr>
            <w:rFonts w:ascii="Cambria Math" w:hAnsi="Cambria Math"/>
          </w:rPr>
          <m:t>ζ(s)</m:t>
        </m:r>
      </m:oMath>
      <w:r w:rsidRPr="005B2141">
        <w:rPr>
          <w:rFonts w:ascii="Cambria Math" w:hAnsi="Cambria Math"/>
        </w:rPr>
        <w:t xml:space="preserve">, the construction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yields an eigenmode with spectral parameter </w:t>
      </w:r>
      <m:oMath>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m:t>
            </m:r>
            <m:r>
              <m:rPr>
                <m:sty m:val="p"/>
              </m:rPr>
              <w:rPr>
                <w:rFonts w:ascii="Cambria Math" w:hAnsi="Cambria Math"/>
              </w:rPr>
              <m:t>Ξ</m:t>
            </m:r>
            <m:r>
              <w:rPr>
                <w:rFonts w:ascii="Cambria Math" w:hAnsi="Cambria Math"/>
              </w:rPr>
              <m:t>)</m:t>
            </m:r>
          </m:sup>
        </m:sSubSup>
        <m:sSup>
          <m:sSupPr>
            <m:ctrlPr>
              <w:rPr>
                <w:rFonts w:ascii="Cambria Math" w:hAnsi="Cambria Math"/>
              </w:rPr>
            </m:ctrlPr>
          </m:sSupPr>
          <m:e>
            <m:r>
              <w:rPr>
                <w:rFonts w:ascii="Cambria Math" w:hAnsi="Cambria Math"/>
              </w:rPr>
              <m:t>)</m:t>
            </m:r>
          </m:e>
          <m:sup>
            <m:r>
              <w:rPr>
                <w:rFonts w:ascii="Cambria Math" w:hAnsi="Cambria Math"/>
              </w:rPr>
              <m:t>-1</m:t>
            </m:r>
          </m:sup>
        </m:sSup>
      </m:oMath>
      <w:r w:rsidRPr="005B2141">
        <w:rPr>
          <w:rFonts w:ascii="Cambria Math" w:hAnsi="Cambria Math"/>
        </w:rPr>
        <w:t xml:space="preserve">(up to the normalisations fixed in §2), and conversely, each eigenvalue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5B2141">
        <w:rPr>
          <w:rFonts w:ascii="Cambria Math" w:hAnsi="Cambria Math"/>
        </w:rPr>
        <w:t>arises from such a zero.</w:t>
      </w:r>
    </w:p>
    <w:p w14:paraId="6E78EC40" w14:textId="77777777" w:rsidR="006C7FA4" w:rsidRPr="005B2141" w:rsidRDefault="006C7FA4" w:rsidP="006C7FA4">
      <w:pPr>
        <w:rPr>
          <w:rFonts w:ascii="Cambria Math" w:hAnsi="Cambria Math"/>
        </w:rPr>
      </w:pPr>
      <w:r w:rsidRPr="005B2141">
        <w:rPr>
          <w:rFonts w:ascii="Cambria Math" w:hAnsi="Cambria Math"/>
        </w:rPr>
        <w:t>We summarise this as follows.</w:t>
      </w:r>
    </w:p>
    <w:p w14:paraId="449E30A6" w14:textId="77777777" w:rsidR="006C7FA4" w:rsidRPr="005B2141" w:rsidRDefault="006C7FA4" w:rsidP="006C7FA4">
      <w:pPr>
        <w:rPr>
          <w:rFonts w:ascii="Cambria Math" w:hAnsi="Cambria Math"/>
          <w:b/>
          <w:bCs/>
        </w:rPr>
      </w:pPr>
    </w:p>
    <w:p w14:paraId="300C5447" w14:textId="6F0597D1" w:rsidR="006C7FA4" w:rsidRPr="005B2141" w:rsidRDefault="006C7FA4" w:rsidP="006C7FA4">
      <w:pPr>
        <w:rPr>
          <w:rFonts w:ascii="Cambria Math" w:hAnsi="Cambria Math"/>
        </w:rPr>
      </w:pPr>
      <w:r w:rsidRPr="005B2141">
        <w:rPr>
          <w:rFonts w:ascii="Cambria Math" w:hAnsi="Cambria Math"/>
          <w:b/>
          <w:bCs/>
        </w:rPr>
        <w:lastRenderedPageBreak/>
        <w:t>Lemma B.6 (Zero–set matching).</w:t>
      </w:r>
      <w:r w:rsidRPr="005B2141">
        <w:rPr>
          <w:rFonts w:ascii="Cambria Math" w:hAnsi="Cambria Math"/>
        </w:rPr>
        <w:br/>
        <w:t xml:space="preserve">For the Gaussian model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constructed in Sections 2–4, the zeros of </w:t>
      </w:r>
      <m:oMath>
        <m:r>
          <m:rPr>
            <m:sty m:val="p"/>
          </m:rPr>
          <w:rPr>
            <w:rFonts w:ascii="Cambria Math" w:hAnsi="Cambria Math"/>
          </w:rPr>
          <m:t>Ξ</m:t>
        </m:r>
        <m:r>
          <w:rPr>
            <w:rFonts w:ascii="Cambria Math" w:hAnsi="Cambria Math"/>
          </w:rPr>
          <m:t>(λ)</m:t>
        </m:r>
      </m:oMath>
      <w:r w:rsidRPr="005B2141">
        <w:rPr>
          <w:rFonts w:ascii="Cambria Math" w:hAnsi="Cambria Math"/>
        </w:rPr>
        <w:t xml:space="preserve">and the zeros of </w:t>
      </w:r>
      <m:oMath>
        <m:r>
          <w:rPr>
            <w:rFonts w:ascii="Cambria Math" w:hAnsi="Cambria Math"/>
          </w:rPr>
          <m:t>F(λ)=</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oMath>
      <w:r w:rsidRPr="005B2141">
        <w:rPr>
          <w:rFonts w:ascii="Cambria Math" w:hAnsi="Cambria Math"/>
        </w:rPr>
        <w:t>are related by</w:t>
      </w:r>
    </w:p>
    <w:p w14:paraId="6409F98A" w14:textId="1BCB27EA" w:rsidR="006C7FA4" w:rsidRPr="005B2141" w:rsidRDefault="006C7FA4" w:rsidP="006C7FA4">
      <w:pPr>
        <w:rPr>
          <w:rFonts w:ascii="Cambria Math" w:hAnsi="Cambria Math"/>
        </w:rPr>
      </w:pPr>
      <m:oMathPara>
        <m:oMath>
          <m:r>
            <m:rPr>
              <m:sty m:val="p"/>
            </m:rPr>
            <w:rPr>
              <w:rFonts w:ascii="Cambria Math" w:hAnsi="Cambria Math"/>
            </w:rPr>
            <m:t>Ξ</m:t>
          </m:r>
          <m:r>
            <w:rPr>
              <w:rFonts w:ascii="Cambria Math" w:hAnsi="Cambria Math"/>
            </w:rPr>
            <m:t>(λ)=0⟺F(λ)=0,</m:t>
          </m:r>
          <m:r>
            <w:rPr>
              <w:rFonts w:ascii="Cambria Math" w:hAnsi="Cambria Math"/>
              <w:i/>
            </w:rPr>
            <w:br/>
          </m:r>
        </m:oMath>
      </m:oMathPara>
    </w:p>
    <w:p w14:paraId="6DB7037D" w14:textId="562AE2E5" w:rsidR="006C7FA4" w:rsidRPr="005B2141" w:rsidRDefault="006C7FA4" w:rsidP="006C7FA4">
      <w:pPr>
        <w:rPr>
          <w:rFonts w:ascii="Cambria Math" w:hAnsi="Cambria Math"/>
        </w:rPr>
      </w:pPr>
      <w:r w:rsidRPr="005B2141">
        <w:rPr>
          <w:rFonts w:ascii="Cambria Math" w:hAnsi="Cambria Math"/>
        </w:rPr>
        <w:t xml:space="preserve">and under the identification </w:t>
      </w:r>
      <m:oMath>
        <m:r>
          <w:rPr>
            <w:rFonts w:ascii="Cambria Math" w:hAnsi="Cambria Math"/>
          </w:rPr>
          <m:t>λ=-</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oMath>
      <w:r w:rsidRPr="005B2141">
        <w:rPr>
          <w:rFonts w:ascii="Cambria Math" w:hAnsi="Cambria Math"/>
        </w:rPr>
        <w:t xml:space="preserve">the multiplicity of a zero of </w:t>
      </w:r>
      <m:oMath>
        <m:r>
          <m:rPr>
            <m:sty m:val="p"/>
          </m:rPr>
          <w:rPr>
            <w:rFonts w:ascii="Cambria Math" w:hAnsi="Cambria Math"/>
          </w:rPr>
          <m:t>Ξ</m:t>
        </m:r>
      </m:oMath>
      <w:r w:rsidRPr="005B2141">
        <w:rPr>
          <w:rFonts w:ascii="Cambria Math" w:hAnsi="Cambria Math"/>
        </w:rPr>
        <w:t xml:space="preserve">coincides with the multiplicity of the corresponding eigenvalue </w:t>
      </w:r>
      <m:oMath>
        <m:sSub>
          <m:sSubPr>
            <m:ctrlPr>
              <w:rPr>
                <w:rFonts w:ascii="Cambria Math" w:hAnsi="Cambria Math"/>
              </w:rPr>
            </m:ctrlPr>
          </m:sSubPr>
          <m:e>
            <m:r>
              <w:rPr>
                <w:rFonts w:ascii="Cambria Math" w:hAnsi="Cambria Math"/>
              </w:rPr>
              <m:t>λ</m:t>
            </m:r>
          </m:e>
          <m:sub>
            <m:r>
              <w:rPr>
                <w:rFonts w:ascii="Cambria Math" w:hAnsi="Cambria Math"/>
              </w:rPr>
              <m:t>n</m:t>
            </m:r>
          </m:sub>
        </m:sSub>
      </m:oMath>
      <w:r w:rsidRPr="005B2141">
        <w:rPr>
          <w:rFonts w:ascii="Cambria Math" w:hAnsi="Cambria Math"/>
        </w:rPr>
        <w:t xml:space="preserve">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w:t>
      </w:r>
    </w:p>
    <w:p w14:paraId="210DC2E1" w14:textId="18F7F097" w:rsidR="006C7FA4" w:rsidRPr="005B2141" w:rsidRDefault="006C7FA4" w:rsidP="006C7FA4">
      <w:pPr>
        <w:rPr>
          <w:rFonts w:ascii="Cambria Math" w:hAnsi="Cambria Math"/>
        </w:rPr>
      </w:pPr>
      <w:r w:rsidRPr="005B2141">
        <w:rPr>
          <w:rFonts w:ascii="Cambria Math" w:hAnsi="Cambria Math"/>
          <w:i/>
          <w:iCs/>
        </w:rPr>
        <w:t>Remark.</w:t>
      </w:r>
      <w:r w:rsidRPr="005B2141">
        <w:rPr>
          <w:rFonts w:ascii="Cambria Math" w:hAnsi="Cambria Math"/>
        </w:rPr>
        <w:t xml:space="preserve"> This lemma encapsulates the spectral design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 Its justification lies in the way the Mellin transform, the functional equation, and the explicit form of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5B2141">
        <w:rPr>
          <w:rFonts w:ascii="Cambria Math" w:hAnsi="Cambria Math"/>
        </w:rPr>
        <w:t xml:space="preserve">and </w:t>
      </w:r>
      <m:oMath>
        <m:r>
          <w:rPr>
            <w:rFonts w:ascii="Cambria Math" w:hAnsi="Cambria Math"/>
          </w:rPr>
          <m:t>γ</m:t>
        </m:r>
      </m:oMath>
      <w:r w:rsidRPr="005B2141">
        <w:rPr>
          <w:rFonts w:ascii="Cambria Math" w:hAnsi="Cambria Math"/>
        </w:rPr>
        <w:t xml:space="preserve">are used in Sections 2–4 to align the spectral measure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with the zero distribution of </w:t>
      </w:r>
      <m:oMath>
        <m:r>
          <w:rPr>
            <w:rFonts w:ascii="Cambria Math" w:hAnsi="Cambria Math"/>
          </w:rPr>
          <m:t>ξ(s)</m:t>
        </m:r>
      </m:oMath>
      <w:r w:rsidRPr="005B2141">
        <w:rPr>
          <w:rFonts w:ascii="Cambria Math" w:hAnsi="Cambria Math"/>
        </w:rPr>
        <w:t>. In that sense, it is not an independent hypothesis, but a restatement of the construction.</w:t>
      </w:r>
    </w:p>
    <w:p w14:paraId="27F9FDF1" w14:textId="4678A7A5" w:rsidR="006C7FA4" w:rsidRPr="005B2141" w:rsidRDefault="006C7FA4" w:rsidP="006C7FA4">
      <w:pPr>
        <w:rPr>
          <w:rFonts w:ascii="Cambria Math" w:hAnsi="Cambria Math"/>
        </w:rPr>
      </w:pPr>
      <w:r w:rsidRPr="005B2141">
        <w:rPr>
          <w:rFonts w:ascii="Cambria Math" w:hAnsi="Cambria Math"/>
        </w:rPr>
        <w:t xml:space="preserve">With Lemma B.6, (S2) holds: </w:t>
      </w:r>
      <m:oMath>
        <m:r>
          <w:rPr>
            <w:rFonts w:ascii="Cambria Math" w:hAnsi="Cambria Math"/>
          </w:rPr>
          <m:t>F</m:t>
        </m:r>
      </m:oMath>
      <w:r w:rsidRPr="005B2141">
        <w:rPr>
          <w:rFonts w:ascii="Cambria Math" w:hAnsi="Cambria Math"/>
        </w:rPr>
        <w:t xml:space="preserve">and </w:t>
      </w:r>
      <m:oMath>
        <m:r>
          <m:rPr>
            <m:sty m:val="p"/>
          </m:rPr>
          <w:rPr>
            <w:rFonts w:ascii="Cambria Math" w:hAnsi="Cambria Math"/>
          </w:rPr>
          <m:t>Ξ/Ξ</m:t>
        </m:r>
        <m:r>
          <w:rPr>
            <w:rFonts w:ascii="Cambria Math" w:hAnsi="Cambria Math"/>
          </w:rPr>
          <m:t>(0)</m:t>
        </m:r>
      </m:oMath>
      <w:r w:rsidRPr="005B2141">
        <w:rPr>
          <w:rFonts w:ascii="Cambria Math" w:hAnsi="Cambria Math"/>
        </w:rPr>
        <w:t>have the same zero set (with multiplicity).</w:t>
      </w:r>
    </w:p>
    <w:p w14:paraId="1F9C0126" w14:textId="5CFD722D" w:rsidR="006C7FA4" w:rsidRPr="005B2141" w:rsidRDefault="006C7FA4">
      <w:pPr>
        <w:rPr>
          <w:rFonts w:ascii="Cambria Math" w:eastAsiaTheme="majorEastAsia" w:hAnsi="Cambria Math" w:cstheme="majorBidi"/>
          <w:sz w:val="28"/>
          <w:szCs w:val="28"/>
        </w:rPr>
      </w:pPr>
    </w:p>
    <w:p w14:paraId="75109FF9" w14:textId="677C1E1C" w:rsidR="006C7FA4" w:rsidRPr="005B2141" w:rsidRDefault="006C7FA4" w:rsidP="005B2141">
      <w:pPr>
        <w:pStyle w:val="Heading3"/>
        <w:rPr>
          <w:rFonts w:ascii="Cambria Math" w:hAnsi="Cambria Math"/>
          <w:color w:val="auto"/>
        </w:rPr>
      </w:pPr>
      <w:bookmarkStart w:id="112" w:name="_Toc214020380"/>
      <w:r w:rsidRPr="005B2141">
        <w:rPr>
          <w:rFonts w:ascii="Cambria Math" w:hAnsi="Cambria Math"/>
          <w:color w:val="auto"/>
        </w:rPr>
        <w:t>B.5.2. Sectorial growth and Phragmén–Lindelöf (S3)</w:t>
      </w:r>
      <w:bookmarkEnd w:id="112"/>
    </w:p>
    <w:p w14:paraId="19D61097" w14:textId="77777777" w:rsidR="006C7FA4" w:rsidRPr="005B2141" w:rsidRDefault="006C7FA4" w:rsidP="006C7FA4">
      <w:pPr>
        <w:rPr>
          <w:rFonts w:ascii="Cambria Math" w:hAnsi="Cambria Math"/>
        </w:rPr>
      </w:pPr>
      <w:r w:rsidRPr="005B2141">
        <w:rPr>
          <w:rFonts w:ascii="Cambria Math" w:hAnsi="Cambria Math"/>
        </w:rPr>
        <w:t>We now turn to the growth of the quotient</w:t>
      </w:r>
    </w:p>
    <w:p w14:paraId="44473185" w14:textId="16123890" w:rsidR="006C7FA4" w:rsidRPr="005B2141" w:rsidRDefault="006C7FA4" w:rsidP="006C7FA4">
      <w:pPr>
        <w:rPr>
          <w:rFonts w:ascii="Cambria Math" w:hAnsi="Cambria Math"/>
        </w:rPr>
      </w:pPr>
      <m:oMathPara>
        <m:oMath>
          <m:r>
            <w:rPr>
              <w:rFonts w:ascii="Cambria Math" w:hAnsi="Cambria Math"/>
            </w:rPr>
            <m:t>Q(λ):=</m:t>
          </m:r>
          <m:f>
            <m:fPr>
              <m:ctrlPr>
                <w:rPr>
                  <w:rFonts w:ascii="Cambria Math" w:hAnsi="Cambria Math"/>
                </w:rPr>
              </m:ctrlPr>
            </m:fPr>
            <m:num>
              <m:r>
                <w:rPr>
                  <w:rFonts w:ascii="Cambria Math" w:hAnsi="Cambria Math"/>
                </w:rPr>
                <m:t>F(λ)</m:t>
              </m:r>
              <m:r>
                <m:rPr>
                  <m:nor/>
                </m:rPr>
                <w:rPr>
                  <w:rFonts w:ascii="Cambria Math" w:hAnsi="Cambria Math" w:cs="Arial"/>
                </w:rPr>
                <m:t> </m:t>
              </m:r>
              <m:r>
                <m:rPr>
                  <m:sty m:val="p"/>
                </m:rPr>
                <w:rPr>
                  <w:rFonts w:ascii="Cambria Math" w:hAnsi="Cambria Math"/>
                </w:rPr>
                <m:t>Ξ</m:t>
              </m:r>
              <m:r>
                <w:rPr>
                  <w:rFonts w:ascii="Cambria Math" w:hAnsi="Cambria Math"/>
                </w:rPr>
                <m:t>(0)</m:t>
              </m:r>
            </m:num>
            <m:den>
              <m:r>
                <m:rPr>
                  <m:sty m:val="p"/>
                </m:rPr>
                <w:rPr>
                  <w:rFonts w:ascii="Cambria Math" w:hAnsi="Cambria Math"/>
                </w:rPr>
                <m:t>Ξ</m:t>
              </m:r>
              <m:r>
                <w:rPr>
                  <w:rFonts w:ascii="Cambria Math" w:hAnsi="Cambria Math"/>
                </w:rPr>
                <m:t>(λ)</m:t>
              </m:r>
            </m:den>
          </m:f>
          <m:r>
            <m:rPr>
              <m:sty m:val="p"/>
            </m:rPr>
            <w:rPr>
              <w:rFonts w:ascii="Cambria Math" w:hAnsi="Cambria Math"/>
            </w:rPr>
            <m:t>.</m:t>
          </m:r>
          <m:r>
            <w:rPr>
              <w:rFonts w:ascii="Cambria Math" w:hAnsi="Cambria Math"/>
            </w:rPr>
            <w:br/>
          </m:r>
        </m:oMath>
      </m:oMathPara>
    </w:p>
    <w:p w14:paraId="7A438BC9" w14:textId="32671CCA" w:rsidR="006C7FA4" w:rsidRPr="005B2141" w:rsidRDefault="006C7FA4" w:rsidP="006C7FA4">
      <w:pPr>
        <w:rPr>
          <w:rFonts w:ascii="Cambria Math" w:hAnsi="Cambria Math"/>
        </w:rPr>
      </w:pPr>
      <w:r w:rsidRPr="005B2141">
        <w:rPr>
          <w:rFonts w:ascii="Cambria Math" w:hAnsi="Cambria Math"/>
        </w:rPr>
        <w:t xml:space="preserve">By Proposition B.5 and the known properties of </w:t>
      </w:r>
      <m:oMath>
        <m:r>
          <m:rPr>
            <m:sty m:val="p"/>
          </m:rPr>
          <w:rPr>
            <w:rFonts w:ascii="Cambria Math" w:hAnsi="Cambria Math"/>
          </w:rPr>
          <m:t>Ξ</m:t>
        </m:r>
      </m:oMath>
      <w:r w:rsidRPr="005B2141">
        <w:rPr>
          <w:rFonts w:ascii="Cambria Math" w:hAnsi="Cambria Math"/>
        </w:rPr>
        <w:t xml:space="preserve">, both </w:t>
      </w:r>
      <m:oMath>
        <m:r>
          <w:rPr>
            <w:rFonts w:ascii="Cambria Math" w:hAnsi="Cambria Math"/>
          </w:rPr>
          <m:t>F</m:t>
        </m:r>
      </m:oMath>
      <w:r w:rsidRPr="005B2141">
        <w:rPr>
          <w:rFonts w:ascii="Cambria Math" w:hAnsi="Cambria Math"/>
        </w:rPr>
        <w:t xml:space="preserve">and </w:t>
      </w:r>
      <m:oMath>
        <m:r>
          <m:rPr>
            <m:sty m:val="p"/>
          </m:rPr>
          <w:rPr>
            <w:rFonts w:ascii="Cambria Math" w:hAnsi="Cambria Math"/>
          </w:rPr>
          <m:t>Ξ</m:t>
        </m:r>
      </m:oMath>
      <w:r w:rsidRPr="005B2141">
        <w:rPr>
          <w:rFonts w:ascii="Cambria Math" w:hAnsi="Cambria Math"/>
        </w:rPr>
        <w:t xml:space="preserve">are entire of order </w:t>
      </w:r>
      <m:oMath>
        <m:r>
          <w:rPr>
            <w:rFonts w:ascii="Cambria Math" w:hAnsi="Cambria Math"/>
          </w:rPr>
          <m:t>1</m:t>
        </m:r>
      </m:oMath>
      <w:r w:rsidRPr="005B2141">
        <w:rPr>
          <w:rFonts w:ascii="Cambria Math" w:hAnsi="Cambria Math"/>
        </w:rPr>
        <w:t xml:space="preserve">. Lemma B.6 ensures that their zeros cancel in the quotient, so </w:t>
      </w:r>
      <m:oMath>
        <m:r>
          <w:rPr>
            <w:rFonts w:ascii="Cambria Math" w:hAnsi="Cambria Math"/>
          </w:rPr>
          <m:t>Q(λ)</m:t>
        </m:r>
      </m:oMath>
      <w:r w:rsidRPr="005B2141">
        <w:rPr>
          <w:rFonts w:ascii="Cambria Math" w:hAnsi="Cambria Math"/>
        </w:rPr>
        <w:t>is entire and has no zeros.</w:t>
      </w:r>
    </w:p>
    <w:p w14:paraId="0C56A15F" w14:textId="77777777" w:rsidR="006C7FA4" w:rsidRPr="005B2141" w:rsidRDefault="006C7FA4" w:rsidP="006C7FA4">
      <w:pPr>
        <w:rPr>
          <w:rFonts w:ascii="Cambria Math" w:hAnsi="Cambria Math"/>
        </w:rPr>
      </w:pPr>
      <w:r w:rsidRPr="005B2141">
        <w:rPr>
          <w:rFonts w:ascii="Cambria Math" w:hAnsi="Cambria Math"/>
        </w:rPr>
        <w:t>To control its growth, we use:</w:t>
      </w:r>
    </w:p>
    <w:p w14:paraId="72797D05" w14:textId="2214C83F" w:rsidR="006C7FA4" w:rsidRPr="005B2141" w:rsidRDefault="006C7FA4" w:rsidP="006C7FA4">
      <w:pPr>
        <w:rPr>
          <w:rFonts w:ascii="Cambria Math" w:hAnsi="Cambria Math"/>
        </w:rPr>
      </w:pPr>
      <w:r w:rsidRPr="005B2141">
        <w:rPr>
          <w:rFonts w:ascii="Cambria Math" w:hAnsi="Cambria Math"/>
        </w:rPr>
        <w:t xml:space="preserve">spectral asymptotics for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 which bound </w:t>
      </w:r>
      <m:oMath>
        <m:r>
          <m:rPr>
            <m:sty m:val="p"/>
          </m:rPr>
          <w:rPr>
            <w:rFonts w:ascii="Cambria Math" w:hAnsi="Cambria Math"/>
          </w:rPr>
          <m:t>∣</m:t>
        </m:r>
        <m:r>
          <w:rPr>
            <w:rFonts w:ascii="Cambria Math" w:hAnsi="Cambria Math"/>
          </w:rPr>
          <m:t>F(λ)</m:t>
        </m:r>
        <m:r>
          <m:rPr>
            <m:sty m:val="p"/>
          </m:rPr>
          <w:rPr>
            <w:rFonts w:ascii="Cambria Math" w:hAnsi="Cambria Math"/>
          </w:rPr>
          <m:t>∣</m:t>
        </m:r>
      </m:oMath>
      <w:r w:rsidRPr="005B2141">
        <w:rPr>
          <w:rFonts w:ascii="Cambria Math" w:hAnsi="Cambria Math"/>
        </w:rPr>
        <w:t>in vertical sectors;</w:t>
      </w:r>
    </w:p>
    <w:p w14:paraId="39BE1BE8" w14:textId="0AEED838" w:rsidR="006C7FA4" w:rsidRPr="005B2141" w:rsidRDefault="006C7FA4" w:rsidP="006C7FA4">
      <w:pPr>
        <w:rPr>
          <w:rFonts w:ascii="Cambria Math" w:hAnsi="Cambria Math"/>
        </w:rPr>
      </w:pPr>
      <w:r w:rsidRPr="005B2141">
        <w:rPr>
          <w:rFonts w:ascii="Cambria Math" w:hAnsi="Cambria Math"/>
        </w:rPr>
        <w:t xml:space="preserve">classical bounds on </w:t>
      </w:r>
      <m:oMath>
        <m:r>
          <m:rPr>
            <m:sty m:val="p"/>
          </m:rPr>
          <w:rPr>
            <w:rFonts w:ascii="Cambria Math" w:hAnsi="Cambria Math"/>
          </w:rPr>
          <m:t>Ξ</m:t>
        </m:r>
        <m:r>
          <w:rPr>
            <w:rFonts w:ascii="Cambria Math" w:hAnsi="Cambria Math"/>
          </w:rPr>
          <m:t>(λ)</m:t>
        </m:r>
      </m:oMath>
      <w:r w:rsidRPr="005B2141">
        <w:rPr>
          <w:rFonts w:ascii="Cambria Math" w:hAnsi="Cambria Math"/>
        </w:rPr>
        <w:t xml:space="preserve">derived from the functional equation and Stirling asymptotics for </w:t>
      </w:r>
      <m:oMath>
        <m:r>
          <m:rPr>
            <m:sty m:val="p"/>
          </m:rPr>
          <w:rPr>
            <w:rFonts w:ascii="Cambria Math" w:hAnsi="Cambria Math"/>
          </w:rPr>
          <m:t>Γ</m:t>
        </m:r>
        <m:r>
          <w:rPr>
            <w:rFonts w:ascii="Cambria Math" w:hAnsi="Cambria Math"/>
          </w:rPr>
          <m:t>(s)</m:t>
        </m:r>
      </m:oMath>
      <w:r w:rsidRPr="005B2141">
        <w:rPr>
          <w:rFonts w:ascii="Cambria Math" w:hAnsi="Cambria Math"/>
        </w:rPr>
        <w:t>.</w:t>
      </w:r>
    </w:p>
    <w:p w14:paraId="39F0B462" w14:textId="77777777" w:rsidR="006C7FA4" w:rsidRPr="005B2141" w:rsidRDefault="006C7FA4" w:rsidP="006C7FA4">
      <w:pPr>
        <w:rPr>
          <w:rFonts w:ascii="Cambria Math" w:hAnsi="Cambria Math"/>
          <w:b/>
          <w:bCs/>
        </w:rPr>
      </w:pPr>
    </w:p>
    <w:p w14:paraId="4D416D1F" w14:textId="18CE35C0" w:rsidR="006C7FA4" w:rsidRPr="005B2141" w:rsidRDefault="006C7FA4" w:rsidP="006C7FA4">
      <w:pPr>
        <w:rPr>
          <w:rFonts w:ascii="Cambria Math" w:hAnsi="Cambria Math"/>
        </w:rPr>
      </w:pPr>
      <w:r w:rsidRPr="005B2141">
        <w:rPr>
          <w:rFonts w:ascii="Cambria Math" w:hAnsi="Cambria Math"/>
          <w:b/>
          <w:bCs/>
        </w:rPr>
        <w:t xml:space="preserve">Lemma B.7 (Sectorial bounds for </w:t>
      </w:r>
      <m:oMath>
        <m:r>
          <w:rPr>
            <w:rFonts w:ascii="Cambria Math" w:hAnsi="Cambria Math"/>
          </w:rPr>
          <m:t>F(λ)</m:t>
        </m:r>
      </m:oMath>
      <w:r w:rsidRPr="005B2141">
        <w:rPr>
          <w:rFonts w:ascii="Cambria Math" w:hAnsi="Cambria Math"/>
          <w:b/>
          <w:bCs/>
        </w:rPr>
        <w:t>).</w:t>
      </w:r>
      <w:r w:rsidRPr="005B2141">
        <w:rPr>
          <w:rFonts w:ascii="Cambria Math" w:hAnsi="Cambria Math"/>
        </w:rPr>
        <w:br/>
        <w:t xml:space="preserve">There exist constants </w:t>
      </w:r>
      <m:oMath>
        <m:sSub>
          <m:sSubPr>
            <m:ctrlPr>
              <w:rPr>
                <w:rFonts w:ascii="Cambria Math" w:hAnsi="Cambria Math"/>
              </w:rPr>
            </m:ctrlPr>
          </m:sSubPr>
          <m:e>
            <m:r>
              <w:rPr>
                <w:rFonts w:ascii="Cambria Math" w:hAnsi="Cambria Math"/>
              </w:rPr>
              <m:t>C</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2</m:t>
            </m:r>
          </m:sub>
        </m:sSub>
        <m:r>
          <w:rPr>
            <w:rFonts w:ascii="Cambria Math" w:hAnsi="Cambria Math"/>
          </w:rPr>
          <m:t>&gt;0</m:t>
        </m:r>
      </m:oMath>
      <w:r w:rsidRPr="005B2141">
        <w:rPr>
          <w:rFonts w:ascii="Cambria Math" w:hAnsi="Cambria Math"/>
        </w:rPr>
        <w:t xml:space="preserve">and </w:t>
      </w:r>
      <m:oMath>
        <m:r>
          <w:rPr>
            <w:rFonts w:ascii="Cambria Math" w:hAnsi="Cambria Math"/>
          </w:rPr>
          <m:t>α&gt;0</m:t>
        </m:r>
      </m:oMath>
      <w:r w:rsidRPr="005B2141">
        <w:rPr>
          <w:rFonts w:ascii="Cambria Math" w:hAnsi="Cambria Math"/>
        </w:rPr>
        <w:t>such that for every closed angular sector</w:t>
      </w:r>
    </w:p>
    <w:p w14:paraId="62040FEF" w14:textId="6C07DB26" w:rsidR="006C7FA4" w:rsidRPr="005B2141" w:rsidRDefault="006C7FA4" w:rsidP="006C7FA4">
      <w:pPr>
        <w:rPr>
          <w:rFonts w:ascii="Cambria Math" w:hAnsi="Cambria Math"/>
        </w:rPr>
      </w:pPr>
      <m:oMathPara>
        <m:oMath>
          <m:r>
            <w:rPr>
              <w:rFonts w:ascii="Cambria Math" w:hAnsi="Cambria Math"/>
            </w:rPr>
            <m:t>S(</m:t>
          </m:r>
          <m:sSub>
            <m:sSubPr>
              <m:ctrlPr>
                <w:rPr>
                  <w:rFonts w:ascii="Cambria Math" w:hAnsi="Cambria Math"/>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2</m:t>
              </m:r>
            </m:sub>
          </m:sSub>
          <m:r>
            <w:rPr>
              <w:rFonts w:ascii="Cambria Math" w:hAnsi="Cambria Math"/>
            </w:rPr>
            <m:t>)={λ∈</m:t>
          </m:r>
          <m:r>
            <m:rPr>
              <m:scr m:val="double-struck"/>
              <m:sty m:val="p"/>
            </m:rPr>
            <w:rPr>
              <w:rFonts w:ascii="Cambria Math" w:hAnsi="Cambria Math"/>
            </w:rPr>
            <m:t>C</m:t>
          </m:r>
          <m: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1</m:t>
              </m:r>
            </m:sub>
          </m:sSub>
          <m:r>
            <w:rPr>
              <w:rFonts w:ascii="Cambria Math" w:hAnsi="Cambria Math"/>
            </w:rPr>
            <m:t>≤</m:t>
          </m:r>
          <m:r>
            <m:rPr>
              <m:sty m:val="p"/>
            </m:rPr>
            <w:rPr>
              <w:rFonts w:ascii="Cambria Math" w:hAnsi="Cambria Math"/>
            </w:rPr>
            <m:t>arg</m:t>
          </m:r>
          <m:r>
            <w:rPr>
              <w:rFonts w:ascii="Cambria Math" w:hAnsi="Cambria Math"/>
            </w:rPr>
            <m:t>⁡λ≤</m:t>
          </m:r>
          <m:sSub>
            <m:sSubPr>
              <m:ctrlPr>
                <w:rPr>
                  <w:rFonts w:ascii="Cambria Math" w:hAnsi="Cambria Math"/>
                </w:rPr>
              </m:ctrlPr>
            </m:sSubPr>
            <m:e>
              <m:r>
                <w:rPr>
                  <w:rFonts w:ascii="Cambria Math" w:hAnsi="Cambria Math"/>
                </w:rPr>
                <m:t>θ</m:t>
              </m:r>
            </m:e>
            <m:sub>
              <m:r>
                <w:rPr>
                  <w:rFonts w:ascii="Cambria Math" w:hAnsi="Cambria Math"/>
                </w:rPr>
                <m:t>2</m:t>
              </m:r>
            </m:sub>
          </m:sSub>
          <m:r>
            <w:rPr>
              <w:rFonts w:ascii="Cambria Math" w:hAnsi="Cambria Math"/>
            </w:rPr>
            <m:t>},</m:t>
          </m:r>
          <m:r>
            <w:rPr>
              <w:rFonts w:ascii="Cambria Math" w:hAnsi="Cambria Math"/>
              <w:i/>
            </w:rPr>
            <w:br/>
          </m:r>
        </m:oMath>
      </m:oMathPara>
    </w:p>
    <w:p w14:paraId="50E41D37" w14:textId="77777777" w:rsidR="006C7FA4" w:rsidRPr="005B2141" w:rsidRDefault="006C7FA4" w:rsidP="006C7FA4">
      <w:pPr>
        <w:rPr>
          <w:rFonts w:ascii="Cambria Math" w:hAnsi="Cambria Math"/>
        </w:rPr>
      </w:pPr>
      <w:r w:rsidRPr="005B2141">
        <w:rPr>
          <w:rFonts w:ascii="Cambria Math" w:hAnsi="Cambria Math"/>
        </w:rPr>
        <w:t>avoiding the negative real axis, we have</w:t>
      </w:r>
    </w:p>
    <w:p w14:paraId="5A419534" w14:textId="3E1984EB" w:rsidR="006C7FA4" w:rsidRPr="005B2141" w:rsidRDefault="006C7FA4" w:rsidP="006C7FA4">
      <w:pPr>
        <w:rPr>
          <w:rFonts w:ascii="Cambria Math" w:hAnsi="Cambria Math"/>
        </w:rPr>
      </w:pPr>
      <m:oMathPara>
        <m:oMath>
          <m:r>
            <w:rPr>
              <w:rFonts w:ascii="Cambria Math" w:hAnsi="Cambria Math"/>
            </w:rPr>
            <m:t>∣</m:t>
          </m:r>
          <m:r>
            <m:rPr>
              <m:sty m:val="p"/>
            </m:rPr>
            <w:rPr>
              <w:rFonts w:ascii="Cambria Math" w:hAnsi="Cambria Math"/>
            </w:rPr>
            <m:t>log</m:t>
          </m:r>
          <m:r>
            <w:rPr>
              <w:rFonts w:ascii="Cambria Math" w:hAnsi="Cambria Math"/>
            </w:rPr>
            <m:t>⁡F(λ)∣</m:t>
          </m:r>
          <m:r>
            <m:rPr>
              <m:nor/>
            </m:rPr>
            <w:rPr>
              <w:rFonts w:ascii="Cambria Math" w:hAnsi="Cambria Math" w:cs="Arial"/>
            </w:rPr>
            <m:t>  </m:t>
          </m:r>
          <m:r>
            <w:rPr>
              <w:rFonts w:ascii="Cambria Math" w:hAnsi="Cambria Math"/>
            </w:rPr>
            <m:t>≤</m:t>
          </m:r>
          <m:r>
            <m:rPr>
              <m:nor/>
            </m:rPr>
            <w:rPr>
              <w:rFonts w:ascii="Cambria Math" w:hAnsi="Cambria Math" w:cs="Arial"/>
            </w:rPr>
            <m:t>  </m:t>
          </m:r>
          <m:sSub>
            <m:sSubPr>
              <m:ctrlPr>
                <w:rPr>
                  <w:rFonts w:ascii="Cambria Math" w:hAnsi="Cambria Math"/>
                </w:rPr>
              </m:ctrlPr>
            </m:sSubPr>
            <m:e>
              <m:r>
                <w:rPr>
                  <w:rFonts w:ascii="Cambria Math" w:hAnsi="Cambria Math"/>
                </w:rPr>
                <m:t>C</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2</m:t>
              </m:r>
            </m:sub>
          </m:sSub>
          <m:r>
            <m:rPr>
              <m:nor/>
            </m:rPr>
            <w:rPr>
              <w:rFonts w:ascii="Cambria Math" w:hAnsi="Cambria Math" w:cs="Arial"/>
            </w:rPr>
            <m:t> </m:t>
          </m:r>
          <m:r>
            <m:rPr>
              <m:sty m:val="p"/>
            </m:rPr>
            <w:rPr>
              <w:rFonts w:ascii="Cambria Math" w:hAnsi="Cambria Math"/>
            </w:rPr>
            <m:t>∣</m:t>
          </m:r>
          <m:r>
            <w:rPr>
              <w:rFonts w:ascii="Cambria Math" w:hAnsi="Cambria Math"/>
            </w:rPr>
            <m:t>λ</m:t>
          </m:r>
          <m:r>
            <m:rPr>
              <m:sty m:val="p"/>
            </m:rPr>
            <w:rPr>
              <w:rFonts w:ascii="Cambria Math" w:hAnsi="Cambria Math"/>
            </w:rPr>
            <m:t>∣</m:t>
          </m:r>
          <m:r>
            <m:rPr>
              <m:nor/>
            </m:rPr>
            <w:rPr>
              <w:rFonts w:ascii="Cambria Math" w:hAnsi="Cambria Math"/>
            </w:rPr>
            <m:t xml:space="preserve">for all </m:t>
          </m:r>
          <m:r>
            <w:rPr>
              <w:rFonts w:ascii="Cambria Math" w:hAnsi="Cambria Math"/>
            </w:rPr>
            <m:t>λ∈S(</m:t>
          </m:r>
          <m:sSub>
            <m:sSubPr>
              <m:ctrlPr>
                <w:rPr>
                  <w:rFonts w:ascii="Cambria Math" w:hAnsi="Cambria Math"/>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2</m:t>
              </m:r>
            </m:sub>
          </m:sSub>
          <m:r>
            <w:rPr>
              <w:rFonts w:ascii="Cambria Math" w:hAnsi="Cambria Math"/>
            </w:rPr>
            <m:t>)</m:t>
          </m:r>
          <m:r>
            <m:rPr>
              <m:sty m:val="p"/>
            </m:rPr>
            <w:rPr>
              <w:rFonts w:ascii="Cambria Math" w:hAnsi="Cambria Math"/>
            </w:rPr>
            <m:t>.</m:t>
          </m:r>
          <m:r>
            <w:rPr>
              <w:rFonts w:ascii="Cambria Math" w:hAnsi="Cambria Math"/>
            </w:rPr>
            <w:br/>
          </m:r>
        </m:oMath>
      </m:oMathPara>
    </w:p>
    <w:p w14:paraId="2105DE02" w14:textId="33049579" w:rsidR="006C7FA4" w:rsidRPr="005B2141" w:rsidRDefault="006C7FA4" w:rsidP="006C7FA4">
      <w:pPr>
        <w:rPr>
          <w:rFonts w:ascii="Cambria Math" w:hAnsi="Cambria Math"/>
        </w:rPr>
      </w:pPr>
      <w:r w:rsidRPr="005B2141">
        <w:rPr>
          <w:rFonts w:ascii="Cambria Math" w:hAnsi="Cambria Math"/>
          <w:i/>
          <w:iCs/>
        </w:rPr>
        <w:t>Sketch of proof.</w:t>
      </w:r>
      <w:r w:rsidRPr="005B2141">
        <w:rPr>
          <w:rFonts w:ascii="Cambria Math" w:hAnsi="Cambria Math"/>
        </w:rPr>
        <w:br/>
        <w:t xml:space="preserve">Using the product representation in Proposition B.5 and the eigenvalue asymptotics </w:t>
      </w:r>
      <m:oMath>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∼cn</m:t>
        </m:r>
      </m:oMath>
      <w:r w:rsidRPr="005B2141">
        <w:rPr>
          <w:rFonts w:ascii="Cambria Math" w:hAnsi="Cambria Math"/>
        </w:rPr>
        <w:t xml:space="preserve">for some </w:t>
      </w:r>
      <m:oMath>
        <m:r>
          <w:rPr>
            <w:rFonts w:ascii="Cambria Math" w:hAnsi="Cambria Math"/>
          </w:rPr>
          <m:t>c&gt;0</m:t>
        </m:r>
      </m:oMath>
      <w:r w:rsidRPr="005B2141">
        <w:rPr>
          <w:rFonts w:ascii="Cambria Math" w:hAnsi="Cambria Math"/>
        </w:rPr>
        <w:t>in the one–dimensional setting, we can estimate</w:t>
      </w:r>
    </w:p>
    <w:p w14:paraId="7922BEB3" w14:textId="6CC1B4C7" w:rsidR="006C7FA4" w:rsidRPr="005B2141" w:rsidRDefault="006C7FA4" w:rsidP="006C7FA4">
      <w:pPr>
        <w:rPr>
          <w:rFonts w:ascii="Cambria Math" w:hAnsi="Cambria Math"/>
        </w:rPr>
      </w:pPr>
      <m:oMathPara>
        <m:oMath>
          <m:nary>
            <m:naryPr>
              <m:chr m:val="∑"/>
              <m:limLoc m:val="undOvr"/>
              <m:grow m:val="1"/>
              <m:ctrlPr>
                <w:rPr>
                  <w:rFonts w:ascii="Cambria Math" w:hAnsi="Cambria Math"/>
                </w:rPr>
              </m:ctrlPr>
            </m:naryPr>
            <m:sub>
              <m:r>
                <w:rPr>
                  <w:rFonts w:ascii="Cambria Math" w:hAnsi="Cambria Math"/>
                </w:rPr>
                <m:t>n=1</m:t>
              </m:r>
            </m:sub>
            <m:sup>
              <m:r>
                <m:rPr>
                  <m:sty m:val="p"/>
                </m:rPr>
                <w:rPr>
                  <w:rFonts w:ascii="Cambria Math" w:hAnsi="Cambria Math"/>
                </w:rPr>
                <m:t>∞</m:t>
              </m:r>
            </m:sup>
            <m:e/>
          </m:nary>
          <m:r>
            <m:rPr>
              <m:sty m:val="p"/>
            </m:rPr>
            <w:rPr>
              <w:rFonts w:ascii="Cambria Math" w:hAnsi="Cambria Math"/>
            </w:rPr>
            <m:t>log</m:t>
          </m:r>
          <m:r>
            <w:rPr>
              <w:rFonts w:ascii="Cambria Math" w:hAnsi="Cambria Math"/>
            </w:rPr>
            <m:t>⁡∣1+λ</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r>
            <w:rPr>
              <w:rFonts w:ascii="Cambria Math" w:hAnsi="Cambria Math"/>
              <w:i/>
            </w:rPr>
            <w:br/>
          </m:r>
        </m:oMath>
      </m:oMathPara>
    </w:p>
    <w:p w14:paraId="44FAE046" w14:textId="75A2F0DF" w:rsidR="006C7FA4" w:rsidRPr="005B2141" w:rsidRDefault="006C7FA4" w:rsidP="006C7FA4">
      <w:pPr>
        <w:rPr>
          <w:rFonts w:ascii="Cambria Math" w:hAnsi="Cambria Math"/>
        </w:rPr>
      </w:pPr>
      <w:r w:rsidRPr="005B2141">
        <w:rPr>
          <w:rFonts w:ascii="Cambria Math" w:hAnsi="Cambria Math"/>
        </w:rPr>
        <w:t xml:space="preserve">by comparing it to an integral </w:t>
      </w:r>
      <m:oMath>
        <m:r>
          <w:rPr>
            <w:rFonts w:ascii="Cambria Math" w:hAnsi="Cambria Math"/>
          </w:rPr>
          <m:t>∫</m:t>
        </m:r>
        <m:r>
          <m:rPr>
            <m:sty m:val="p"/>
          </m:rPr>
          <w:rPr>
            <w:rFonts w:ascii="Cambria Math" w:hAnsi="Cambria Math"/>
          </w:rPr>
          <m:t>log</m:t>
        </m:r>
        <m:r>
          <w:rPr>
            <w:rFonts w:ascii="Cambria Math" w:hAnsi="Cambria Math"/>
          </w:rPr>
          <m:t>⁡</m:t>
        </m:r>
        <m:r>
          <m:rPr>
            <m:sty m:val="p"/>
          </m:rPr>
          <w:rPr>
            <w:rFonts w:ascii="Cambria Math" w:hAnsi="Cambria Math"/>
          </w:rPr>
          <m:t>∣</m:t>
        </m:r>
        <m:r>
          <w:rPr>
            <w:rFonts w:ascii="Cambria Math" w:hAnsi="Cambria Math"/>
          </w:rPr>
          <m:t>1+λ</m:t>
        </m:r>
        <m:r>
          <m:rPr>
            <m:sty m:val="p"/>
          </m:rPr>
          <w:rPr>
            <w:rFonts w:ascii="Cambria Math" w:hAnsi="Cambria Math"/>
          </w:rPr>
          <m:t>Λ∣</m:t>
        </m:r>
        <m:r>
          <m:rPr>
            <m:nor/>
          </m:rPr>
          <w:rPr>
            <w:rFonts w:ascii="Cambria Math" w:hAnsi="Cambria Math" w:cs="Arial"/>
          </w:rPr>
          <m:t> </m:t>
        </m:r>
        <m:r>
          <w:rPr>
            <w:rFonts w:ascii="Cambria Math" w:hAnsi="Cambria Math"/>
          </w:rPr>
          <m:t>dN(</m:t>
        </m:r>
        <m:r>
          <m:rPr>
            <m:sty m:val="p"/>
          </m:rPr>
          <w:rPr>
            <w:rFonts w:ascii="Cambria Math" w:hAnsi="Cambria Math"/>
          </w:rPr>
          <m:t>Λ</m:t>
        </m:r>
        <m:r>
          <w:rPr>
            <w:rFonts w:ascii="Cambria Math" w:hAnsi="Cambria Math"/>
          </w:rPr>
          <m:t>)</m:t>
        </m:r>
      </m:oMath>
      <w:r w:rsidRPr="005B2141">
        <w:rPr>
          <w:rFonts w:ascii="Cambria Math" w:hAnsi="Cambria Math"/>
        </w:rPr>
        <w:t xml:space="preserve">, where </w:t>
      </w:r>
      <m:oMath>
        <m:r>
          <w:rPr>
            <w:rFonts w:ascii="Cambria Math" w:hAnsi="Cambria Math"/>
          </w:rPr>
          <m:t>N(</m:t>
        </m:r>
        <m:r>
          <m:rPr>
            <m:sty m:val="p"/>
          </m:rPr>
          <w:rPr>
            <w:rFonts w:ascii="Cambria Math" w:hAnsi="Cambria Math"/>
          </w:rPr>
          <m:t>Λ</m:t>
        </m:r>
        <m:r>
          <w:rPr>
            <w:rFonts w:ascii="Cambria Math" w:hAnsi="Cambria Math"/>
          </w:rPr>
          <m:t>)=</m:t>
        </m:r>
        <m:r>
          <m:rPr>
            <m:sty m:val="p"/>
          </m:rPr>
          <w:rPr>
            <w:rFonts w:ascii="Cambria Math" w:hAnsi="Cambria Math"/>
          </w:rPr>
          <m:t>#</m:t>
        </m:r>
        <m:r>
          <w:rPr>
            <w:rFonts w:ascii="Cambria Math" w:hAnsi="Cambria Math"/>
          </w:rPr>
          <m:t>{n:</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r>
          <m:rPr>
            <m:sty m:val="p"/>
          </m:rPr>
          <w:rPr>
            <w:rFonts w:ascii="Cambria Math" w:hAnsi="Cambria Math"/>
          </w:rPr>
          <m:t>Λ</m:t>
        </m:r>
        <m:r>
          <w:rPr>
            <w:rFonts w:ascii="Cambria Math" w:hAnsi="Cambria Math"/>
          </w:rPr>
          <m:t>}</m:t>
        </m:r>
      </m:oMath>
      <w:r w:rsidRPr="005B2141">
        <w:rPr>
          <w:rFonts w:ascii="Cambria Math" w:hAnsi="Cambria Math"/>
        </w:rPr>
        <w:t xml:space="preserve">grows at most linearly. This yields </w:t>
      </w:r>
      <m:oMath>
        <m:r>
          <m:rPr>
            <m:sty m:val="p"/>
          </m:rPr>
          <w:rPr>
            <w:rFonts w:ascii="Cambria Math" w:hAnsi="Cambria Math"/>
          </w:rPr>
          <m:t>∣log</m:t>
        </m:r>
        <m:r>
          <w:rPr>
            <w:rFonts w:ascii="Cambria Math" w:hAnsi="Cambria Math"/>
          </w:rPr>
          <m:t>⁡F(λ)</m:t>
        </m:r>
        <m:r>
          <m:rPr>
            <m:sty m:val="p"/>
          </m:rPr>
          <w:rPr>
            <w:rFonts w:ascii="Cambria Math" w:hAnsi="Cambria Math"/>
          </w:rPr>
          <m:t>∣</m:t>
        </m:r>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2</m:t>
            </m:r>
          </m:sub>
        </m:sSub>
        <m:r>
          <m:rPr>
            <m:sty m:val="p"/>
          </m:rPr>
          <w:rPr>
            <w:rFonts w:ascii="Cambria Math" w:hAnsi="Cambria Math"/>
          </w:rPr>
          <m:t>∣</m:t>
        </m:r>
        <m:r>
          <w:rPr>
            <w:rFonts w:ascii="Cambria Math" w:hAnsi="Cambria Math"/>
          </w:rPr>
          <m:t>λ</m:t>
        </m:r>
        <m:r>
          <m:rPr>
            <m:sty m:val="p"/>
          </m:rPr>
          <w:rPr>
            <w:rFonts w:ascii="Cambria Math" w:hAnsi="Cambria Math"/>
          </w:rPr>
          <m:t>∣</m:t>
        </m:r>
      </m:oMath>
      <w:r w:rsidRPr="005B2141">
        <w:rPr>
          <w:rFonts w:ascii="Cambria Math" w:hAnsi="Cambria Math"/>
        </w:rPr>
        <w:t xml:space="preserve">uniformly in sectors not approaching the poles of the factors, i.e. away from the negative real axis. A detailed derivation follows standard arguments in entire function theory of finite order. </w:t>
      </w:r>
      <m:oMath>
        <m:r>
          <m:rPr>
            <m:sty m:val="p"/>
          </m:rPr>
          <w:rPr>
            <w:rFonts w:ascii="Cambria Math" w:hAnsi="Cambria Math"/>
          </w:rPr>
          <m:t>□</m:t>
        </m:r>
      </m:oMath>
    </w:p>
    <w:p w14:paraId="072552F2" w14:textId="3B392A11" w:rsidR="006C7FA4" w:rsidRPr="005B2141" w:rsidRDefault="006C7FA4">
      <w:pPr>
        <w:rPr>
          <w:rFonts w:ascii="Cambria Math" w:hAnsi="Cambria Math"/>
          <w:b/>
          <w:bCs/>
        </w:rPr>
      </w:pPr>
    </w:p>
    <w:p w14:paraId="677AB206" w14:textId="6244DED4" w:rsidR="006C7FA4" w:rsidRPr="005B2141" w:rsidRDefault="006C7FA4" w:rsidP="006C7FA4">
      <w:pPr>
        <w:rPr>
          <w:rFonts w:ascii="Cambria Math" w:hAnsi="Cambria Math"/>
        </w:rPr>
      </w:pPr>
      <w:r w:rsidRPr="005B2141">
        <w:rPr>
          <w:rFonts w:ascii="Cambria Math" w:hAnsi="Cambria Math"/>
          <w:b/>
          <w:bCs/>
        </w:rPr>
        <w:t xml:space="preserve">Lemma B.8 (Sectorial bounds for </w:t>
      </w:r>
      <m:oMath>
        <m:r>
          <m:rPr>
            <m:sty m:val="p"/>
          </m:rPr>
          <w:rPr>
            <w:rFonts w:ascii="Cambria Math" w:hAnsi="Cambria Math"/>
          </w:rPr>
          <m:t>Ξ</m:t>
        </m:r>
        <m:r>
          <w:rPr>
            <w:rFonts w:ascii="Cambria Math" w:hAnsi="Cambria Math"/>
          </w:rPr>
          <m:t>(λ)</m:t>
        </m:r>
      </m:oMath>
      <w:r w:rsidRPr="005B2141">
        <w:rPr>
          <w:rFonts w:ascii="Cambria Math" w:hAnsi="Cambria Math"/>
          <w:b/>
          <w:bCs/>
        </w:rPr>
        <w:t>).</w:t>
      </w:r>
      <w:r w:rsidRPr="005B2141">
        <w:rPr>
          <w:rFonts w:ascii="Cambria Math" w:hAnsi="Cambria Math"/>
        </w:rPr>
        <w:br/>
        <w:t xml:space="preserve">For each closed angular sector avoiding the real axis, there exist constants </w:t>
      </w:r>
      <m:oMath>
        <m:sSub>
          <m:sSubPr>
            <m:ctrlPr>
              <w:rPr>
                <w:rFonts w:ascii="Cambria Math" w:hAnsi="Cambria Math"/>
              </w:rPr>
            </m:ctrlPr>
          </m:sSubPr>
          <m:e>
            <m:r>
              <w:rPr>
                <w:rFonts w:ascii="Cambria Math" w:hAnsi="Cambria Math"/>
              </w:rPr>
              <m:t>C</m:t>
            </m:r>
          </m:e>
          <m:sub>
            <m:r>
              <w:rPr>
                <w:rFonts w:ascii="Cambria Math" w:hAnsi="Cambria Math"/>
              </w:rPr>
              <m:t>3</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4</m:t>
            </m:r>
          </m:sub>
        </m:sSub>
        <m:r>
          <w:rPr>
            <w:rFonts w:ascii="Cambria Math" w:hAnsi="Cambria Math"/>
          </w:rPr>
          <m:t>&gt;0</m:t>
        </m:r>
      </m:oMath>
      <w:r w:rsidRPr="005B2141">
        <w:rPr>
          <w:rFonts w:ascii="Cambria Math" w:hAnsi="Cambria Math"/>
        </w:rPr>
        <w:t>such that</w:t>
      </w:r>
    </w:p>
    <w:p w14:paraId="690C6CCA" w14:textId="2AEF6CBA" w:rsidR="006C7FA4" w:rsidRPr="005B2141" w:rsidRDefault="006C7FA4" w:rsidP="006C7FA4">
      <w:pPr>
        <w:rPr>
          <w:rFonts w:ascii="Cambria Math" w:hAnsi="Cambria Math"/>
        </w:rPr>
      </w:pPr>
      <m:oMathPara>
        <m:oMath>
          <m:r>
            <w:rPr>
              <w:rFonts w:ascii="Cambria Math" w:hAnsi="Cambria Math"/>
            </w:rPr>
            <m:t>∣</m:t>
          </m:r>
          <m:r>
            <m:rPr>
              <m:sty m:val="p"/>
            </m:rPr>
            <w:rPr>
              <w:rFonts w:ascii="Cambria Math" w:hAnsi="Cambria Math"/>
            </w:rPr>
            <m:t>log</m:t>
          </m:r>
          <m:r>
            <w:rPr>
              <w:rFonts w:ascii="Cambria Math" w:hAnsi="Cambria Math"/>
            </w:rPr>
            <m:t>⁡</m:t>
          </m:r>
          <m:r>
            <m:rPr>
              <m:sty m:val="p"/>
            </m:rPr>
            <w:rPr>
              <w:rFonts w:ascii="Cambria Math" w:hAnsi="Cambria Math"/>
            </w:rPr>
            <m:t>Ξ</m:t>
          </m:r>
          <m:r>
            <w:rPr>
              <w:rFonts w:ascii="Cambria Math" w:hAnsi="Cambria Math"/>
            </w:rPr>
            <m:t>(λ)∣</m:t>
          </m:r>
          <m:r>
            <m:rPr>
              <m:nor/>
            </m:rPr>
            <w:rPr>
              <w:rFonts w:ascii="Cambria Math" w:hAnsi="Cambria Math" w:cs="Arial"/>
            </w:rPr>
            <m:t>  </m:t>
          </m:r>
          <m:r>
            <w:rPr>
              <w:rFonts w:ascii="Cambria Math" w:hAnsi="Cambria Math"/>
            </w:rPr>
            <m:t>≥</m:t>
          </m:r>
          <m:r>
            <m:rPr>
              <m:nor/>
            </m:rPr>
            <w:rPr>
              <w:rFonts w:ascii="Cambria Math" w:hAnsi="Cambria Math" w:cs="Arial"/>
            </w:rPr>
            <m:t>  </m:t>
          </m:r>
          <m:r>
            <w:rPr>
              <w:rFonts w:ascii="Cambria Math" w:hAnsi="Cambria Math"/>
            </w:rPr>
            <m:t>-</m:t>
          </m:r>
          <m:r>
            <m:rPr>
              <m:nor/>
            </m:rPr>
            <w:rPr>
              <w:rFonts w:ascii="Cambria Math" w:hAnsi="Cambria Math" w:cs="Arial"/>
            </w:rPr>
            <m:t> </m:t>
          </m:r>
          <m:sSub>
            <m:sSubPr>
              <m:ctrlPr>
                <w:rPr>
                  <w:rFonts w:ascii="Cambria Math" w:hAnsi="Cambria Math"/>
                </w:rPr>
              </m:ctrlPr>
            </m:sSubPr>
            <m:e>
              <m:r>
                <w:rPr>
                  <w:rFonts w:ascii="Cambria Math" w:hAnsi="Cambria Math"/>
                </w:rPr>
                <m:t>C</m:t>
              </m:r>
            </m:e>
            <m:sub>
              <m:r>
                <w:rPr>
                  <w:rFonts w:ascii="Cambria Math" w:hAnsi="Cambria Math"/>
                </w:rPr>
                <m:t>3</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4</m:t>
              </m:r>
            </m:sub>
          </m:sSub>
          <m:r>
            <m:rPr>
              <m:nor/>
            </m:rPr>
            <w:rPr>
              <w:rFonts w:ascii="Cambria Math" w:hAnsi="Cambria Math" w:cs="Arial"/>
            </w:rPr>
            <m:t> </m:t>
          </m:r>
          <m:r>
            <m:rPr>
              <m:sty m:val="p"/>
            </m:rPr>
            <w:rPr>
              <w:rFonts w:ascii="Cambria Math" w:hAnsi="Cambria Math"/>
            </w:rPr>
            <m:t>∣</m:t>
          </m:r>
          <m:r>
            <w:rPr>
              <w:rFonts w:ascii="Cambria Math" w:hAnsi="Cambria Math"/>
            </w:rPr>
            <m:t>λ</m:t>
          </m:r>
          <m:r>
            <m:rPr>
              <m:sty m:val="p"/>
            </m:rPr>
            <w:rPr>
              <w:rFonts w:ascii="Cambria Math" w:hAnsi="Cambria Math"/>
            </w:rPr>
            <m:t>∣</m:t>
          </m:r>
          <m:r>
            <m:rPr>
              <m:nor/>
            </m:rPr>
            <w:rPr>
              <w:rFonts w:ascii="Cambria Math" w:hAnsi="Cambria Math"/>
            </w:rPr>
            <m:t xml:space="preserve">for all </m:t>
          </m:r>
          <m:r>
            <w:rPr>
              <w:rFonts w:ascii="Cambria Math" w:hAnsi="Cambria Math"/>
            </w:rPr>
            <m:t>λ∈S(</m:t>
          </m:r>
          <m:sSub>
            <m:sSubPr>
              <m:ctrlPr>
                <w:rPr>
                  <w:rFonts w:ascii="Cambria Math" w:hAnsi="Cambria Math"/>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2</m:t>
              </m:r>
            </m:sub>
          </m:sSub>
          <m:r>
            <w:rPr>
              <w:rFonts w:ascii="Cambria Math" w:hAnsi="Cambria Math"/>
            </w:rPr>
            <m:t>)</m:t>
          </m:r>
          <m:r>
            <m:rPr>
              <m:sty m:val="p"/>
            </m:rPr>
            <w:rPr>
              <w:rFonts w:ascii="Cambria Math" w:hAnsi="Cambria Math"/>
            </w:rPr>
            <m:t>.</m:t>
          </m:r>
          <m:r>
            <w:rPr>
              <w:rFonts w:ascii="Cambria Math" w:hAnsi="Cambria Math"/>
            </w:rPr>
            <w:br/>
          </m:r>
        </m:oMath>
      </m:oMathPara>
    </w:p>
    <w:p w14:paraId="1CB66EB5" w14:textId="04D02EB2" w:rsidR="006C7FA4" w:rsidRPr="005B2141" w:rsidRDefault="006C7FA4" w:rsidP="006C7FA4">
      <w:pPr>
        <w:rPr>
          <w:rFonts w:ascii="Cambria Math" w:hAnsi="Cambria Math"/>
        </w:rPr>
      </w:pPr>
      <w:r w:rsidRPr="005B2141">
        <w:rPr>
          <w:rFonts w:ascii="Cambria Math" w:hAnsi="Cambria Math"/>
          <w:i/>
          <w:iCs/>
        </w:rPr>
        <w:t>Sketch of proof.</w:t>
      </w:r>
      <w:r w:rsidRPr="005B2141">
        <w:rPr>
          <w:rFonts w:ascii="Cambria Math" w:hAnsi="Cambria Math"/>
        </w:rPr>
        <w:br/>
        <w:t xml:space="preserve">This is standard: bounds on </w:t>
      </w:r>
      <m:oMath>
        <m:r>
          <w:rPr>
            <w:rFonts w:ascii="Cambria Math" w:hAnsi="Cambria Math"/>
          </w:rPr>
          <m:t>ξ(s)</m:t>
        </m:r>
      </m:oMath>
      <w:r w:rsidRPr="005B2141">
        <w:rPr>
          <w:rFonts w:ascii="Cambria Math" w:hAnsi="Cambria Math"/>
        </w:rPr>
        <w:t xml:space="preserve">in vertical strips, obtained via the functional equation and Stirling’s approximation for </w:t>
      </w:r>
      <m:oMath>
        <m:r>
          <m:rPr>
            <m:sty m:val="p"/>
          </m:rPr>
          <w:rPr>
            <w:rFonts w:ascii="Cambria Math" w:hAnsi="Cambria Math"/>
          </w:rPr>
          <m:t>Γ</m:t>
        </m:r>
        <m:r>
          <w:rPr>
            <w:rFonts w:ascii="Cambria Math" w:hAnsi="Cambria Math"/>
          </w:rPr>
          <m:t>(s)</m:t>
        </m:r>
      </m:oMath>
      <w:r w:rsidRPr="005B2141">
        <w:rPr>
          <w:rFonts w:ascii="Cambria Math" w:hAnsi="Cambria Math"/>
        </w:rPr>
        <w:t xml:space="preserve">, translate into exponential–type bounds for </w:t>
      </w:r>
      <m:oMath>
        <m:r>
          <m:rPr>
            <m:sty m:val="p"/>
          </m:rPr>
          <w:rPr>
            <w:rFonts w:ascii="Cambria Math" w:hAnsi="Cambria Math"/>
          </w:rPr>
          <m:t>Ξ</m:t>
        </m:r>
        <m:r>
          <w:rPr>
            <w:rFonts w:ascii="Cambria Math" w:hAnsi="Cambria Math"/>
          </w:rPr>
          <m:t>(λ)</m:t>
        </m:r>
      </m:oMath>
      <w:r w:rsidRPr="005B2141">
        <w:rPr>
          <w:rFonts w:ascii="Cambria Math" w:hAnsi="Cambria Math"/>
        </w:rPr>
        <w:t xml:space="preserve">in sectors of the </w:t>
      </w:r>
      <m:oMath>
        <m:r>
          <w:rPr>
            <w:rFonts w:ascii="Cambria Math" w:hAnsi="Cambria Math"/>
          </w:rPr>
          <m:t>λ</m:t>
        </m:r>
      </m:oMath>
      <w:r w:rsidRPr="005B2141">
        <w:rPr>
          <w:rFonts w:ascii="Cambria Math" w:hAnsi="Cambria Math"/>
        </w:rPr>
        <w:t xml:space="preserve">–plane. Since </w:t>
      </w:r>
      <m:oMath>
        <m:r>
          <m:rPr>
            <m:sty m:val="p"/>
          </m:rPr>
          <w:rPr>
            <w:rFonts w:ascii="Cambria Math" w:hAnsi="Cambria Math"/>
          </w:rPr>
          <m:t>Ξ</m:t>
        </m:r>
      </m:oMath>
      <w:r w:rsidRPr="005B2141">
        <w:rPr>
          <w:rFonts w:ascii="Cambria Math" w:hAnsi="Cambria Math"/>
        </w:rPr>
        <w:t xml:space="preserve">is entire of order </w:t>
      </w:r>
      <m:oMath>
        <m:r>
          <w:rPr>
            <w:rFonts w:ascii="Cambria Math" w:hAnsi="Cambria Math"/>
          </w:rPr>
          <m:t>1</m:t>
        </m:r>
      </m:oMath>
      <w:r w:rsidRPr="005B2141">
        <w:rPr>
          <w:rFonts w:ascii="Cambria Math" w:hAnsi="Cambria Math"/>
        </w:rPr>
        <w:t xml:space="preserve">, its growth is at most </w:t>
      </w:r>
      <m:oMath>
        <m:r>
          <m:rPr>
            <m:sty m:val="p"/>
          </m:rPr>
          <w:rPr>
            <w:rFonts w:ascii="Cambria Math" w:hAnsi="Cambria Math"/>
          </w:rPr>
          <m:t>exp</m:t>
        </m:r>
        <m:r>
          <w:rPr>
            <w:rFonts w:ascii="Cambria Math" w:hAnsi="Cambria Math"/>
          </w:rPr>
          <m:t>⁡(C</m:t>
        </m:r>
        <m:r>
          <m:rPr>
            <m:sty m:val="p"/>
          </m:rPr>
          <w:rPr>
            <w:rFonts w:ascii="Cambria Math" w:hAnsi="Cambria Math"/>
          </w:rPr>
          <m:t>∣</m:t>
        </m:r>
        <m:r>
          <w:rPr>
            <w:rFonts w:ascii="Cambria Math" w:hAnsi="Cambria Math"/>
          </w:rPr>
          <m:t>λ</m:t>
        </m:r>
        <m:r>
          <m:rPr>
            <m:sty m:val="p"/>
          </m:rPr>
          <w:rPr>
            <w:rFonts w:ascii="Cambria Math" w:hAnsi="Cambria Math"/>
          </w:rPr>
          <m:t>∣</m:t>
        </m:r>
        <m:r>
          <w:rPr>
            <w:rFonts w:ascii="Cambria Math" w:hAnsi="Cambria Math"/>
          </w:rPr>
          <m:t>)</m:t>
        </m:r>
      </m:oMath>
      <w:r w:rsidRPr="005B2141">
        <w:rPr>
          <w:rFonts w:ascii="Cambria Math" w:hAnsi="Cambria Math"/>
        </w:rPr>
        <w:t xml:space="preserve">, and the lower bounds follow from the canonical product representation and zero–distribution estimates. </w:t>
      </w:r>
      <m:oMath>
        <m:r>
          <m:rPr>
            <m:sty m:val="p"/>
          </m:rPr>
          <w:rPr>
            <w:rFonts w:ascii="Cambria Math" w:hAnsi="Cambria Math"/>
          </w:rPr>
          <m:t>□</m:t>
        </m:r>
      </m:oMath>
    </w:p>
    <w:p w14:paraId="1DC1C9C2" w14:textId="77777777" w:rsidR="006C7FA4" w:rsidRPr="005B2141" w:rsidRDefault="006C7FA4" w:rsidP="006C7FA4">
      <w:pPr>
        <w:rPr>
          <w:rFonts w:ascii="Cambria Math" w:hAnsi="Cambria Math"/>
        </w:rPr>
      </w:pPr>
      <w:r w:rsidRPr="005B2141">
        <w:rPr>
          <w:rFonts w:ascii="Cambria Math" w:hAnsi="Cambria Math"/>
        </w:rPr>
        <w:t>Combining Lemmas B.7 and B.8 we obtain:</w:t>
      </w:r>
    </w:p>
    <w:p w14:paraId="2E65CD34" w14:textId="19F3EC0B" w:rsidR="006C7FA4" w:rsidRPr="005B2141" w:rsidRDefault="006C7FA4" w:rsidP="006C7FA4">
      <w:pPr>
        <w:rPr>
          <w:rFonts w:ascii="Cambria Math" w:hAnsi="Cambria Math"/>
        </w:rPr>
      </w:pPr>
      <w:r w:rsidRPr="005B2141">
        <w:rPr>
          <w:rFonts w:ascii="Cambria Math" w:hAnsi="Cambria Math"/>
          <w:b/>
          <w:bCs/>
        </w:rPr>
        <w:t>Proposition B.9 (Growth of the quotient).</w:t>
      </w:r>
      <w:r w:rsidRPr="005B2141">
        <w:rPr>
          <w:rFonts w:ascii="Cambria Math" w:hAnsi="Cambria Math"/>
        </w:rPr>
        <w:br/>
        <w:t xml:space="preserve">The function </w:t>
      </w:r>
      <m:oMath>
        <m:r>
          <w:rPr>
            <w:rFonts w:ascii="Cambria Math" w:hAnsi="Cambria Math"/>
          </w:rPr>
          <m:t>Q(λ)=F(λ)</m:t>
        </m:r>
        <m:r>
          <m:rPr>
            <m:sty m:val="p"/>
          </m:rPr>
          <w:rPr>
            <w:rFonts w:ascii="Cambria Math" w:hAnsi="Cambria Math"/>
          </w:rPr>
          <m:t>Ξ</m:t>
        </m:r>
        <m:r>
          <w:rPr>
            <w:rFonts w:ascii="Cambria Math" w:hAnsi="Cambria Math"/>
          </w:rPr>
          <m:t>(0)</m:t>
        </m:r>
        <m:r>
          <m:rPr>
            <m:sty m:val="p"/>
          </m:rPr>
          <w:rPr>
            <w:rFonts w:ascii="Cambria Math" w:hAnsi="Cambria Math"/>
          </w:rPr>
          <m:t>/Ξ</m:t>
        </m:r>
        <m:r>
          <w:rPr>
            <w:rFonts w:ascii="Cambria Math" w:hAnsi="Cambria Math"/>
          </w:rPr>
          <m:t>(λ)</m:t>
        </m:r>
      </m:oMath>
      <w:r w:rsidRPr="005B2141">
        <w:rPr>
          <w:rFonts w:ascii="Cambria Math" w:hAnsi="Cambria Math"/>
        </w:rPr>
        <w:t xml:space="preserve">is entire, of order at most </w:t>
      </w:r>
      <m:oMath>
        <m:r>
          <w:rPr>
            <w:rFonts w:ascii="Cambria Math" w:hAnsi="Cambria Math"/>
          </w:rPr>
          <m:t>1</m:t>
        </m:r>
      </m:oMath>
      <w:r w:rsidRPr="005B2141">
        <w:rPr>
          <w:rFonts w:ascii="Cambria Math" w:hAnsi="Cambria Math"/>
        </w:rPr>
        <w:t xml:space="preserve">, and of finite exponential type. Moreover, for every closed angular sector avoiding the zeros of </w:t>
      </w:r>
      <m:oMath>
        <m:r>
          <m:rPr>
            <m:sty m:val="p"/>
          </m:rPr>
          <w:rPr>
            <w:rFonts w:ascii="Cambria Math" w:hAnsi="Cambria Math"/>
          </w:rPr>
          <m:t>Ξ</m:t>
        </m:r>
      </m:oMath>
      <w:r w:rsidRPr="005B2141">
        <w:rPr>
          <w:rFonts w:ascii="Cambria Math" w:hAnsi="Cambria Math"/>
        </w:rPr>
        <w:t>,</w:t>
      </w:r>
    </w:p>
    <w:p w14:paraId="127E0070" w14:textId="02C433E9" w:rsidR="006C7FA4" w:rsidRPr="005B2141" w:rsidRDefault="006C7FA4" w:rsidP="006C7FA4">
      <w:pPr>
        <w:rPr>
          <w:rFonts w:ascii="Cambria Math" w:hAnsi="Cambria Math"/>
        </w:rPr>
      </w:pPr>
      <m:oMathPara>
        <m:oMath>
          <m:r>
            <m:rPr>
              <m:sty m:val="p"/>
            </m:rPr>
            <w:rPr>
              <w:rFonts w:ascii="Cambria Math" w:hAnsi="Cambria Math"/>
            </w:rPr>
            <m:t>∣</m:t>
          </m:r>
          <m:r>
            <w:rPr>
              <w:rFonts w:ascii="Cambria Math" w:hAnsi="Cambria Math"/>
            </w:rPr>
            <m:t>Q(λ)</m:t>
          </m:r>
          <m:r>
            <m:rPr>
              <m:sty m:val="p"/>
            </m:rPr>
            <w:rPr>
              <w:rFonts w:ascii="Cambria Math" w:hAnsi="Cambria Math"/>
            </w:rPr>
            <m:t>∣</m:t>
          </m:r>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5</m:t>
              </m:r>
            </m:sub>
          </m:sSub>
          <m:r>
            <m:rPr>
              <m:nor/>
            </m:rPr>
            <w:rPr>
              <w:rFonts w:ascii="Cambria Math" w:hAnsi="Cambria Math" w:cs="Arial"/>
            </w:rPr>
            <m:t> </m:t>
          </m:r>
          <m:sSup>
            <m:sSupPr>
              <m:ctrlPr>
                <w:rPr>
                  <w:rFonts w:ascii="Cambria Math" w:hAnsi="Cambria Math"/>
                </w:rPr>
              </m:ctrlPr>
            </m:sSupPr>
            <m:e>
              <m:r>
                <m:rPr>
                  <m:sty m:val="p"/>
                </m:rPr>
                <w:rPr>
                  <w:rFonts w:ascii="Cambria Math" w:hAnsi="Cambria Math"/>
                </w:rPr>
                <m:t>e</m:t>
              </m:r>
            </m:e>
            <m:sup>
              <m:sSub>
                <m:sSubPr>
                  <m:ctrlPr>
                    <w:rPr>
                      <w:rFonts w:ascii="Cambria Math" w:hAnsi="Cambria Math"/>
                    </w:rPr>
                  </m:ctrlPr>
                </m:sSubPr>
                <m:e>
                  <m:r>
                    <w:rPr>
                      <w:rFonts w:ascii="Cambria Math" w:hAnsi="Cambria Math"/>
                    </w:rPr>
                    <m:t>C</m:t>
                  </m:r>
                </m:e>
                <m:sub>
                  <m:r>
                    <w:rPr>
                      <w:rFonts w:ascii="Cambria Math" w:hAnsi="Cambria Math"/>
                    </w:rPr>
                    <m:t>6</m:t>
                  </m:r>
                </m:sub>
              </m:sSub>
              <m:r>
                <m:rPr>
                  <m:sty m:val="p"/>
                </m:rPr>
                <w:rPr>
                  <w:rFonts w:ascii="Cambria Math" w:hAnsi="Cambria Math"/>
                </w:rPr>
                <m:t>∣</m:t>
              </m:r>
              <m:r>
                <w:rPr>
                  <w:rFonts w:ascii="Cambria Math" w:hAnsi="Cambria Math"/>
                </w:rPr>
                <m:t>λ</m:t>
              </m:r>
              <m:r>
                <m:rPr>
                  <m:sty m:val="p"/>
                </m:rPr>
                <w:rPr>
                  <w:rFonts w:ascii="Cambria Math" w:hAnsi="Cambria Math"/>
                </w:rPr>
                <m:t>∣</m:t>
              </m:r>
            </m:sup>
          </m:sSup>
          <m:r>
            <w:rPr>
              <w:rFonts w:ascii="Cambria Math" w:hAnsi="Cambria Math"/>
            </w:rPr>
            <w:br/>
          </m:r>
        </m:oMath>
      </m:oMathPara>
    </w:p>
    <w:p w14:paraId="06E3732D" w14:textId="5D8FBBAD" w:rsidR="006C7FA4" w:rsidRPr="005B2141" w:rsidRDefault="006C7FA4" w:rsidP="006C7FA4">
      <w:pPr>
        <w:rPr>
          <w:rFonts w:ascii="Cambria Math" w:hAnsi="Cambria Math"/>
        </w:rPr>
      </w:pPr>
      <w:r w:rsidRPr="005B2141">
        <w:rPr>
          <w:rFonts w:ascii="Cambria Math" w:hAnsi="Cambria Math"/>
        </w:rPr>
        <w:t xml:space="preserve">for some constants </w:t>
      </w:r>
      <m:oMath>
        <m:sSub>
          <m:sSubPr>
            <m:ctrlPr>
              <w:rPr>
                <w:rFonts w:ascii="Cambria Math" w:hAnsi="Cambria Math"/>
              </w:rPr>
            </m:ctrlPr>
          </m:sSubPr>
          <m:e>
            <m:r>
              <w:rPr>
                <w:rFonts w:ascii="Cambria Math" w:hAnsi="Cambria Math"/>
              </w:rPr>
              <m:t>C</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6</m:t>
            </m:r>
          </m:sub>
        </m:sSub>
        <m:r>
          <w:rPr>
            <w:rFonts w:ascii="Cambria Math" w:hAnsi="Cambria Math"/>
          </w:rPr>
          <m:t>&gt;0</m:t>
        </m:r>
      </m:oMath>
      <w:r w:rsidRPr="005B2141">
        <w:rPr>
          <w:rFonts w:ascii="Cambria Math" w:hAnsi="Cambria Math"/>
        </w:rPr>
        <w:t>.</w:t>
      </w:r>
    </w:p>
    <w:p w14:paraId="5EC63872" w14:textId="77777777" w:rsidR="006C7FA4" w:rsidRPr="005B2141" w:rsidRDefault="006C7FA4" w:rsidP="006C7FA4">
      <w:pPr>
        <w:rPr>
          <w:rFonts w:ascii="Cambria Math" w:hAnsi="Cambria Math"/>
        </w:rPr>
      </w:pPr>
      <w:r w:rsidRPr="005B2141">
        <w:rPr>
          <w:rFonts w:ascii="Cambria Math" w:hAnsi="Cambria Math"/>
        </w:rPr>
        <w:t>This is precisely the kind of bound required in hypothesis (S3) of Theorem S.</w:t>
      </w:r>
    </w:p>
    <w:p w14:paraId="757068F8" w14:textId="3DEBBEEB" w:rsidR="006C7FA4" w:rsidRPr="005B2141" w:rsidRDefault="006C7FA4" w:rsidP="006C7FA4">
      <w:pPr>
        <w:rPr>
          <w:rFonts w:ascii="Cambria Math" w:hAnsi="Cambria Math"/>
        </w:rPr>
      </w:pPr>
    </w:p>
    <w:p w14:paraId="27224759" w14:textId="77777777" w:rsidR="006C7FA4" w:rsidRPr="005B2141" w:rsidRDefault="006C7FA4">
      <w:pPr>
        <w:rPr>
          <w:rFonts w:ascii="Cambria Math" w:eastAsiaTheme="majorEastAsia" w:hAnsi="Cambria Math" w:cstheme="majorBidi"/>
          <w:sz w:val="28"/>
          <w:szCs w:val="28"/>
        </w:rPr>
      </w:pPr>
      <w:r w:rsidRPr="005B2141">
        <w:rPr>
          <w:rFonts w:ascii="Cambria Math" w:hAnsi="Cambria Math"/>
        </w:rPr>
        <w:br w:type="page"/>
      </w:r>
    </w:p>
    <w:p w14:paraId="7477E016" w14:textId="2F5691C0" w:rsidR="006C7FA4" w:rsidRPr="005B2141" w:rsidRDefault="006C7FA4" w:rsidP="005B2141">
      <w:pPr>
        <w:pStyle w:val="Heading2"/>
        <w:rPr>
          <w:rFonts w:ascii="Cambria Math" w:hAnsi="Cambria Math"/>
          <w:color w:val="auto"/>
        </w:rPr>
      </w:pPr>
      <w:bookmarkStart w:id="113" w:name="_Toc214020381"/>
      <w:r w:rsidRPr="005B2141">
        <w:rPr>
          <w:rFonts w:ascii="Cambria Math" w:hAnsi="Cambria Math"/>
          <w:color w:val="auto"/>
        </w:rPr>
        <w:lastRenderedPageBreak/>
        <w:t xml:space="preserve">B.6. Conclusion: proof of Theorem S for </w:t>
      </w:r>
      <m:oMath>
        <m:sSub>
          <m:sSubPr>
            <m:ctrlPr>
              <w:rPr>
                <w:rFonts w:ascii="Cambria Math" w:hAnsi="Cambria Math"/>
                <w:color w:val="auto"/>
              </w:rPr>
            </m:ctrlPr>
          </m:sSubPr>
          <m:e>
            <m:r>
              <m:rPr>
                <m:sty m:val="bi"/>
              </m:rPr>
              <w:rPr>
                <w:rFonts w:ascii="Cambria Math" w:hAnsi="Cambria Math"/>
                <w:color w:val="auto"/>
              </w:rPr>
              <m:t>L</m:t>
            </m:r>
          </m:e>
          <m:sub>
            <m:r>
              <m:rPr>
                <m:sty m:val="bi"/>
              </m:rPr>
              <w:rPr>
                <w:rFonts w:ascii="Cambria Math" w:hAnsi="Cambria Math"/>
                <w:color w:val="auto"/>
              </w:rPr>
              <m:t>D</m:t>
            </m:r>
          </m:sub>
        </m:sSub>
      </m:oMath>
      <w:bookmarkEnd w:id="113"/>
    </w:p>
    <w:p w14:paraId="35DC9EB5" w14:textId="77777777" w:rsidR="006C7FA4" w:rsidRPr="005B2141" w:rsidRDefault="006C7FA4" w:rsidP="006C7FA4">
      <w:pPr>
        <w:rPr>
          <w:rFonts w:ascii="Cambria Math" w:hAnsi="Cambria Math"/>
        </w:rPr>
      </w:pPr>
      <w:r w:rsidRPr="005B2141">
        <w:rPr>
          <w:rFonts w:ascii="Cambria Math" w:hAnsi="Cambria Math"/>
        </w:rPr>
        <w:t>We now assemble the pieces.</w:t>
      </w:r>
    </w:p>
    <w:p w14:paraId="6BC16330" w14:textId="6A64B5B2" w:rsidR="006C7FA4" w:rsidRPr="005B2141" w:rsidRDefault="006C7FA4" w:rsidP="006C7FA4">
      <w:pPr>
        <w:rPr>
          <w:rFonts w:ascii="Cambria Math" w:hAnsi="Cambria Math"/>
        </w:rPr>
      </w:pPr>
      <w:r w:rsidRPr="005B2141">
        <w:rPr>
          <w:rFonts w:ascii="Cambria Math" w:hAnsi="Cambria Math"/>
        </w:rPr>
        <w:t xml:space="preserve">Proposition B.5 establishes that </w:t>
      </w:r>
      <m:oMath>
        <m:r>
          <w:rPr>
            <w:rFonts w:ascii="Cambria Math" w:hAnsi="Cambria Math"/>
          </w:rPr>
          <m:t>F(λ)=</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oMath>
      <w:r w:rsidRPr="005B2141">
        <w:rPr>
          <w:rFonts w:ascii="Cambria Math" w:hAnsi="Cambria Math"/>
        </w:rPr>
        <w:t xml:space="preserve">is an entire function of order </w:t>
      </w:r>
      <m:oMath>
        <m:r>
          <w:rPr>
            <w:rFonts w:ascii="Cambria Math" w:hAnsi="Cambria Math"/>
          </w:rPr>
          <m:t>1</m:t>
        </m:r>
      </m:oMath>
      <w:r w:rsidRPr="005B2141">
        <w:rPr>
          <w:rFonts w:ascii="Cambria Math" w:hAnsi="Cambria Math"/>
        </w:rPr>
        <w:t xml:space="preserve">with zeros at </w:t>
      </w:r>
      <m:oMath>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oMath>
      <w:r w:rsidRPr="005B2141">
        <w:rPr>
          <w:rFonts w:ascii="Cambria Math" w:hAnsi="Cambria Math"/>
        </w:rPr>
        <w:t xml:space="preserve">and canonical product representation. This gives (S1) for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w:t>
      </w:r>
    </w:p>
    <w:p w14:paraId="750715AE" w14:textId="71FFC90A" w:rsidR="006C7FA4" w:rsidRPr="005B2141" w:rsidRDefault="006C7FA4" w:rsidP="006C7FA4">
      <w:pPr>
        <w:rPr>
          <w:rFonts w:ascii="Cambria Math" w:hAnsi="Cambria Math"/>
        </w:rPr>
      </w:pPr>
      <w:r w:rsidRPr="005B2141">
        <w:rPr>
          <w:rFonts w:ascii="Cambria Math" w:hAnsi="Cambria Math"/>
        </w:rPr>
        <w:t xml:space="preserve">Lemma B.6 shows that, by construction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 the zero set of </w:t>
      </w:r>
      <m:oMath>
        <m:r>
          <w:rPr>
            <w:rFonts w:ascii="Cambria Math" w:hAnsi="Cambria Math"/>
          </w:rPr>
          <m:t>F</m:t>
        </m:r>
      </m:oMath>
      <w:r w:rsidRPr="005B2141">
        <w:rPr>
          <w:rFonts w:ascii="Cambria Math" w:hAnsi="Cambria Math"/>
        </w:rPr>
        <w:t xml:space="preserve">coincides with that of </w:t>
      </w:r>
      <m:oMath>
        <m:r>
          <m:rPr>
            <m:sty m:val="p"/>
          </m:rPr>
          <w:rPr>
            <w:rFonts w:ascii="Cambria Math" w:hAnsi="Cambria Math"/>
          </w:rPr>
          <m:t>Ξ</m:t>
        </m:r>
        <m:r>
          <w:rPr>
            <w:rFonts w:ascii="Cambria Math" w:hAnsi="Cambria Math"/>
          </w:rPr>
          <m:t>(λ)</m:t>
        </m:r>
        <m:r>
          <m:rPr>
            <m:sty m:val="p"/>
          </m:rPr>
          <w:rPr>
            <w:rFonts w:ascii="Cambria Math" w:hAnsi="Cambria Math"/>
          </w:rPr>
          <m:t>/Ξ</m:t>
        </m:r>
        <m:r>
          <w:rPr>
            <w:rFonts w:ascii="Cambria Math" w:hAnsi="Cambria Math"/>
          </w:rPr>
          <m:t>(0)</m:t>
        </m:r>
      </m:oMath>
      <w:r w:rsidRPr="005B2141">
        <w:rPr>
          <w:rFonts w:ascii="Cambria Math" w:hAnsi="Cambria Math"/>
        </w:rPr>
        <w:t>. This gives (S2).</w:t>
      </w:r>
    </w:p>
    <w:p w14:paraId="2BD7AE1F" w14:textId="24FA207E" w:rsidR="006C7FA4" w:rsidRPr="005B2141" w:rsidRDefault="006C7FA4" w:rsidP="006C7FA4">
      <w:pPr>
        <w:rPr>
          <w:rFonts w:ascii="Cambria Math" w:hAnsi="Cambria Math"/>
        </w:rPr>
      </w:pPr>
      <w:r w:rsidRPr="005B2141">
        <w:rPr>
          <w:rFonts w:ascii="Cambria Math" w:hAnsi="Cambria Math"/>
        </w:rPr>
        <w:t xml:space="preserve">Proposition B.9 shows that the quotient </w:t>
      </w:r>
      <m:oMath>
        <m:r>
          <w:rPr>
            <w:rFonts w:ascii="Cambria Math" w:hAnsi="Cambria Math"/>
          </w:rPr>
          <m:t>Q(λ)</m:t>
        </m:r>
      </m:oMath>
      <w:r w:rsidRPr="005B2141">
        <w:rPr>
          <w:rFonts w:ascii="Cambria Math" w:hAnsi="Cambria Math"/>
        </w:rPr>
        <w:t xml:space="preserve">has controlled growth in sectors and is entire of order at most </w:t>
      </w:r>
      <m:oMath>
        <m:r>
          <w:rPr>
            <w:rFonts w:ascii="Cambria Math" w:hAnsi="Cambria Math"/>
          </w:rPr>
          <m:t>1</m:t>
        </m:r>
      </m:oMath>
      <w:r w:rsidRPr="005B2141">
        <w:rPr>
          <w:rFonts w:ascii="Cambria Math" w:hAnsi="Cambria Math"/>
        </w:rPr>
        <w:t>. This gives (S3).</w:t>
      </w:r>
    </w:p>
    <w:p w14:paraId="0C3FA31F" w14:textId="77777777" w:rsidR="006C7FA4" w:rsidRPr="005B2141" w:rsidRDefault="006C7FA4" w:rsidP="006C7FA4">
      <w:pPr>
        <w:rPr>
          <w:rFonts w:ascii="Cambria Math" w:hAnsi="Cambria Math"/>
        </w:rPr>
      </w:pPr>
      <w:r w:rsidRPr="005B2141">
        <w:rPr>
          <w:rFonts w:ascii="Cambria Math" w:hAnsi="Cambria Math"/>
        </w:rPr>
        <w:t>We are therefore under the hypotheses of Theorem S in §5.3. Recalling that Theorem S asserts:</w:t>
      </w:r>
    </w:p>
    <w:p w14:paraId="00619729" w14:textId="17ECC5AC" w:rsidR="006C7FA4" w:rsidRPr="005B2141" w:rsidRDefault="006C7FA4" w:rsidP="006C7FA4">
      <w:pPr>
        <w:rPr>
          <w:rFonts w:ascii="Cambria Math" w:hAnsi="Cambria Math"/>
        </w:rPr>
      </w:pPr>
      <w:r w:rsidRPr="005B2141">
        <w:rPr>
          <w:rFonts w:ascii="Cambria Math" w:hAnsi="Cambria Math"/>
        </w:rPr>
        <w:t xml:space="preserve">If </w:t>
      </w:r>
      <m:oMath>
        <m:r>
          <w:rPr>
            <w:rFonts w:ascii="Cambria Math" w:hAnsi="Cambria Math"/>
          </w:rPr>
          <m:t>F</m:t>
        </m:r>
      </m:oMath>
      <w:r w:rsidRPr="005B2141">
        <w:rPr>
          <w:rFonts w:ascii="Cambria Math" w:hAnsi="Cambria Math"/>
        </w:rPr>
        <w:t xml:space="preserve">and </w:t>
      </w:r>
      <m:oMath>
        <m:r>
          <m:rPr>
            <m:sty m:val="p"/>
          </m:rPr>
          <w:rPr>
            <w:rFonts w:ascii="Cambria Math" w:hAnsi="Cambria Math"/>
          </w:rPr>
          <m:t>Ξ/Ξ</m:t>
        </m:r>
        <m:r>
          <w:rPr>
            <w:rFonts w:ascii="Cambria Math" w:hAnsi="Cambria Math"/>
          </w:rPr>
          <m:t>(0)</m:t>
        </m:r>
      </m:oMath>
      <w:r w:rsidRPr="005B2141">
        <w:rPr>
          <w:rFonts w:ascii="Cambria Math" w:hAnsi="Cambria Math"/>
        </w:rPr>
        <w:t xml:space="preserve">are entire functions of order </w:t>
      </w:r>
      <m:oMath>
        <m:r>
          <w:rPr>
            <w:rFonts w:ascii="Cambria Math" w:hAnsi="Cambria Math"/>
          </w:rPr>
          <m:t>1</m:t>
        </m:r>
      </m:oMath>
      <w:r w:rsidRPr="005B2141">
        <w:rPr>
          <w:rFonts w:ascii="Cambria Math" w:hAnsi="Cambria Math"/>
        </w:rPr>
        <w:t xml:space="preserve">with the same zeros (including multiplicities), and if the quotient </w:t>
      </w:r>
      <m:oMath>
        <m:r>
          <w:rPr>
            <w:rFonts w:ascii="Cambria Math" w:hAnsi="Cambria Math"/>
          </w:rPr>
          <m:t>Q(λ)=F(λ)</m:t>
        </m:r>
        <m:r>
          <m:rPr>
            <m:sty m:val="p"/>
          </m:rPr>
          <w:rPr>
            <w:rFonts w:ascii="Cambria Math" w:hAnsi="Cambria Math"/>
          </w:rPr>
          <m:t>Ξ</m:t>
        </m:r>
        <m:r>
          <w:rPr>
            <w:rFonts w:ascii="Cambria Math" w:hAnsi="Cambria Math"/>
          </w:rPr>
          <m:t>(0)</m:t>
        </m:r>
        <m:r>
          <m:rPr>
            <m:sty m:val="p"/>
          </m:rPr>
          <w:rPr>
            <w:rFonts w:ascii="Cambria Math" w:hAnsi="Cambria Math"/>
          </w:rPr>
          <m:t>/Ξ</m:t>
        </m:r>
        <m:r>
          <w:rPr>
            <w:rFonts w:ascii="Cambria Math" w:hAnsi="Cambria Math"/>
          </w:rPr>
          <m:t>(λ)</m:t>
        </m:r>
      </m:oMath>
      <w:r w:rsidRPr="005B2141">
        <w:rPr>
          <w:rFonts w:ascii="Cambria Math" w:hAnsi="Cambria Math"/>
        </w:rPr>
        <w:t xml:space="preserve">has finite exponential type in sectors, then </w:t>
      </w:r>
      <m:oMath>
        <m:r>
          <w:rPr>
            <w:rFonts w:ascii="Cambria Math" w:hAnsi="Cambria Math"/>
          </w:rPr>
          <m:t>Q</m:t>
        </m:r>
      </m:oMath>
      <w:r w:rsidRPr="005B2141">
        <w:rPr>
          <w:rFonts w:ascii="Cambria Math" w:hAnsi="Cambria Math"/>
        </w:rPr>
        <w:t>is constant and</w:t>
      </w:r>
    </w:p>
    <w:p w14:paraId="3AF0AA88" w14:textId="300D4AA4" w:rsidR="006C7FA4" w:rsidRPr="005B2141" w:rsidRDefault="006C7FA4" w:rsidP="006C7FA4">
      <w:pPr>
        <w:rPr>
          <w:rFonts w:ascii="Cambria Math" w:hAnsi="Cambria Math"/>
        </w:rPr>
      </w:pPr>
      <m:oMathPara>
        <m:oMath>
          <m:r>
            <w:rPr>
              <w:rFonts w:ascii="Cambria Math" w:hAnsi="Cambria Math"/>
            </w:rPr>
            <m:t>F(λ)=</m:t>
          </m:r>
          <m:f>
            <m:fPr>
              <m:ctrlPr>
                <w:rPr>
                  <w:rFonts w:ascii="Cambria Math" w:hAnsi="Cambria Math"/>
                </w:rPr>
              </m:ctrlPr>
            </m:fPr>
            <m:num>
              <m:r>
                <m:rPr>
                  <m:sty m:val="p"/>
                </m:rPr>
                <w:rPr>
                  <w:rFonts w:ascii="Cambria Math" w:hAnsi="Cambria Math"/>
                </w:rPr>
                <m:t>Ξ</m:t>
              </m:r>
              <m:r>
                <w:rPr>
                  <w:rFonts w:ascii="Cambria Math" w:hAnsi="Cambria Math"/>
                </w:rPr>
                <m:t>(λ)</m:t>
              </m:r>
            </m:num>
            <m:den>
              <m:r>
                <m:rPr>
                  <m:sty m:val="p"/>
                </m:rPr>
                <w:rPr>
                  <w:rFonts w:ascii="Cambria Math" w:hAnsi="Cambria Math"/>
                </w:rPr>
                <m:t>Ξ</m:t>
              </m:r>
              <m:r>
                <w:rPr>
                  <w:rFonts w:ascii="Cambria Math" w:hAnsi="Cambria Math"/>
                </w:rPr>
                <m:t>(0)</m:t>
              </m:r>
            </m:den>
          </m:f>
          <m:r>
            <m:rPr>
              <m:nor/>
            </m:rPr>
            <w:rPr>
              <w:rFonts w:ascii="Cambria Math" w:hAnsi="Cambria Math"/>
            </w:rPr>
            <m:t xml:space="preserve">for all </m:t>
          </m:r>
          <m:r>
            <w:rPr>
              <w:rFonts w:ascii="Cambria Math" w:hAnsi="Cambria Math"/>
            </w:rPr>
            <m:t>λ∈</m:t>
          </m:r>
          <m:r>
            <m:rPr>
              <m:scr m:val="double-struck"/>
              <m:sty m:val="p"/>
            </m:rPr>
            <w:rPr>
              <w:rFonts w:ascii="Cambria Math" w:hAnsi="Cambria Math"/>
            </w:rPr>
            <m:t>C.</m:t>
          </m:r>
          <m:r>
            <w:rPr>
              <w:rFonts w:ascii="Cambria Math" w:hAnsi="Cambria Math"/>
            </w:rPr>
            <w:br/>
          </m:r>
        </m:oMath>
      </m:oMathPara>
    </w:p>
    <w:p w14:paraId="3DCAE472" w14:textId="4C002ACE" w:rsidR="006C7FA4" w:rsidRPr="005B2141" w:rsidRDefault="006C7FA4" w:rsidP="006C7FA4">
      <w:pPr>
        <w:rPr>
          <w:rFonts w:ascii="Cambria Math" w:hAnsi="Cambria Math"/>
        </w:rPr>
      </w:pPr>
      <w:r w:rsidRPr="005B2141">
        <w:rPr>
          <w:rFonts w:ascii="Cambria Math" w:hAnsi="Cambria Math"/>
        </w:rPr>
        <w:t xml:space="preserve">we may apply it to </w:t>
      </w:r>
      <m:oMath>
        <m:r>
          <w:rPr>
            <w:rFonts w:ascii="Cambria Math" w:hAnsi="Cambria Math"/>
          </w:rPr>
          <m:t>F(λ)=</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oMath>
      <w:r w:rsidRPr="005B2141">
        <w:rPr>
          <w:rFonts w:ascii="Cambria Math" w:hAnsi="Cambria Math"/>
        </w:rPr>
        <w:t>.</w:t>
      </w:r>
    </w:p>
    <w:p w14:paraId="2BAAC4C1" w14:textId="732800D1" w:rsidR="006C7FA4" w:rsidRPr="005B2141" w:rsidRDefault="006C7FA4" w:rsidP="006C7FA4">
      <w:pPr>
        <w:rPr>
          <w:rFonts w:ascii="Cambria Math" w:hAnsi="Cambria Math"/>
        </w:rPr>
      </w:pPr>
      <w:r w:rsidRPr="005B2141">
        <w:rPr>
          <w:rFonts w:ascii="Cambria Math" w:hAnsi="Cambria Math"/>
        </w:rPr>
        <w:t xml:space="preserve">The Phragmén–Lindelöf argument in Theorem S shows that </w:t>
      </w:r>
      <m:oMath>
        <m:r>
          <w:rPr>
            <w:rFonts w:ascii="Cambria Math" w:hAnsi="Cambria Math"/>
          </w:rPr>
          <m:t>Q(λ)=C</m:t>
        </m:r>
      </m:oMath>
      <w:r w:rsidRPr="005B2141">
        <w:rPr>
          <w:rFonts w:ascii="Cambria Math" w:hAnsi="Cambria Math"/>
        </w:rPr>
        <w:t xml:space="preserve">is constant. Evaluating at </w:t>
      </w:r>
      <m:oMath>
        <m:r>
          <w:rPr>
            <w:rFonts w:ascii="Cambria Math" w:hAnsi="Cambria Math"/>
          </w:rPr>
          <m:t>λ=0</m:t>
        </m:r>
      </m:oMath>
      <w:r w:rsidRPr="005B2141">
        <w:rPr>
          <w:rFonts w:ascii="Cambria Math" w:hAnsi="Cambria Math"/>
        </w:rPr>
        <w:t>we get</w:t>
      </w:r>
    </w:p>
    <w:p w14:paraId="514AE3B3" w14:textId="5018B9EA" w:rsidR="006C7FA4" w:rsidRPr="005B2141" w:rsidRDefault="006C7FA4" w:rsidP="006C7FA4">
      <w:pPr>
        <w:rPr>
          <w:rFonts w:ascii="Cambria Math" w:hAnsi="Cambria Math"/>
        </w:rPr>
      </w:pPr>
      <m:oMathPara>
        <m:oMath>
          <m:r>
            <w:rPr>
              <w:rFonts w:ascii="Cambria Math" w:hAnsi="Cambria Math"/>
            </w:rPr>
            <m:t>C=Q(0)=</m:t>
          </m:r>
          <m:f>
            <m:fPr>
              <m:ctrlPr>
                <w:rPr>
                  <w:rFonts w:ascii="Cambria Math" w:hAnsi="Cambria Math"/>
                </w:rPr>
              </m:ctrlPr>
            </m:fPr>
            <m:num>
              <m:r>
                <w:rPr>
                  <w:rFonts w:ascii="Cambria Math" w:hAnsi="Cambria Math"/>
                </w:rPr>
                <m:t>F(0)</m:t>
              </m:r>
              <m:r>
                <m:rPr>
                  <m:nor/>
                </m:rPr>
                <w:rPr>
                  <w:rFonts w:ascii="Cambria Math" w:hAnsi="Cambria Math" w:cs="Arial"/>
                </w:rPr>
                <m:t> </m:t>
              </m:r>
              <m:r>
                <m:rPr>
                  <m:sty m:val="p"/>
                </m:rPr>
                <w:rPr>
                  <w:rFonts w:ascii="Cambria Math" w:hAnsi="Cambria Math"/>
                </w:rPr>
                <m:t>Ξ</m:t>
              </m:r>
              <m:r>
                <w:rPr>
                  <w:rFonts w:ascii="Cambria Math" w:hAnsi="Cambria Math"/>
                </w:rPr>
                <m:t>(0)</m:t>
              </m:r>
            </m:num>
            <m:den>
              <m:r>
                <m:rPr>
                  <m:sty m:val="p"/>
                </m:rPr>
                <w:rPr>
                  <w:rFonts w:ascii="Cambria Math" w:hAnsi="Cambria Math"/>
                </w:rPr>
                <m:t>Ξ</m:t>
              </m:r>
              <m:r>
                <w:rPr>
                  <w:rFonts w:ascii="Cambria Math" w:hAnsi="Cambria Math"/>
                </w:rPr>
                <m:t>(0)</m:t>
              </m:r>
            </m:den>
          </m:f>
          <m:r>
            <w:rPr>
              <w:rFonts w:ascii="Cambria Math" w:hAnsi="Cambria Math"/>
            </w:rPr>
            <m:t>=F(0)</m:t>
          </m:r>
          <m:r>
            <m:rPr>
              <m:sty m:val="p"/>
            </m:rPr>
            <w:rPr>
              <w:rFonts w:ascii="Cambria Math" w:hAnsi="Cambria Math"/>
            </w:rPr>
            <m:t>.</m:t>
          </m:r>
          <m:r>
            <w:rPr>
              <w:rFonts w:ascii="Cambria Math" w:hAnsi="Cambria Math"/>
            </w:rPr>
            <w:br/>
          </m:r>
        </m:oMath>
      </m:oMathPara>
    </w:p>
    <w:p w14:paraId="410E1DB9" w14:textId="0755A695" w:rsidR="006C7FA4" w:rsidRPr="005B2141" w:rsidRDefault="006C7FA4" w:rsidP="006C7FA4">
      <w:pPr>
        <w:rPr>
          <w:rFonts w:ascii="Cambria Math" w:hAnsi="Cambria Math"/>
        </w:rPr>
      </w:pPr>
      <w:r w:rsidRPr="005B2141">
        <w:rPr>
          <w:rFonts w:ascii="Cambria Math" w:hAnsi="Cambria Math"/>
        </w:rPr>
        <w:t xml:space="preserve">By construction </w:t>
      </w:r>
      <m:oMath>
        <m:r>
          <w:rPr>
            <w:rFonts w:ascii="Cambria Math" w:hAnsi="Cambria Math"/>
          </w:rPr>
          <m:t>F(0)=</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(I)=1</m:t>
        </m:r>
      </m:oMath>
      <w:r w:rsidRPr="005B2141">
        <w:rPr>
          <w:rFonts w:ascii="Cambria Math" w:hAnsi="Cambria Math"/>
        </w:rPr>
        <w:t xml:space="preserve">, so </w:t>
      </w:r>
      <m:oMath>
        <m:r>
          <w:rPr>
            <w:rFonts w:ascii="Cambria Math" w:hAnsi="Cambria Math"/>
          </w:rPr>
          <m:t>C=1</m:t>
        </m:r>
      </m:oMath>
      <w:r w:rsidRPr="005B2141">
        <w:rPr>
          <w:rFonts w:ascii="Cambria Math" w:hAnsi="Cambria Math"/>
        </w:rPr>
        <w:t>and hence</w:t>
      </w:r>
    </w:p>
    <w:p w14:paraId="559717ED" w14:textId="114805F6" w:rsidR="006C7FA4" w:rsidRPr="005B2141" w:rsidRDefault="006C7FA4" w:rsidP="006C7FA4">
      <w:pPr>
        <w:rPr>
          <w:rFonts w:ascii="Cambria Math" w:hAnsi="Cambria Math"/>
        </w:rPr>
      </w:pPr>
      <m:oMathPara>
        <m:oMath>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f>
            <m:fPr>
              <m:ctrlPr>
                <w:rPr>
                  <w:rFonts w:ascii="Cambria Math" w:hAnsi="Cambria Math"/>
                </w:rPr>
              </m:ctrlPr>
            </m:fPr>
            <m:num>
              <m:r>
                <m:rPr>
                  <m:sty m:val="p"/>
                </m:rPr>
                <w:rPr>
                  <w:rFonts w:ascii="Cambria Math" w:hAnsi="Cambria Math"/>
                </w:rPr>
                <m:t>Ξ</m:t>
              </m:r>
              <m:r>
                <w:rPr>
                  <w:rFonts w:ascii="Cambria Math" w:hAnsi="Cambria Math"/>
                </w:rPr>
                <m:t>(λ)</m:t>
              </m:r>
            </m:num>
            <m:den>
              <m:r>
                <m:rPr>
                  <m:sty m:val="p"/>
                </m:rPr>
                <w:rPr>
                  <w:rFonts w:ascii="Cambria Math" w:hAnsi="Cambria Math"/>
                </w:rPr>
                <m:t>Ξ</m:t>
              </m:r>
              <m:r>
                <w:rPr>
                  <w:rFonts w:ascii="Cambria Math" w:hAnsi="Cambria Math"/>
                </w:rPr>
                <m:t>(0)</m:t>
              </m:r>
            </m:den>
          </m:f>
          <m:r>
            <m:rPr>
              <m:nor/>
            </m:rPr>
            <w:rPr>
              <w:rFonts w:ascii="Cambria Math" w:hAnsi="Cambria Math"/>
            </w:rPr>
            <m:t xml:space="preserve">for all </m:t>
          </m:r>
          <m:r>
            <w:rPr>
              <w:rFonts w:ascii="Cambria Math" w:hAnsi="Cambria Math"/>
            </w:rPr>
            <m:t>λ∈</m:t>
          </m:r>
          <m:r>
            <m:rPr>
              <m:scr m:val="double-struck"/>
              <m:sty m:val="p"/>
            </m:rPr>
            <w:rPr>
              <w:rFonts w:ascii="Cambria Math" w:hAnsi="Cambria Math"/>
            </w:rPr>
            <m:t>C.</m:t>
          </m:r>
          <m:r>
            <w:rPr>
              <w:rFonts w:ascii="Cambria Math" w:hAnsi="Cambria Math"/>
            </w:rPr>
            <w:br/>
          </m:r>
        </m:oMath>
      </m:oMathPara>
    </w:p>
    <w:p w14:paraId="207DB125" w14:textId="72D7930B" w:rsidR="006C7FA4" w:rsidRPr="005B2141" w:rsidRDefault="006C7FA4" w:rsidP="006C7FA4">
      <w:pPr>
        <w:rPr>
          <w:rFonts w:ascii="Cambria Math" w:hAnsi="Cambria Math"/>
        </w:rPr>
      </w:pPr>
      <w:r w:rsidRPr="005B2141">
        <w:rPr>
          <w:rFonts w:ascii="Cambria Math" w:hAnsi="Cambria Math"/>
        </w:rPr>
        <w:t>This proves the determinant–</w:t>
      </w:r>
      <m:oMath>
        <m:r>
          <m:rPr>
            <m:sty m:val="p"/>
          </m:rPr>
          <w:rPr>
            <w:rFonts w:ascii="Cambria Math" w:hAnsi="Cambria Math"/>
          </w:rPr>
          <m:t>Ξ</m:t>
        </m:r>
      </m:oMath>
      <w:r w:rsidRPr="005B2141">
        <w:rPr>
          <w:rFonts w:ascii="Cambria Math" w:hAnsi="Cambria Math"/>
        </w:rPr>
        <w:t xml:space="preserve"> identity for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and completes the analytic part of the Operator–Riemann Main Theorem. In §6 we combine this with the </w:t>
      </w:r>
      <m:oMath>
        <m:r>
          <m:rPr>
            <m:sty m:val="p"/>
          </m:rPr>
          <w:rPr>
            <w:rFonts w:ascii="Cambria Math" w:hAnsi="Cambria Math"/>
          </w:rPr>
          <m:t>Δ</m:t>
        </m:r>
        <m:r>
          <w:rPr>
            <w:rFonts w:ascii="Cambria Math" w:hAnsi="Cambria Math"/>
          </w:rPr>
          <m:t>T</m:t>
        </m:r>
      </m:oMath>
      <w:r w:rsidRPr="005B2141">
        <w:rPr>
          <w:rFonts w:ascii="Cambria Math" w:hAnsi="Cambria Math"/>
        </w:rPr>
        <w:t xml:space="preserve">–induced spectral flow and Lyapunov structure to constrain the spectrum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5B2141">
        <w:rPr>
          <w:rFonts w:ascii="Cambria Math" w:hAnsi="Cambria Math"/>
        </w:rPr>
        <w:t xml:space="preserve">to the critical line, thereby obtaining the Riemann Hypothesis under the hypotheses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4)</m:t>
        </m:r>
      </m:oMath>
      <w:r w:rsidRPr="005B2141">
        <w:rPr>
          <w:rFonts w:ascii="Cambria Math" w:hAnsi="Cambria Math"/>
        </w:rPr>
        <w:t xml:space="preserve">and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5B2141">
        <w:rPr>
          <w:rFonts w:ascii="Cambria Math" w:hAnsi="Cambria Math"/>
        </w:rPr>
        <w:t>.</w:t>
      </w:r>
    </w:p>
    <w:p w14:paraId="24561EFE" w14:textId="77777777" w:rsidR="009E6A0E" w:rsidRPr="005B2141" w:rsidRDefault="009E6A0E" w:rsidP="009E6A0E">
      <w:pPr>
        <w:rPr>
          <w:rFonts w:ascii="Cambria Math" w:hAnsi="Cambria Math"/>
        </w:rPr>
      </w:pPr>
    </w:p>
    <w:p w14:paraId="00B9538E" w14:textId="2B614124" w:rsidR="00CE15F7" w:rsidRPr="005B2141" w:rsidRDefault="00CE15F7" w:rsidP="005B2141">
      <w:pPr>
        <w:pStyle w:val="Heading2"/>
        <w:rPr>
          <w:rFonts w:ascii="Cambria Math" w:hAnsi="Cambria Math"/>
          <w:color w:val="auto"/>
        </w:rPr>
      </w:pPr>
      <w:bookmarkStart w:id="114" w:name="_Toc214020382"/>
      <w:r w:rsidRPr="005B2141">
        <w:rPr>
          <w:rFonts w:ascii="Cambria Math" w:hAnsi="Cambria Math"/>
          <w:color w:val="auto"/>
        </w:rPr>
        <w:t>Coda (apoetic)</w:t>
      </w:r>
      <w:bookmarkEnd w:id="114"/>
    </w:p>
    <w:p w14:paraId="60C721C3" w14:textId="77777777" w:rsidR="00CE15F7" w:rsidRPr="005B2141" w:rsidRDefault="00CE15F7" w:rsidP="00CE15F7">
      <w:pPr>
        <w:rPr>
          <w:rFonts w:ascii="Cambria Math" w:hAnsi="Cambria Math"/>
          <w:spacing w:val="-2"/>
        </w:rPr>
      </w:pPr>
      <w:r w:rsidRPr="005B2141">
        <w:rPr>
          <w:rFonts w:ascii="Cambria Math" w:hAnsi="Cambria Math"/>
          <w:spacing w:val="-2"/>
        </w:rPr>
        <w:t>We listened to the instrument breathe: quick at the opening bar, soft at the tail. The product we computed from its breath matches the score exactly, note for note.</w:t>
      </w:r>
    </w:p>
    <w:p w14:paraId="24701729" w14:textId="48400EF8" w:rsidR="00220898" w:rsidRPr="005B2141" w:rsidRDefault="00777BA5" w:rsidP="005B2141">
      <w:pPr>
        <w:pStyle w:val="Heading1"/>
        <w:rPr>
          <w:rFonts w:ascii="Cambria Math" w:hAnsi="Cambria Math"/>
          <w:color w:val="auto"/>
        </w:rPr>
      </w:pPr>
      <w:bookmarkStart w:id="115" w:name="_Toc214020383"/>
      <w:r w:rsidRPr="005B2141">
        <w:rPr>
          <w:rFonts w:ascii="Cambria Math" w:hAnsi="Cambria Math"/>
          <w:color w:val="auto"/>
        </w:rPr>
        <w:lastRenderedPageBreak/>
        <w:t>C</w:t>
      </w:r>
      <w:r w:rsidR="00220898" w:rsidRPr="005B2141">
        <w:rPr>
          <w:rFonts w:ascii="Cambria Math" w:hAnsi="Cambria Math"/>
          <w:color w:val="auto"/>
        </w:rPr>
        <w:t xml:space="preserve">. </w:t>
      </w:r>
      <w:r w:rsidR="00F36A24" w:rsidRPr="005B2141">
        <w:rPr>
          <w:rFonts w:ascii="Cambria Math" w:hAnsi="Cambria Math"/>
          <w:color w:val="auto"/>
        </w:rPr>
        <w:t>Functional–Analytic Backbone</w:t>
      </w:r>
      <w:bookmarkEnd w:id="115"/>
    </w:p>
    <w:p w14:paraId="48B74566" w14:textId="38EC4873" w:rsidR="00F36A24" w:rsidRPr="00F36A24" w:rsidRDefault="00F36A24" w:rsidP="00F36A24">
      <w:pPr>
        <w:rPr>
          <w:rFonts w:ascii="Cambria Math" w:hAnsi="Cambria Math"/>
        </w:rPr>
      </w:pPr>
      <w:r w:rsidRPr="00F36A24">
        <w:rPr>
          <w:rFonts w:ascii="Cambria Math" w:hAnsi="Cambria Math"/>
        </w:rPr>
        <w:t xml:space="preserve">This appendix summarises the functional–analytic structures that underpin the operator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F36A24">
        <w:rPr>
          <w:rFonts w:ascii="Cambria Math" w:hAnsi="Cambria Math"/>
        </w:rPr>
        <w:t>and the determinant–</w:t>
      </w:r>
      <m:oMath>
        <m:r>
          <m:rPr>
            <m:sty m:val="p"/>
          </m:rPr>
          <w:rPr>
            <w:rFonts w:ascii="Cambria Math" w:hAnsi="Cambria Math"/>
          </w:rPr>
          <m:t>Ξ</m:t>
        </m:r>
      </m:oMath>
      <w:r w:rsidRPr="00F36A24">
        <w:rPr>
          <w:rFonts w:ascii="Cambria Math" w:hAnsi="Cambria Math"/>
        </w:rPr>
        <w:t xml:space="preserve"> identity proved in Theorem S. The goal is twofold:</w:t>
      </w:r>
    </w:p>
    <w:p w14:paraId="39EE2EA6" w14:textId="77777777" w:rsidR="00F36A24" w:rsidRPr="00F36A24" w:rsidRDefault="00F36A24" w:rsidP="00F36A24">
      <w:pPr>
        <w:numPr>
          <w:ilvl w:val="0"/>
          <w:numId w:val="149"/>
        </w:numPr>
        <w:rPr>
          <w:rFonts w:ascii="Cambria Math" w:hAnsi="Cambria Math"/>
        </w:rPr>
      </w:pPr>
      <w:r w:rsidRPr="00F36A24">
        <w:rPr>
          <w:rFonts w:ascii="Cambria Math" w:hAnsi="Cambria Math"/>
        </w:rPr>
        <w:t>To give a compact, self–contained list of the spaces, operators and properties that the main text relies on; and</w:t>
      </w:r>
    </w:p>
    <w:p w14:paraId="018072EC" w14:textId="77777777" w:rsidR="00F36A24" w:rsidRPr="00F36A24" w:rsidRDefault="00F36A24" w:rsidP="00F36A24">
      <w:pPr>
        <w:numPr>
          <w:ilvl w:val="0"/>
          <w:numId w:val="149"/>
        </w:numPr>
        <w:rPr>
          <w:rFonts w:ascii="Cambria Math" w:hAnsi="Cambria Math"/>
        </w:rPr>
      </w:pPr>
      <w:r w:rsidRPr="00F36A24">
        <w:rPr>
          <w:rFonts w:ascii="Cambria Math" w:hAnsi="Cambria Math"/>
        </w:rPr>
        <w:t>To provide a roadmap for later formalisation in a proof assistant (e.g. Lean4) without burdening the main argument with implementation details.</w:t>
      </w:r>
    </w:p>
    <w:p w14:paraId="37C56854" w14:textId="77777777" w:rsidR="00F36A24" w:rsidRPr="00F36A24" w:rsidRDefault="00F36A24" w:rsidP="00F36A24">
      <w:pPr>
        <w:rPr>
          <w:rFonts w:ascii="Cambria Math" w:hAnsi="Cambria Math"/>
        </w:rPr>
      </w:pPr>
      <w:r w:rsidRPr="00F36A24">
        <w:rPr>
          <w:rFonts w:ascii="Cambria Math" w:hAnsi="Cambria Math"/>
        </w:rPr>
        <w:t>Throughout we write</w:t>
      </w:r>
    </w:p>
    <w:p w14:paraId="2B4038E2" w14:textId="6D25A2A9" w:rsidR="00F36A24" w:rsidRPr="00F36A24" w:rsidRDefault="00F36A24" w:rsidP="00F36A24">
      <w:pPr>
        <w:rPr>
          <w:rFonts w:ascii="Cambria Math" w:hAnsi="Cambria Math"/>
        </w:rPr>
      </w:pPr>
      <m:oMathPara>
        <m:oMath>
          <m:r>
            <m:rPr>
              <m:scr m:val="script"/>
            </m:rPr>
            <w:rPr>
              <w:rFonts w:ascii="Cambria Math" w:hAnsi="Cambria Math"/>
            </w:rPr>
            <m:t>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m:rPr>
              <m:nor/>
            </m:rPr>
            <w:rPr>
              <w:rFonts w:ascii="Cambria Math" w:hAnsi="Cambria Math" w:cs="Arial"/>
            </w:rPr>
            <m:t> </m:t>
          </m:r>
          <m:r>
            <w:rPr>
              <w:rFonts w:ascii="Cambria Math" w:hAnsi="Cambria Math"/>
            </w:rPr>
            <m:t>dx)</m:t>
          </m:r>
          <m:r>
            <w:rPr>
              <w:rFonts w:ascii="Cambria Math" w:hAnsi="Cambria Math"/>
              <w:i/>
            </w:rPr>
            <w:br/>
          </m:r>
        </m:oMath>
      </m:oMathPara>
    </w:p>
    <w:p w14:paraId="59D2F74A" w14:textId="77777777" w:rsidR="00F36A24" w:rsidRPr="00F36A24" w:rsidRDefault="00F36A24" w:rsidP="00F36A24">
      <w:pPr>
        <w:rPr>
          <w:rFonts w:ascii="Cambria Math" w:hAnsi="Cambria Math"/>
        </w:rPr>
      </w:pPr>
      <w:r w:rsidRPr="00F36A24">
        <w:rPr>
          <w:rFonts w:ascii="Cambria Math" w:hAnsi="Cambria Math"/>
        </w:rPr>
        <w:t>for the weighted Hilbert space used in Sections 2–5.</w:t>
      </w:r>
    </w:p>
    <w:p w14:paraId="0D65ACC6" w14:textId="7C3C6F07" w:rsidR="00F36A24" w:rsidRPr="00F36A24" w:rsidRDefault="00F36A24" w:rsidP="00F36A24">
      <w:pPr>
        <w:rPr>
          <w:rFonts w:ascii="Cambria Math" w:hAnsi="Cambria Math"/>
        </w:rPr>
      </w:pPr>
    </w:p>
    <w:p w14:paraId="10A1E812" w14:textId="77777777" w:rsidR="00F36A24" w:rsidRPr="005B2141" w:rsidRDefault="00F36A24" w:rsidP="005B2141">
      <w:pPr>
        <w:pStyle w:val="Heading2"/>
        <w:rPr>
          <w:rFonts w:ascii="Cambria Math" w:hAnsi="Cambria Math"/>
          <w:color w:val="auto"/>
        </w:rPr>
      </w:pPr>
      <w:bookmarkStart w:id="116" w:name="_Toc214020384"/>
      <w:r w:rsidRPr="005B2141">
        <w:rPr>
          <w:rFonts w:ascii="Cambria Math" w:hAnsi="Cambria Math"/>
          <w:color w:val="auto"/>
        </w:rPr>
        <w:t>C.1. Spaces, norms and basic structures</w:t>
      </w:r>
      <w:bookmarkEnd w:id="116"/>
    </w:p>
    <w:p w14:paraId="2E50C099" w14:textId="77777777" w:rsidR="00F36A24" w:rsidRPr="00F36A24" w:rsidRDefault="00F36A24" w:rsidP="00F36A24">
      <w:pPr>
        <w:rPr>
          <w:rFonts w:ascii="Cambria Math" w:hAnsi="Cambria Math"/>
        </w:rPr>
      </w:pPr>
      <w:r w:rsidRPr="00F36A24">
        <w:rPr>
          <w:rFonts w:ascii="Cambria Math" w:hAnsi="Cambria Math"/>
        </w:rPr>
        <w:t>We collect the basic definitions.</w:t>
      </w:r>
    </w:p>
    <w:p w14:paraId="6AF9810D" w14:textId="44EAB1CF" w:rsidR="00F36A24" w:rsidRPr="00F36A24" w:rsidRDefault="00F36A24" w:rsidP="00F36A24">
      <w:pPr>
        <w:rPr>
          <w:rFonts w:ascii="Cambria Math" w:hAnsi="Cambria Math"/>
        </w:rPr>
      </w:pPr>
      <w:r w:rsidRPr="00F36A24">
        <w:rPr>
          <w:rFonts w:ascii="Cambria Math" w:hAnsi="Cambria Math"/>
          <w:b/>
          <w:bCs/>
        </w:rPr>
        <w:t xml:space="preserve">Definition C.1 (Weighted </w:t>
      </w:r>
      <m:oMath>
        <m:sSup>
          <m:sSupPr>
            <m:ctrlPr>
              <w:rPr>
                <w:rFonts w:ascii="Cambria Math" w:hAnsi="Cambria Math"/>
              </w:rPr>
            </m:ctrlPr>
          </m:sSupPr>
          <m:e>
            <m:r>
              <w:rPr>
                <w:rFonts w:ascii="Cambria Math" w:hAnsi="Cambria Math"/>
              </w:rPr>
              <m:t>L</m:t>
            </m:r>
          </m:e>
          <m:sup>
            <m:r>
              <w:rPr>
                <w:rFonts w:ascii="Cambria Math" w:hAnsi="Cambria Math"/>
              </w:rPr>
              <m:t>2</m:t>
            </m:r>
          </m:sup>
        </m:sSup>
      </m:oMath>
      <w:r w:rsidRPr="00F36A24">
        <w:rPr>
          <w:rFonts w:ascii="Cambria Math" w:hAnsi="Cambria Math"/>
          <w:b/>
          <w:bCs/>
        </w:rPr>
        <w:t>space).</w:t>
      </w:r>
    </w:p>
    <w:p w14:paraId="00D8B6E7" w14:textId="5D78CCD9" w:rsidR="00F36A24" w:rsidRPr="00F36A24" w:rsidRDefault="00F36A24" w:rsidP="00F36A24">
      <w:pPr>
        <w:rPr>
          <w:rFonts w:ascii="Cambria Math" w:hAnsi="Cambria Math"/>
        </w:rPr>
      </w:pPr>
      <m:oMathPara>
        <m:oMath>
          <m:r>
            <m:rPr>
              <m:scr m:val="script"/>
            </m:rPr>
            <w:rPr>
              <w:rFonts w:ascii="Cambria Math" w:hAnsi="Cambria Math"/>
            </w:rPr>
            <m:t>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m:rPr>
              <m:nor/>
            </m:rPr>
            <w:rPr>
              <w:rFonts w:ascii="Cambria Math" w:hAnsi="Cambria Math" w:cs="Arial"/>
            </w:rPr>
            <m:t> </m:t>
          </m:r>
          <m:r>
            <w:rPr>
              <w:rFonts w:ascii="Cambria Math" w:hAnsi="Cambria Math"/>
            </w:rPr>
            <m:t>dx)={f:(0,</m:t>
          </m:r>
          <m:r>
            <m:rPr>
              <m:sty m:val="p"/>
            </m:rPr>
            <w:rPr>
              <w:rFonts w:ascii="Cambria Math" w:hAnsi="Cambria Math"/>
            </w:rPr>
            <m:t>∞</m:t>
          </m:r>
          <m:r>
            <w:rPr>
              <w:rFonts w:ascii="Cambria Math" w:hAnsi="Cambria Math"/>
            </w:rPr>
            <m:t>)→</m:t>
          </m:r>
          <m:r>
            <m:rPr>
              <m:scr m:val="double-struck"/>
              <m:sty m:val="p"/>
            </m:rPr>
            <w:rPr>
              <w:rFonts w:ascii="Cambria Math" w:hAnsi="Cambria Math"/>
            </w:rPr>
            <m:t>C</m:t>
          </m:r>
          <m:r>
            <m:rPr>
              <m:nor/>
            </m:rPr>
            <w:rPr>
              <w:rFonts w:ascii="Cambria Math" w:hAnsi="Cambria Math" w:cs="Arial"/>
            </w:rPr>
            <m:t>  </m:t>
          </m:r>
          <m:r>
            <w:rPr>
              <w:rFonts w:ascii="Cambria Math" w:hAnsi="Cambria Math"/>
            </w:rPr>
            <m:t>|</m:t>
          </m:r>
          <m:r>
            <m:rPr>
              <m:nor/>
            </m:rPr>
            <w:rPr>
              <w:rFonts w:ascii="Cambria Math" w:hAnsi="Cambria Math" w:cs="Arial"/>
            </w:rPr>
            <m:t>  </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r>
            <m:rPr>
              <m:sty m:val="p"/>
            </m:rPr>
            <w:rPr>
              <w:rFonts w:ascii="Cambria Math" w:hAnsi="Cambria Math"/>
            </w:rPr>
            <m:t>∣</m:t>
          </m:r>
          <m:r>
            <w:rPr>
              <w:rFonts w:ascii="Cambria Math" w:hAnsi="Cambria Math"/>
            </w:rPr>
            <m:t>f(x)</m:t>
          </m:r>
          <m:sSup>
            <m:sSupPr>
              <m:ctrlPr>
                <w:rPr>
                  <w:rFonts w:ascii="Cambria Math" w:hAnsi="Cambria Math"/>
                </w:rPr>
              </m:ctrlPr>
            </m:sSupPr>
            <m:e>
              <m:r>
                <m:rPr>
                  <m:sty m:val="p"/>
                </m:rPr>
                <w:rPr>
                  <w:rFonts w:ascii="Cambria Math" w:hAnsi="Cambria Math"/>
                </w:rPr>
                <m:t>∣</m:t>
              </m:r>
            </m:e>
            <m:sup>
              <m:r>
                <w:rPr>
                  <w:rFonts w:ascii="Cambria Math" w:hAnsi="Cambria Math"/>
                </w:rPr>
                <m:t>2</m:t>
              </m:r>
            </m:sup>
          </m:sSup>
          <m:sSup>
            <m:sSupPr>
              <m:ctrlPr>
                <w:rPr>
                  <w:rFonts w:ascii="Cambria Math" w:hAnsi="Cambria Math"/>
                </w:rPr>
              </m:ctrlPr>
            </m:sSupPr>
            <m:e>
              <m:r>
                <w:rPr>
                  <w:rFonts w:ascii="Cambria Math" w:hAnsi="Cambria Math"/>
                </w:rPr>
                <m:t>e</m:t>
              </m:r>
            </m:e>
            <m:sup>
              <m:r>
                <w:rPr>
                  <w:rFonts w:ascii="Cambria Math" w:hAnsi="Cambria Math"/>
                </w:rPr>
                <m:t>-x</m:t>
              </m:r>
            </m:sup>
          </m:sSup>
          <m:r>
            <m:rPr>
              <m:nor/>
            </m:rPr>
            <w:rPr>
              <w:rFonts w:ascii="Cambria Math" w:hAnsi="Cambria Math" w:cs="Arial"/>
            </w:rPr>
            <m:t> </m:t>
          </m:r>
          <m:r>
            <w:rPr>
              <w:rFonts w:ascii="Cambria Math" w:hAnsi="Cambria Math"/>
            </w:rPr>
            <m:t>dx&lt;</m:t>
          </m:r>
          <m:r>
            <m:rPr>
              <m:sty m:val="p"/>
            </m:rPr>
            <w:rPr>
              <w:rFonts w:ascii="Cambria Math" w:hAnsi="Cambria Math"/>
            </w:rPr>
            <m:t>∞</m:t>
          </m:r>
          <m:r>
            <w:rPr>
              <w:rFonts w:ascii="Cambria Math" w:hAnsi="Cambria Math"/>
            </w:rPr>
            <m:t>}</m:t>
          </m:r>
          <m:r>
            <w:rPr>
              <w:rFonts w:ascii="Cambria Math" w:hAnsi="Cambria Math"/>
              <w:i/>
            </w:rPr>
            <w:br/>
          </m:r>
        </m:oMath>
      </m:oMathPara>
    </w:p>
    <w:p w14:paraId="14ED740B" w14:textId="77777777" w:rsidR="00F36A24" w:rsidRPr="00F36A24" w:rsidRDefault="00F36A24" w:rsidP="00F36A24">
      <w:pPr>
        <w:rPr>
          <w:rFonts w:ascii="Cambria Math" w:hAnsi="Cambria Math"/>
        </w:rPr>
      </w:pPr>
      <w:r w:rsidRPr="00F36A24">
        <w:rPr>
          <w:rFonts w:ascii="Cambria Math" w:hAnsi="Cambria Math"/>
        </w:rPr>
        <w:t>with inner product</w:t>
      </w:r>
    </w:p>
    <w:p w14:paraId="74897F58" w14:textId="43C8D1AA" w:rsidR="00F36A24" w:rsidRPr="00F36A24" w:rsidRDefault="00F36A24" w:rsidP="00F36A24">
      <w:pPr>
        <w:rPr>
          <w:rFonts w:ascii="Cambria Math" w:hAnsi="Cambria Math"/>
        </w:rPr>
      </w:pPr>
      <m:oMathPara>
        <m:oMath>
          <m:r>
            <w:rPr>
              <w:rFonts w:ascii="Cambria Math" w:hAnsi="Cambria Math"/>
            </w:rPr>
            <m:t>⟨f,g</m:t>
          </m:r>
          <m:sSub>
            <m:sSubPr>
              <m:ctrlPr>
                <w:rPr>
                  <w:rFonts w:ascii="Cambria Math" w:hAnsi="Cambria Math"/>
                </w:rPr>
              </m:ctrlPr>
            </m:sSubPr>
            <m:e>
              <m:r>
                <w:rPr>
                  <w:rFonts w:ascii="Cambria Math" w:hAnsi="Cambria Math"/>
                </w:rPr>
                <m:t>⟩</m:t>
              </m:r>
            </m:e>
            <m:sub>
              <m:r>
                <m:rPr>
                  <m:scr m:val="script"/>
                </m:rPr>
                <w:rPr>
                  <w:rFonts w:ascii="Cambria Math" w:hAnsi="Cambria Math"/>
                </w:rPr>
                <m:t>H</m:t>
              </m:r>
            </m:sub>
          </m:sSub>
          <m:r>
            <w:rPr>
              <w:rFonts w:ascii="Cambria Math" w:hAnsi="Cambria Math"/>
            </w:rPr>
            <m:t>:=</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r>
            <w:rPr>
              <w:rFonts w:ascii="Cambria Math" w:hAnsi="Cambria Math"/>
            </w:rPr>
            <m:t>f(x)</m:t>
          </m:r>
          <m:r>
            <m:rPr>
              <m:nor/>
            </m:rPr>
            <w:rPr>
              <w:rFonts w:ascii="Cambria Math" w:hAnsi="Cambria Math" w:cs="Arial"/>
            </w:rPr>
            <m:t> </m:t>
          </m:r>
          <m:acc>
            <m:accPr>
              <m:chr m:val="‾"/>
              <m:ctrlPr>
                <w:rPr>
                  <w:rFonts w:ascii="Cambria Math" w:hAnsi="Cambria Math"/>
                </w:rPr>
              </m:ctrlPr>
            </m:accPr>
            <m:e>
              <m:r>
                <w:rPr>
                  <w:rFonts w:ascii="Cambria Math" w:hAnsi="Cambria Math"/>
                </w:rPr>
                <m:t>g(x)</m:t>
              </m:r>
            </m:e>
          </m:acc>
          <m:r>
            <m:rPr>
              <m:nor/>
            </m:rPr>
            <w:rPr>
              <w:rFonts w:ascii="Cambria Math" w:hAnsi="Cambria Math" w:cs="Arial"/>
            </w:rPr>
            <m:t> </m:t>
          </m:r>
          <m:sSup>
            <m:sSupPr>
              <m:ctrlPr>
                <w:rPr>
                  <w:rFonts w:ascii="Cambria Math" w:hAnsi="Cambria Math"/>
                </w:rPr>
              </m:ctrlPr>
            </m:sSupPr>
            <m:e>
              <m:r>
                <w:rPr>
                  <w:rFonts w:ascii="Cambria Math" w:hAnsi="Cambria Math"/>
                </w:rPr>
                <m:t>e</m:t>
              </m:r>
            </m:e>
            <m:sup>
              <m:r>
                <w:rPr>
                  <w:rFonts w:ascii="Cambria Math" w:hAnsi="Cambria Math"/>
                </w:rPr>
                <m:t>-x</m:t>
              </m:r>
            </m:sup>
          </m:sSup>
          <m:r>
            <m:rPr>
              <m:nor/>
            </m:rPr>
            <w:rPr>
              <w:rFonts w:ascii="Cambria Math" w:hAnsi="Cambria Math" w:cs="Arial"/>
            </w:rPr>
            <m:t> </m:t>
          </m:r>
          <m:r>
            <w:rPr>
              <w:rFonts w:ascii="Cambria Math" w:hAnsi="Cambria Math"/>
            </w:rPr>
            <m:t>dx,</m:t>
          </m:r>
          <m:r>
            <w:rPr>
              <w:rFonts w:ascii="Cambria Math" w:hAnsi="Cambria Math"/>
              <w:i/>
            </w:rPr>
            <w:br/>
          </m:r>
        </m:oMath>
      </m:oMathPara>
    </w:p>
    <w:p w14:paraId="59E744E5" w14:textId="48A4B026" w:rsidR="00F36A24" w:rsidRPr="00F36A24" w:rsidRDefault="00F36A24" w:rsidP="00F36A24">
      <w:pPr>
        <w:rPr>
          <w:rFonts w:ascii="Cambria Math" w:hAnsi="Cambria Math"/>
        </w:rPr>
      </w:pPr>
      <w:r w:rsidRPr="00F36A24">
        <w:rPr>
          <w:rFonts w:ascii="Cambria Math" w:hAnsi="Cambria Math"/>
        </w:rPr>
        <w:t xml:space="preserve">and norm </w:t>
      </w:r>
      <m:oMath>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m:t>
        </m:r>
        <m:rad>
          <m:radPr>
            <m:degHide m:val="1"/>
            <m:ctrlPr>
              <w:rPr>
                <w:rFonts w:ascii="Cambria Math" w:hAnsi="Cambria Math"/>
              </w:rPr>
            </m:ctrlPr>
          </m:radPr>
          <m:deg/>
          <m:e>
            <m:r>
              <w:rPr>
                <w:rFonts w:ascii="Cambria Math" w:hAnsi="Cambria Math"/>
              </w:rPr>
              <m:t>⟨f,f⟩</m:t>
            </m:r>
          </m:e>
        </m:rad>
      </m:oMath>
      <w:r w:rsidRPr="00F36A24">
        <w:rPr>
          <w:rFonts w:ascii="Cambria Math" w:hAnsi="Cambria Math"/>
        </w:rPr>
        <w:t>.</w:t>
      </w:r>
    </w:p>
    <w:p w14:paraId="184AF968" w14:textId="792A737E" w:rsidR="00F36A24" w:rsidRPr="00F36A24" w:rsidRDefault="00F36A24" w:rsidP="00F36A24">
      <w:pPr>
        <w:rPr>
          <w:rFonts w:ascii="Cambria Math" w:hAnsi="Cambria Math"/>
        </w:rPr>
      </w:pPr>
      <w:r w:rsidRPr="00F36A24">
        <w:rPr>
          <w:rFonts w:ascii="Cambria Math" w:hAnsi="Cambria Math"/>
        </w:rPr>
        <w:t xml:space="preserve">We write </w:t>
      </w:r>
      <m:oMath>
        <m:r>
          <m:rPr>
            <m:scr m:val="script"/>
          </m:rPr>
          <w:rPr>
            <w:rFonts w:ascii="Cambria Math" w:hAnsi="Cambria Math"/>
          </w:rPr>
          <m:t>B(H)</m:t>
        </m:r>
      </m:oMath>
      <w:r w:rsidRPr="00F36A24">
        <w:rPr>
          <w:rFonts w:ascii="Cambria Math" w:hAnsi="Cambria Math"/>
        </w:rPr>
        <w:t xml:space="preserve">for the bounded operators on </w:t>
      </w:r>
      <m:oMath>
        <m:r>
          <m:rPr>
            <m:scr m:val="script"/>
          </m:rPr>
          <w:rPr>
            <w:rFonts w:ascii="Cambria Math" w:hAnsi="Cambria Math"/>
          </w:rPr>
          <m:t>H</m:t>
        </m:r>
      </m:oMath>
      <w:r w:rsidRPr="00F36A24">
        <w:rPr>
          <w:rFonts w:ascii="Cambria Math" w:hAnsi="Cambria Math"/>
        </w:rPr>
        <w:t xml:space="preserve">, </w:t>
      </w:r>
      <m:oMath>
        <m:sSub>
          <m:sSubPr>
            <m:ctrlPr>
              <w:rPr>
                <w:rFonts w:ascii="Cambria Math" w:hAnsi="Cambria Math"/>
              </w:rPr>
            </m:ctrlPr>
          </m:sSubPr>
          <m:e>
            <m:r>
              <m:rPr>
                <m:scr m:val="script"/>
              </m:rPr>
              <w:rPr>
                <w:rFonts w:ascii="Cambria Math" w:hAnsi="Cambria Math"/>
              </w:rPr>
              <m:t>S</m:t>
            </m:r>
          </m:e>
          <m:sub>
            <m:r>
              <w:rPr>
                <w:rFonts w:ascii="Cambria Math" w:hAnsi="Cambria Math"/>
              </w:rPr>
              <m:t>2</m:t>
            </m:r>
          </m:sub>
        </m:sSub>
        <m:r>
          <m:rPr>
            <m:scr m:val="script"/>
          </m:rPr>
          <w:rPr>
            <w:rFonts w:ascii="Cambria Math" w:hAnsi="Cambria Math"/>
          </w:rPr>
          <m:t>(H)</m:t>
        </m:r>
      </m:oMath>
      <w:r w:rsidRPr="00F36A24">
        <w:rPr>
          <w:rFonts w:ascii="Cambria Math" w:hAnsi="Cambria Math"/>
        </w:rPr>
        <w:t xml:space="preserve">for Hilbert–Schmidt operators, and </w:t>
      </w:r>
      <m:oMath>
        <m:sSub>
          <m:sSubPr>
            <m:ctrlPr>
              <w:rPr>
                <w:rFonts w:ascii="Cambria Math" w:hAnsi="Cambria Math"/>
              </w:rPr>
            </m:ctrlPr>
          </m:sSubPr>
          <m:e>
            <m:r>
              <m:rPr>
                <m:scr m:val="script"/>
              </m:rPr>
              <w:rPr>
                <w:rFonts w:ascii="Cambria Math" w:hAnsi="Cambria Math"/>
              </w:rPr>
              <m:t>S</m:t>
            </m:r>
          </m:e>
          <m:sub>
            <m:r>
              <w:rPr>
                <w:rFonts w:ascii="Cambria Math" w:hAnsi="Cambria Math"/>
              </w:rPr>
              <m:t>1</m:t>
            </m:r>
          </m:sub>
        </m:sSub>
        <m:r>
          <m:rPr>
            <m:scr m:val="script"/>
          </m:rPr>
          <w:rPr>
            <w:rFonts w:ascii="Cambria Math" w:hAnsi="Cambria Math"/>
          </w:rPr>
          <m:t>(H)</m:t>
        </m:r>
      </m:oMath>
      <w:r w:rsidRPr="00F36A24">
        <w:rPr>
          <w:rFonts w:ascii="Cambria Math" w:hAnsi="Cambria Math"/>
        </w:rPr>
        <w:t>for trace–class operators.</w:t>
      </w:r>
    </w:p>
    <w:p w14:paraId="0F4EDA0F" w14:textId="7D610113" w:rsidR="00F36A24" w:rsidRPr="00F36A24" w:rsidRDefault="00F36A24" w:rsidP="00F36A24">
      <w:pPr>
        <w:rPr>
          <w:rFonts w:ascii="Cambria Math" w:hAnsi="Cambria Math"/>
        </w:rPr>
      </w:pPr>
      <w:r w:rsidRPr="00F36A24">
        <w:rPr>
          <w:rFonts w:ascii="Cambria Math" w:hAnsi="Cambria Math"/>
          <w:b/>
          <w:bCs/>
        </w:rPr>
        <w:t>Definition C.2 (Integral operators).</w:t>
      </w:r>
      <w:r w:rsidRPr="00F36A24">
        <w:rPr>
          <w:rFonts w:ascii="Cambria Math" w:hAnsi="Cambria Math"/>
        </w:rPr>
        <w:br/>
        <w:t xml:space="preserve">Given a measurable kernel </w:t>
      </w:r>
      <m:oMath>
        <m:r>
          <w:rPr>
            <w:rFonts w:ascii="Cambria Math" w:hAnsi="Cambria Math"/>
          </w:rPr>
          <m:t>K:(0,</m:t>
        </m:r>
        <m:r>
          <m:rPr>
            <m:sty m:val="p"/>
          </m:rPr>
          <w:rPr>
            <w:rFonts w:ascii="Cambria Math" w:hAnsi="Cambria Math"/>
          </w:rPr>
          <m:t>∞</m:t>
        </m:r>
        <m:sSup>
          <m:sSupPr>
            <m:ctrlPr>
              <w:rPr>
                <w:rFonts w:ascii="Cambria Math" w:hAnsi="Cambria Math"/>
              </w:rPr>
            </m:ctrlPr>
          </m:sSupPr>
          <m:e>
            <m:r>
              <w:rPr>
                <w:rFonts w:ascii="Cambria Math" w:hAnsi="Cambria Math"/>
              </w:rPr>
              <m:t>)</m:t>
            </m:r>
          </m:e>
          <m:sup>
            <m:r>
              <w:rPr>
                <w:rFonts w:ascii="Cambria Math" w:hAnsi="Cambria Math"/>
              </w:rPr>
              <m:t>2</m:t>
            </m:r>
          </m:sup>
        </m:sSup>
        <m:r>
          <w:rPr>
            <w:rFonts w:ascii="Cambria Math" w:hAnsi="Cambria Math"/>
          </w:rPr>
          <m:t>→</m:t>
        </m:r>
        <m:r>
          <m:rPr>
            <m:scr m:val="double-struck"/>
            <m:sty m:val="p"/>
          </m:rPr>
          <w:rPr>
            <w:rFonts w:ascii="Cambria Math" w:hAnsi="Cambria Math"/>
          </w:rPr>
          <m:t>C</m:t>
        </m:r>
      </m:oMath>
      <w:r w:rsidRPr="00F36A24">
        <w:rPr>
          <w:rFonts w:ascii="Cambria Math" w:hAnsi="Cambria Math"/>
        </w:rPr>
        <w:t>, we define the integral operator</w:t>
      </w:r>
    </w:p>
    <w:p w14:paraId="5F102BAB" w14:textId="4B6D3239" w:rsidR="00F36A24" w:rsidRPr="00F36A24" w:rsidRDefault="00F36A24" w:rsidP="00F36A24">
      <w:pPr>
        <w:rPr>
          <w:rFonts w:ascii="Cambria Math" w:hAnsi="Cambria Math"/>
        </w:rPr>
      </w:pPr>
      <m:oMathPara>
        <m:oMath>
          <m:r>
            <w:rPr>
              <w:rFonts w:ascii="Cambria Math" w:hAnsi="Cambria Math"/>
            </w:rPr>
            <m:t>(Kf)(x):=</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r>
            <w:rPr>
              <w:rFonts w:ascii="Cambria Math" w:hAnsi="Cambria Math"/>
            </w:rPr>
            <m:t>K(x,y)</m:t>
          </m:r>
          <m:r>
            <m:rPr>
              <m:nor/>
            </m:rPr>
            <w:rPr>
              <w:rFonts w:ascii="Cambria Math" w:hAnsi="Cambria Math" w:cs="Arial"/>
            </w:rPr>
            <m:t> </m:t>
          </m:r>
          <m:r>
            <w:rPr>
              <w:rFonts w:ascii="Cambria Math" w:hAnsi="Cambria Math"/>
            </w:rPr>
            <m:t>f(y)</m:t>
          </m:r>
          <m:r>
            <m:rPr>
              <m:nor/>
            </m:rPr>
            <w:rPr>
              <w:rFonts w:ascii="Cambria Math" w:hAnsi="Cambria Math" w:cs="Arial"/>
            </w:rPr>
            <m:t> </m:t>
          </m:r>
          <m:sSup>
            <m:sSupPr>
              <m:ctrlPr>
                <w:rPr>
                  <w:rFonts w:ascii="Cambria Math" w:hAnsi="Cambria Math"/>
                </w:rPr>
              </m:ctrlPr>
            </m:sSupPr>
            <m:e>
              <m:r>
                <w:rPr>
                  <w:rFonts w:ascii="Cambria Math" w:hAnsi="Cambria Math"/>
                </w:rPr>
                <m:t>e</m:t>
              </m:r>
            </m:e>
            <m:sup>
              <m:r>
                <w:rPr>
                  <w:rFonts w:ascii="Cambria Math" w:hAnsi="Cambria Math"/>
                </w:rPr>
                <m:t>-y</m:t>
              </m:r>
            </m:sup>
          </m:sSup>
          <m:r>
            <m:rPr>
              <m:nor/>
            </m:rPr>
            <w:rPr>
              <w:rFonts w:ascii="Cambria Math" w:hAnsi="Cambria Math" w:cs="Arial"/>
            </w:rPr>
            <m:t> </m:t>
          </m:r>
          <m:r>
            <w:rPr>
              <w:rFonts w:ascii="Cambria Math" w:hAnsi="Cambria Math"/>
            </w:rPr>
            <m:t>dy</m:t>
          </m:r>
          <m:r>
            <m:rPr>
              <m:sty m:val="p"/>
            </m:rPr>
            <w:rPr>
              <w:rFonts w:ascii="Cambria Math" w:hAnsi="Cambria Math"/>
            </w:rPr>
            <m:t>.</m:t>
          </m:r>
          <m:r>
            <w:rPr>
              <w:rFonts w:ascii="Cambria Math" w:hAnsi="Cambria Math"/>
            </w:rPr>
            <w:br/>
          </m:r>
        </m:oMath>
      </m:oMathPara>
    </w:p>
    <w:p w14:paraId="0A681E22" w14:textId="4EBD747D" w:rsidR="00F36A24" w:rsidRPr="00F36A24" w:rsidRDefault="00F36A24" w:rsidP="00F36A24">
      <w:pPr>
        <w:rPr>
          <w:rFonts w:ascii="Cambria Math" w:hAnsi="Cambria Math"/>
        </w:rPr>
      </w:pPr>
      <w:r w:rsidRPr="00F36A24">
        <w:rPr>
          <w:rFonts w:ascii="Cambria Math" w:hAnsi="Cambria Math"/>
        </w:rPr>
        <w:t xml:space="preserve">If </w:t>
      </w:r>
      <m:oMath>
        <m:r>
          <w:rPr>
            <w:rFonts w:ascii="Cambria Math" w:hAnsi="Cambria Math"/>
          </w:rPr>
          <m:t>K∈</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((0,</m:t>
        </m:r>
        <m:r>
          <m:rPr>
            <m:sty m:val="p"/>
          </m:rPr>
          <w:rPr>
            <w:rFonts w:ascii="Cambria Math" w:hAnsi="Cambria Math"/>
          </w:rPr>
          <m:t>∞</m:t>
        </m:r>
        <m:sSup>
          <m:sSupPr>
            <m:ctrlPr>
              <w:rPr>
                <w:rFonts w:ascii="Cambria Math" w:hAnsi="Cambria Math"/>
              </w:rPr>
            </m:ctrlPr>
          </m:sSupPr>
          <m:e>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sSup>
          <m:sSupPr>
            <m:ctrlPr>
              <w:rPr>
                <w:rFonts w:ascii="Cambria Math" w:hAnsi="Cambria Math"/>
              </w:rPr>
            </m:ctrlPr>
          </m:sSupPr>
          <m:e>
            <m:r>
              <w:rPr>
                <w:rFonts w:ascii="Cambria Math" w:hAnsi="Cambria Math"/>
              </w:rPr>
              <m:t>e</m:t>
            </m:r>
          </m:e>
          <m:sup>
            <m:r>
              <w:rPr>
                <w:rFonts w:ascii="Cambria Math" w:hAnsi="Cambria Math"/>
              </w:rPr>
              <m:t>-y</m:t>
            </m:r>
          </m:sup>
        </m:sSup>
        <m:r>
          <m:rPr>
            <m:nor/>
          </m:rPr>
          <w:rPr>
            <w:rFonts w:ascii="Cambria Math" w:hAnsi="Cambria Math" w:cs="Arial"/>
          </w:rPr>
          <m:t> </m:t>
        </m:r>
        <m:r>
          <w:rPr>
            <w:rFonts w:ascii="Cambria Math" w:hAnsi="Cambria Math"/>
          </w:rPr>
          <m:t>dx</m:t>
        </m:r>
        <m:r>
          <m:rPr>
            <m:nor/>
          </m:rPr>
          <w:rPr>
            <w:rFonts w:ascii="Cambria Math" w:hAnsi="Cambria Math" w:cs="Arial"/>
          </w:rPr>
          <m:t> </m:t>
        </m:r>
        <m:r>
          <w:rPr>
            <w:rFonts w:ascii="Cambria Math" w:hAnsi="Cambria Math"/>
          </w:rPr>
          <m:t>dy)</m:t>
        </m:r>
      </m:oMath>
      <w:r w:rsidRPr="00F36A24">
        <w:rPr>
          <w:rFonts w:ascii="Cambria Math" w:hAnsi="Cambria Math"/>
        </w:rPr>
        <w:t xml:space="preserve">and </w:t>
      </w:r>
      <m:oMath>
        <m:r>
          <w:rPr>
            <w:rFonts w:ascii="Cambria Math" w:hAnsi="Cambria Math"/>
          </w:rPr>
          <m:t>K</m:t>
        </m:r>
      </m:oMath>
      <w:r w:rsidRPr="00F36A24">
        <w:rPr>
          <w:rFonts w:ascii="Cambria Math" w:hAnsi="Cambria Math"/>
        </w:rPr>
        <w:t xml:space="preserve">is symmetric in the sense </w:t>
      </w:r>
      <m:oMath>
        <m:r>
          <w:rPr>
            <w:rFonts w:ascii="Cambria Math" w:hAnsi="Cambria Math"/>
          </w:rPr>
          <m:t>K(x,y)=</m:t>
        </m:r>
        <m:acc>
          <m:accPr>
            <m:chr m:val="‾"/>
            <m:ctrlPr>
              <w:rPr>
                <w:rFonts w:ascii="Cambria Math" w:hAnsi="Cambria Math"/>
              </w:rPr>
            </m:ctrlPr>
          </m:accPr>
          <m:e>
            <m:r>
              <w:rPr>
                <w:rFonts w:ascii="Cambria Math" w:hAnsi="Cambria Math"/>
              </w:rPr>
              <m:t>K(y,x)</m:t>
            </m:r>
          </m:e>
        </m:acc>
      </m:oMath>
      <w:r w:rsidRPr="00F36A24">
        <w:rPr>
          <w:rFonts w:ascii="Cambria Math" w:hAnsi="Cambria Math"/>
        </w:rPr>
        <w:t xml:space="preserve">, then the associated operator belongs to </w:t>
      </w:r>
      <m:oMath>
        <m:sSub>
          <m:sSubPr>
            <m:ctrlPr>
              <w:rPr>
                <w:rFonts w:ascii="Cambria Math" w:hAnsi="Cambria Math"/>
              </w:rPr>
            </m:ctrlPr>
          </m:sSubPr>
          <m:e>
            <m:r>
              <m:rPr>
                <m:scr m:val="script"/>
              </m:rPr>
              <w:rPr>
                <w:rFonts w:ascii="Cambria Math" w:hAnsi="Cambria Math"/>
              </w:rPr>
              <m:t>S</m:t>
            </m:r>
          </m:e>
          <m:sub>
            <m:r>
              <w:rPr>
                <w:rFonts w:ascii="Cambria Math" w:hAnsi="Cambria Math"/>
              </w:rPr>
              <m:t>2</m:t>
            </m:r>
          </m:sub>
        </m:sSub>
        <m:r>
          <m:rPr>
            <m:scr m:val="script"/>
          </m:rPr>
          <w:rPr>
            <w:rFonts w:ascii="Cambria Math" w:hAnsi="Cambria Math"/>
          </w:rPr>
          <m:t>(H)</m:t>
        </m:r>
      </m:oMath>
      <w:r w:rsidRPr="00F36A24">
        <w:rPr>
          <w:rFonts w:ascii="Cambria Math" w:hAnsi="Cambria Math"/>
        </w:rPr>
        <w:t>and is self–adjoint on its natural domain.</w:t>
      </w:r>
    </w:p>
    <w:p w14:paraId="5758BE1D" w14:textId="77777777" w:rsidR="00F36A24" w:rsidRPr="00F36A24" w:rsidRDefault="00F36A24" w:rsidP="00F36A24">
      <w:pPr>
        <w:rPr>
          <w:rFonts w:ascii="Cambria Math" w:hAnsi="Cambria Math"/>
        </w:rPr>
      </w:pPr>
      <w:r w:rsidRPr="00F36A24">
        <w:rPr>
          <w:rFonts w:ascii="Cambria Math" w:hAnsi="Cambria Math"/>
        </w:rPr>
        <w:pict w14:anchorId="4D2A858F">
          <v:rect id="_x0000_i1153" style="width:0;height:1.5pt" o:hralign="center" o:hrstd="t" o:hr="t" fillcolor="#a0a0a0" stroked="f"/>
        </w:pict>
      </w:r>
    </w:p>
    <w:p w14:paraId="02824E7B" w14:textId="40C39F88" w:rsidR="00F36A24" w:rsidRPr="005B2141" w:rsidRDefault="00F36A24" w:rsidP="005B2141">
      <w:pPr>
        <w:pStyle w:val="Heading2"/>
        <w:rPr>
          <w:rFonts w:ascii="Cambria Math" w:hAnsi="Cambria Math"/>
          <w:color w:val="auto"/>
        </w:rPr>
      </w:pPr>
      <w:bookmarkStart w:id="117" w:name="_Toc214020385"/>
      <w:r w:rsidRPr="005B2141">
        <w:rPr>
          <w:rFonts w:ascii="Cambria Math" w:hAnsi="Cambria Math"/>
          <w:color w:val="auto"/>
        </w:rPr>
        <w:lastRenderedPageBreak/>
        <w:t xml:space="preserve">C.2. Core operators: </w:t>
      </w:r>
      <m:oMath>
        <m:sSub>
          <m:sSubPr>
            <m:ctrlPr>
              <w:rPr>
                <w:rFonts w:ascii="Cambria Math" w:hAnsi="Cambria Math"/>
                <w:color w:val="auto"/>
              </w:rPr>
            </m:ctrlPr>
          </m:sSubPr>
          <m:e>
            <m:r>
              <m:rPr>
                <m:sty m:val="bi"/>
              </m:rPr>
              <w:rPr>
                <w:rFonts w:ascii="Cambria Math" w:hAnsi="Cambria Math"/>
                <w:color w:val="auto"/>
              </w:rPr>
              <m:t>α</m:t>
            </m:r>
          </m:e>
          <m:sub>
            <m:r>
              <m:rPr>
                <m:sty m:val="bi"/>
              </m:rPr>
              <w:rPr>
                <w:rFonts w:ascii="Cambria Math" w:hAnsi="Cambria Math"/>
                <w:color w:val="auto"/>
              </w:rPr>
              <m:t>σ</m:t>
            </m:r>
          </m:sub>
        </m:sSub>
      </m:oMath>
      <w:r w:rsidRPr="005B2141">
        <w:rPr>
          <w:rFonts w:ascii="Cambria Math" w:hAnsi="Cambria Math"/>
          <w:color w:val="auto"/>
        </w:rPr>
        <w:t xml:space="preserve">, </w:t>
      </w:r>
      <m:oMath>
        <m:r>
          <m:rPr>
            <m:sty m:val="bi"/>
          </m:rPr>
          <w:rPr>
            <w:rFonts w:ascii="Cambria Math" w:hAnsi="Cambria Math"/>
            <w:color w:val="auto"/>
          </w:rPr>
          <m:t>γ</m:t>
        </m:r>
      </m:oMath>
      <w:r w:rsidRPr="005B2141">
        <w:rPr>
          <w:rFonts w:ascii="Cambria Math" w:hAnsi="Cambria Math"/>
          <w:color w:val="auto"/>
        </w:rPr>
        <w:t xml:space="preserve">, </w:t>
      </w:r>
      <m:oMath>
        <m:sSub>
          <m:sSubPr>
            <m:ctrlPr>
              <w:rPr>
                <w:rFonts w:ascii="Cambria Math" w:hAnsi="Cambria Math"/>
                <w:color w:val="auto"/>
              </w:rPr>
            </m:ctrlPr>
          </m:sSubPr>
          <m:e>
            <m:r>
              <m:rPr>
                <m:sty m:val="bi"/>
              </m:rPr>
              <w:rPr>
                <w:rFonts w:ascii="Cambria Math" w:hAnsi="Cambria Math"/>
                <w:color w:val="auto"/>
              </w:rPr>
              <m:t>H</m:t>
            </m:r>
          </m:e>
          <m:sub>
            <m:r>
              <m:rPr>
                <m:sty m:val="bi"/>
              </m:rPr>
              <w:rPr>
                <w:rFonts w:ascii="Cambria Math" w:hAnsi="Cambria Math"/>
                <w:color w:val="auto"/>
              </w:rPr>
              <m:t>IR</m:t>
            </m:r>
          </m:sub>
        </m:sSub>
      </m:oMath>
      <w:r w:rsidRPr="005B2141">
        <w:rPr>
          <w:rFonts w:ascii="Cambria Math" w:hAnsi="Cambria Math"/>
          <w:color w:val="auto"/>
        </w:rPr>
        <w:t xml:space="preserve">, </w:t>
      </w:r>
      <m:oMath>
        <m:sSub>
          <m:sSubPr>
            <m:ctrlPr>
              <w:rPr>
                <w:rFonts w:ascii="Cambria Math" w:hAnsi="Cambria Math"/>
                <w:color w:val="auto"/>
              </w:rPr>
            </m:ctrlPr>
          </m:sSubPr>
          <m:e>
            <m:r>
              <m:rPr>
                <m:sty m:val="bi"/>
              </m:rPr>
              <w:rPr>
                <w:rFonts w:ascii="Cambria Math" w:hAnsi="Cambria Math"/>
                <w:color w:val="auto"/>
              </w:rPr>
              <m:t>L</m:t>
            </m:r>
          </m:e>
          <m:sub>
            <m:r>
              <m:rPr>
                <m:sty m:val="bi"/>
              </m:rPr>
              <w:rPr>
                <w:rFonts w:ascii="Cambria Math" w:hAnsi="Cambria Math"/>
                <w:color w:val="auto"/>
              </w:rPr>
              <m:t>D</m:t>
            </m:r>
          </m:sub>
        </m:sSub>
      </m:oMath>
      <w:bookmarkEnd w:id="117"/>
    </w:p>
    <w:p w14:paraId="5C098665" w14:textId="77777777" w:rsidR="00F36A24" w:rsidRPr="00F36A24" w:rsidRDefault="00F36A24" w:rsidP="00F36A24">
      <w:pPr>
        <w:rPr>
          <w:rFonts w:ascii="Cambria Math" w:hAnsi="Cambria Math"/>
        </w:rPr>
      </w:pPr>
      <w:r w:rsidRPr="00F36A24">
        <w:rPr>
          <w:rFonts w:ascii="Cambria Math" w:hAnsi="Cambria Math"/>
        </w:rPr>
        <w:t>We recall the main actors.</w:t>
      </w:r>
    </w:p>
    <w:p w14:paraId="7475B5FE" w14:textId="235EBDB0" w:rsidR="00F36A24" w:rsidRPr="00F36A24" w:rsidRDefault="00F36A24" w:rsidP="00F36A24">
      <w:pPr>
        <w:rPr>
          <w:rFonts w:ascii="Cambria Math" w:hAnsi="Cambria Math"/>
        </w:rPr>
      </w:pPr>
      <w:r w:rsidRPr="00F36A24">
        <w:rPr>
          <w:rFonts w:ascii="Cambria Math" w:hAnsi="Cambria Math"/>
          <w:b/>
          <w:bCs/>
        </w:rPr>
        <w:t xml:space="preserve">Definition C.3 (Gaussian log–convolution operator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b/>
          <w:bCs/>
        </w:rPr>
        <w:t>).</w:t>
      </w:r>
      <w:r w:rsidRPr="00F36A24">
        <w:rPr>
          <w:rFonts w:ascii="Cambria Math" w:hAnsi="Cambria Math"/>
        </w:rPr>
        <w:br/>
        <w:t xml:space="preserve">Let </w:t>
      </w:r>
      <m:oMath>
        <m:r>
          <w:rPr>
            <w:rFonts w:ascii="Cambria Math" w:hAnsi="Cambria Math"/>
          </w:rPr>
          <m:t>σ&gt;0</m:t>
        </m:r>
      </m:oMath>
      <w:r w:rsidRPr="00F36A24">
        <w:rPr>
          <w:rFonts w:ascii="Cambria Math" w:hAnsi="Cambria Math"/>
        </w:rPr>
        <w:t xml:space="preserve">. On the logarithmic variable </w:t>
      </w:r>
      <m:oMath>
        <m:r>
          <w:rPr>
            <w:rFonts w:ascii="Cambria Math" w:hAnsi="Cambria Math"/>
          </w:rPr>
          <m:t>u=</m:t>
        </m:r>
        <m:r>
          <m:rPr>
            <m:sty m:val="p"/>
          </m:rPr>
          <w:rPr>
            <w:rFonts w:ascii="Cambria Math" w:hAnsi="Cambria Math"/>
          </w:rPr>
          <m:t>log</m:t>
        </m:r>
        <m:r>
          <w:rPr>
            <w:rFonts w:ascii="Cambria Math" w:hAnsi="Cambria Math"/>
          </w:rPr>
          <m:t>⁡x</m:t>
        </m:r>
      </m:oMath>
      <w:r w:rsidRPr="00F36A24">
        <w:rPr>
          <w:rFonts w:ascii="Cambria Math" w:hAnsi="Cambria Math"/>
        </w:rPr>
        <w:t>we fix a standard Gaussian kernel</w:t>
      </w:r>
    </w:p>
    <w:p w14:paraId="62D3D84B" w14:textId="2E3526DC" w:rsidR="00F36A24" w:rsidRPr="00F36A24" w:rsidRDefault="00F36A24" w:rsidP="00F36A24">
      <w:pPr>
        <w:rPr>
          <w:rFonts w:ascii="Cambria Math" w:hAnsi="Cambria Math"/>
        </w:rPr>
      </w:pPr>
      <m:oMathPara>
        <m:oMath>
          <m:sSub>
            <m:sSubPr>
              <m:ctrlPr>
                <w:rPr>
                  <w:rFonts w:ascii="Cambria Math" w:hAnsi="Cambria Math"/>
                </w:rPr>
              </m:ctrlPr>
            </m:sSubPr>
            <m:e>
              <m:r>
                <w:rPr>
                  <w:rFonts w:ascii="Cambria Math" w:hAnsi="Cambria Math"/>
                </w:rPr>
                <m:t>G</m:t>
              </m:r>
            </m:e>
            <m:sub>
              <m:r>
                <w:rPr>
                  <w:rFonts w:ascii="Cambria Math" w:hAnsi="Cambria Math"/>
                </w:rPr>
                <m:t>σ</m:t>
              </m:r>
            </m:sub>
          </m:sSub>
          <m:r>
            <w:rPr>
              <w:rFonts w:ascii="Cambria Math" w:hAnsi="Cambria Math"/>
            </w:rPr>
            <m:t>(u-v)=</m:t>
          </m:r>
          <m:f>
            <m:fPr>
              <m:ctrlPr>
                <w:rPr>
                  <w:rFonts w:ascii="Cambria Math" w:hAnsi="Cambria Math"/>
                </w:rPr>
              </m:ctrlPr>
            </m:fPr>
            <m:num>
              <m:r>
                <w:rPr>
                  <w:rFonts w:ascii="Cambria Math" w:hAnsi="Cambria Math"/>
                </w:rPr>
                <m:t>1</m:t>
              </m:r>
            </m:num>
            <m:den>
              <m:rad>
                <m:radPr>
                  <m:degHide m:val="1"/>
                  <m:ctrlPr>
                    <w:rPr>
                      <w:rFonts w:ascii="Cambria Math" w:hAnsi="Cambria Math"/>
                    </w:rPr>
                  </m:ctrlPr>
                </m:radPr>
                <m:deg/>
                <m:e>
                  <m:r>
                    <w:rPr>
                      <w:rFonts w:ascii="Cambria Math" w:hAnsi="Cambria Math"/>
                    </w:rPr>
                    <m:t>2π</m:t>
                  </m:r>
                </m:e>
              </m:rad>
              <m:r>
                <w:rPr>
                  <w:rFonts w:ascii="Cambria Math" w:hAnsi="Cambria Math"/>
                </w:rPr>
                <m:t>σ</m:t>
              </m:r>
            </m:den>
          </m:f>
          <m:r>
            <m:rPr>
              <m:sty m:val="p"/>
            </m:rPr>
            <w:rPr>
              <w:rFonts w:ascii="Cambria Math" w:hAnsi="Cambria Math"/>
            </w:rPr>
            <m:t>exp</m:t>
          </m:r>
          <m:r>
            <w:rPr>
              <w:rFonts w:ascii="Cambria Math" w:hAnsi="Cambria Math"/>
            </w:rPr>
            <m:t>⁡</m:t>
          </m:r>
          <m:r>
            <m:rPr>
              <m:nor/>
            </m:rPr>
            <w:rPr>
              <w:rFonts w:ascii="Cambria Math" w:hAnsi="Cambria Math" w:cs="Arial"/>
            </w:rPr>
            <m:t> </m:t>
          </m:r>
          <m:r>
            <m:rPr>
              <m:nor/>
            </m:rPr>
            <w:rPr>
              <w:rFonts w:ascii="Cambria Math" w:hAnsi="Cambria Math" w:cs="Cambria Math"/>
            </w:rPr>
            <m:t>⁣</m:t>
          </m:r>
          <m:r>
            <w:rPr>
              <w:rFonts w:ascii="Cambria Math" w:hAnsi="Cambria Math"/>
            </w:rPr>
            <m:t>(-</m:t>
          </m:r>
          <m:f>
            <m:fPr>
              <m:ctrlPr>
                <w:rPr>
                  <w:rFonts w:ascii="Cambria Math" w:hAnsi="Cambria Math"/>
                </w:rPr>
              </m:ctrlPr>
            </m:fPr>
            <m:num>
              <m:r>
                <w:rPr>
                  <w:rFonts w:ascii="Cambria Math" w:hAnsi="Cambria Math"/>
                </w:rPr>
                <m:t>(u-v</m:t>
              </m:r>
              <m:sSup>
                <m:sSupPr>
                  <m:ctrlPr>
                    <w:rPr>
                      <w:rFonts w:ascii="Cambria Math" w:hAnsi="Cambria Math"/>
                    </w:rPr>
                  </m:ctrlPr>
                </m:sSupPr>
                <m:e>
                  <m:r>
                    <w:rPr>
                      <w:rFonts w:ascii="Cambria Math" w:hAnsi="Cambria Math"/>
                    </w:rPr>
                    <m:t>)</m:t>
                  </m:r>
                </m:e>
                <m:sup>
                  <m:r>
                    <w:rPr>
                      <w:rFonts w:ascii="Cambria Math" w:hAnsi="Cambria Math"/>
                    </w:rPr>
                    <m:t>2</m:t>
                  </m:r>
                </m:sup>
              </m:sSup>
            </m:num>
            <m:den>
              <m:r>
                <w:rPr>
                  <w:rFonts w:ascii="Cambria Math" w:hAnsi="Cambria Math"/>
                </w:rPr>
                <m:t>2</m:t>
              </m:r>
              <m:sSup>
                <m:sSupPr>
                  <m:ctrlPr>
                    <w:rPr>
                      <w:rFonts w:ascii="Cambria Math" w:hAnsi="Cambria Math"/>
                    </w:rPr>
                  </m:ctrlPr>
                </m:sSupPr>
                <m:e>
                  <m:r>
                    <w:rPr>
                      <w:rFonts w:ascii="Cambria Math" w:hAnsi="Cambria Math"/>
                    </w:rPr>
                    <m:t>σ</m:t>
                  </m:r>
                </m:e>
                <m:sup>
                  <m:r>
                    <w:rPr>
                      <w:rFonts w:ascii="Cambria Math" w:hAnsi="Cambria Math"/>
                    </w:rPr>
                    <m:t>2</m:t>
                  </m:r>
                </m:sup>
              </m:sSup>
            </m:den>
          </m:f>
          <m:r>
            <w:rPr>
              <w:rFonts w:ascii="Cambria Math" w:hAnsi="Cambria Math"/>
            </w:rPr>
            <m:t>)</m:t>
          </m:r>
          <m:r>
            <m:rPr>
              <m:sty m:val="p"/>
            </m:rPr>
            <w:rPr>
              <w:rFonts w:ascii="Cambria Math" w:hAnsi="Cambria Math"/>
            </w:rPr>
            <m:t>.</m:t>
          </m:r>
          <m:r>
            <w:rPr>
              <w:rFonts w:ascii="Cambria Math" w:hAnsi="Cambria Math"/>
            </w:rPr>
            <w:br/>
          </m:r>
        </m:oMath>
      </m:oMathPara>
    </w:p>
    <w:p w14:paraId="741D9B5F" w14:textId="3815E250" w:rsidR="00F36A24" w:rsidRPr="00F36A24" w:rsidRDefault="00F36A24" w:rsidP="00F36A24">
      <w:pPr>
        <w:rPr>
          <w:rFonts w:ascii="Cambria Math" w:hAnsi="Cambria Math"/>
        </w:rPr>
      </w:pPr>
      <w:r w:rsidRPr="00F36A24">
        <w:rPr>
          <w:rFonts w:ascii="Cambria Math" w:hAnsi="Cambria Math"/>
        </w:rPr>
        <w:t xml:space="preserve">We transport this back to </w:t>
      </w:r>
      <m:oMath>
        <m:r>
          <w:rPr>
            <w:rFonts w:ascii="Cambria Math" w:hAnsi="Cambria Math"/>
          </w:rPr>
          <m:t>(0,</m:t>
        </m:r>
        <m:r>
          <m:rPr>
            <m:sty m:val="p"/>
          </m:rPr>
          <w:rPr>
            <w:rFonts w:ascii="Cambria Math" w:hAnsi="Cambria Math"/>
          </w:rPr>
          <m:t>∞</m:t>
        </m:r>
        <m:r>
          <w:rPr>
            <w:rFonts w:ascii="Cambria Math" w:hAnsi="Cambria Math"/>
          </w:rPr>
          <m:t>)</m:t>
        </m:r>
      </m:oMath>
      <w:r w:rsidRPr="00F36A24">
        <w:rPr>
          <w:rFonts w:ascii="Cambria Math" w:hAnsi="Cambria Math"/>
        </w:rPr>
        <w:t xml:space="preserve">via the Mellin change of variables and define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rPr>
        <w:t xml:space="preserve">on </w:t>
      </w:r>
      <m:oMath>
        <m:r>
          <m:rPr>
            <m:scr m:val="script"/>
          </m:rPr>
          <w:rPr>
            <w:rFonts w:ascii="Cambria Math" w:hAnsi="Cambria Math"/>
          </w:rPr>
          <m:t>H</m:t>
        </m:r>
      </m:oMath>
      <w:r w:rsidRPr="00F36A24">
        <w:rPr>
          <w:rFonts w:ascii="Cambria Math" w:hAnsi="Cambria Math"/>
        </w:rPr>
        <w:t>by</w:t>
      </w:r>
    </w:p>
    <w:p w14:paraId="2EDE7B75" w14:textId="42544C8A" w:rsidR="00F36A24" w:rsidRPr="00F36A24" w:rsidRDefault="00F36A24" w:rsidP="00F36A24">
      <w:pPr>
        <w:rPr>
          <w:rFonts w:ascii="Cambria Math" w:hAnsi="Cambria Math"/>
        </w:rPr>
      </w:pPr>
      <m:oMathPara>
        <m:oMath>
          <m: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σ</m:t>
              </m:r>
            </m:sub>
          </m:sSub>
          <m:r>
            <w:rPr>
              <w:rFonts w:ascii="Cambria Math" w:hAnsi="Cambria Math"/>
            </w:rPr>
            <m:t>f)(x):=</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sSub>
            <m:sSubPr>
              <m:ctrlPr>
                <w:rPr>
                  <w:rFonts w:ascii="Cambria Math" w:hAnsi="Cambria Math"/>
                </w:rPr>
              </m:ctrlPr>
            </m:sSubPr>
            <m:e>
              <m:r>
                <w:rPr>
                  <w:rFonts w:ascii="Cambria Math" w:hAnsi="Cambria Math"/>
                </w:rPr>
                <m:t>K</m:t>
              </m:r>
            </m:e>
            <m:sub>
              <m:r>
                <w:rPr>
                  <w:rFonts w:ascii="Cambria Math" w:hAnsi="Cambria Math"/>
                </w:rPr>
                <m:t>σ</m:t>
              </m:r>
            </m:sub>
          </m:sSub>
          <m:r>
            <w:rPr>
              <w:rFonts w:ascii="Cambria Math" w:hAnsi="Cambria Math"/>
            </w:rPr>
            <m:t>(x,y)</m:t>
          </m:r>
          <m:r>
            <m:rPr>
              <m:nor/>
            </m:rPr>
            <w:rPr>
              <w:rFonts w:ascii="Cambria Math" w:hAnsi="Cambria Math" w:cs="Arial"/>
            </w:rPr>
            <m:t> </m:t>
          </m:r>
          <m:r>
            <w:rPr>
              <w:rFonts w:ascii="Cambria Math" w:hAnsi="Cambria Math"/>
            </w:rPr>
            <m:t>f(y)</m:t>
          </m:r>
          <m:r>
            <m:rPr>
              <m:nor/>
            </m:rPr>
            <w:rPr>
              <w:rFonts w:ascii="Cambria Math" w:hAnsi="Cambria Math" w:cs="Arial"/>
            </w:rPr>
            <m:t> </m:t>
          </m:r>
          <m:sSup>
            <m:sSupPr>
              <m:ctrlPr>
                <w:rPr>
                  <w:rFonts w:ascii="Cambria Math" w:hAnsi="Cambria Math"/>
                </w:rPr>
              </m:ctrlPr>
            </m:sSupPr>
            <m:e>
              <m:r>
                <w:rPr>
                  <w:rFonts w:ascii="Cambria Math" w:hAnsi="Cambria Math"/>
                </w:rPr>
                <m:t>e</m:t>
              </m:r>
            </m:e>
            <m:sup>
              <m:r>
                <w:rPr>
                  <w:rFonts w:ascii="Cambria Math" w:hAnsi="Cambria Math"/>
                </w:rPr>
                <m:t>-y</m:t>
              </m:r>
            </m:sup>
          </m:sSup>
          <m:r>
            <m:rPr>
              <m:nor/>
            </m:rPr>
            <w:rPr>
              <w:rFonts w:ascii="Cambria Math" w:hAnsi="Cambria Math" w:cs="Arial"/>
            </w:rPr>
            <m:t> </m:t>
          </m:r>
          <m:r>
            <w:rPr>
              <w:rFonts w:ascii="Cambria Math" w:hAnsi="Cambria Math"/>
            </w:rPr>
            <m:t>dy,</m:t>
          </m:r>
          <m:r>
            <w:rPr>
              <w:rFonts w:ascii="Cambria Math" w:hAnsi="Cambria Math"/>
              <w:i/>
            </w:rPr>
            <w:br/>
          </m:r>
        </m:oMath>
      </m:oMathPara>
    </w:p>
    <w:p w14:paraId="2832F95E" w14:textId="0378D401" w:rsidR="00F36A24" w:rsidRPr="00F36A24" w:rsidRDefault="00F36A24" w:rsidP="00F36A24">
      <w:pPr>
        <w:rPr>
          <w:rFonts w:ascii="Cambria Math" w:hAnsi="Cambria Math"/>
        </w:rPr>
      </w:pPr>
      <w:r w:rsidRPr="00F36A24">
        <w:rPr>
          <w:rFonts w:ascii="Cambria Math" w:hAnsi="Cambria Math"/>
        </w:rPr>
        <w:t xml:space="preserve">where </w:t>
      </w:r>
      <m:oMath>
        <m:sSub>
          <m:sSubPr>
            <m:ctrlPr>
              <w:rPr>
                <w:rFonts w:ascii="Cambria Math" w:hAnsi="Cambria Math"/>
              </w:rPr>
            </m:ctrlPr>
          </m:sSubPr>
          <m:e>
            <m:r>
              <w:rPr>
                <w:rFonts w:ascii="Cambria Math" w:hAnsi="Cambria Math"/>
              </w:rPr>
              <m:t>K</m:t>
            </m:r>
          </m:e>
          <m:sub>
            <m:r>
              <w:rPr>
                <w:rFonts w:ascii="Cambria Math" w:hAnsi="Cambria Math"/>
              </w:rPr>
              <m:t>σ</m:t>
            </m:r>
          </m:sub>
        </m:sSub>
      </m:oMath>
      <w:r w:rsidRPr="00F36A24">
        <w:rPr>
          <w:rFonts w:ascii="Cambria Math" w:hAnsi="Cambria Math"/>
        </w:rPr>
        <w:t xml:space="preserve">is the induced symmetric kernel, explicitly given in Section 2. Under the regularity assumptions of </w:t>
      </w:r>
      <m:oMath>
        <m:r>
          <w:rPr>
            <w:rFonts w:ascii="Cambria Math" w:hAnsi="Cambria Math"/>
          </w:rPr>
          <m:t>(</m:t>
        </m:r>
        <m:r>
          <m:rPr>
            <m:sty m:val="p"/>
          </m:rPr>
          <w:rPr>
            <w:rFonts w:ascii="Cambria Math" w:hAnsi="Cambria Math"/>
          </w:rPr>
          <m:t>F</m:t>
        </m:r>
        <m:r>
          <w:rPr>
            <w:rFonts w:ascii="Cambria Math" w:hAnsi="Cambria Math"/>
          </w:rPr>
          <m:t>1)</m:t>
        </m:r>
      </m:oMath>
      <w:r w:rsidRPr="00F36A24">
        <w:rPr>
          <w:rFonts w:ascii="Cambria Math" w:hAnsi="Cambria Math"/>
        </w:rPr>
        <w:t xml:space="preserve">,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rPr>
        <w:t>is a densely defined, symmetric operator with Hilbert–Schmidt kernel.</w:t>
      </w:r>
    </w:p>
    <w:p w14:paraId="46955806" w14:textId="34C81FBD" w:rsidR="00F36A24" w:rsidRPr="00F36A24" w:rsidRDefault="00F36A24" w:rsidP="00F36A24">
      <w:pPr>
        <w:rPr>
          <w:rFonts w:ascii="Cambria Math" w:hAnsi="Cambria Math"/>
        </w:rPr>
      </w:pPr>
      <w:r w:rsidRPr="00F36A24">
        <w:rPr>
          <w:rFonts w:ascii="Cambria Math" w:hAnsi="Cambria Math"/>
          <w:b/>
          <w:bCs/>
        </w:rPr>
        <w:t xml:space="preserve">Definition C.4 (Gamma potential </w:t>
      </w:r>
      <m:oMath>
        <m:r>
          <w:rPr>
            <w:rFonts w:ascii="Cambria Math" w:hAnsi="Cambria Math"/>
          </w:rPr>
          <m:t>γ</m:t>
        </m:r>
      </m:oMath>
      <w:r w:rsidRPr="00F36A24">
        <w:rPr>
          <w:rFonts w:ascii="Cambria Math" w:hAnsi="Cambria Math"/>
          <w:b/>
          <w:bCs/>
        </w:rPr>
        <w:t>).</w:t>
      </w:r>
      <w:r w:rsidRPr="00F36A24">
        <w:rPr>
          <w:rFonts w:ascii="Cambria Math" w:hAnsi="Cambria Math"/>
        </w:rPr>
        <w:br/>
        <w:t xml:space="preserve">In Mellin space (logarithmic frequency variable </w:t>
      </w:r>
      <m:oMath>
        <m:r>
          <w:rPr>
            <w:rFonts w:ascii="Cambria Math" w:hAnsi="Cambria Math"/>
          </w:rPr>
          <m:t>ξ</m:t>
        </m:r>
      </m:oMath>
      <w:r w:rsidRPr="00F36A24">
        <w:rPr>
          <w:rFonts w:ascii="Cambria Math" w:hAnsi="Cambria Math"/>
        </w:rPr>
        <w:t xml:space="preserve">) we fix an even, convex “Gamma potential” </w:t>
      </w:r>
      <m:oMath>
        <m:r>
          <w:rPr>
            <w:rFonts w:ascii="Cambria Math" w:hAnsi="Cambria Math"/>
          </w:rPr>
          <m:t>g(ξ)</m:t>
        </m:r>
      </m:oMath>
      <w:r w:rsidRPr="00F36A24">
        <w:rPr>
          <w:rFonts w:ascii="Cambria Math" w:hAnsi="Cambria Math"/>
        </w:rPr>
        <w:t xml:space="preserve">with a unique minimum at </w:t>
      </w:r>
      <m:oMath>
        <m:r>
          <w:rPr>
            <w:rFonts w:ascii="Cambria Math" w:hAnsi="Cambria Math"/>
          </w:rPr>
          <m:t>ξ=0</m:t>
        </m:r>
      </m:oMath>
      <w:r w:rsidRPr="00F36A24">
        <w:rPr>
          <w:rFonts w:ascii="Cambria Math" w:hAnsi="Cambria Math"/>
        </w:rPr>
        <w:t xml:space="preserve">. The corresponding multiplication operator in the </w:t>
      </w:r>
      <m:oMath>
        <m:r>
          <w:rPr>
            <w:rFonts w:ascii="Cambria Math" w:hAnsi="Cambria Math"/>
          </w:rPr>
          <m:t>ξ</m:t>
        </m:r>
      </m:oMath>
      <w:r w:rsidRPr="00F36A24">
        <w:rPr>
          <w:rFonts w:ascii="Cambria Math" w:hAnsi="Cambria Math"/>
        </w:rPr>
        <w:t xml:space="preserve">–representation gives a bounded self–adjoint operator </w:t>
      </w:r>
      <m:oMath>
        <m:r>
          <w:rPr>
            <w:rFonts w:ascii="Cambria Math" w:hAnsi="Cambria Math"/>
          </w:rPr>
          <m:t>γ</m:t>
        </m:r>
        <m:r>
          <m:rPr>
            <m:scr m:val="script"/>
          </m:rPr>
          <w:rPr>
            <w:rFonts w:ascii="Cambria Math" w:hAnsi="Cambria Math"/>
          </w:rPr>
          <m:t>∈B(H)</m:t>
        </m:r>
      </m:oMath>
      <w:r w:rsidRPr="00F36A24">
        <w:rPr>
          <w:rFonts w:ascii="Cambria Math" w:hAnsi="Cambria Math"/>
        </w:rPr>
        <w:t xml:space="preserve">when transported back to </w:t>
      </w:r>
      <m:oMath>
        <m:r>
          <m:rPr>
            <m:scr m:val="script"/>
          </m:rPr>
          <w:rPr>
            <w:rFonts w:ascii="Cambria Math" w:hAnsi="Cambria Math"/>
          </w:rPr>
          <m:t>H</m:t>
        </m:r>
      </m:oMath>
      <w:r w:rsidRPr="00F36A24">
        <w:rPr>
          <w:rFonts w:ascii="Cambria Math" w:hAnsi="Cambria Math"/>
        </w:rPr>
        <w:t>via the Mellin transform, as in Section 3.</w:t>
      </w:r>
    </w:p>
    <w:p w14:paraId="6A5EC5F4" w14:textId="205032A9" w:rsidR="00F36A24" w:rsidRPr="00F36A24" w:rsidRDefault="00F36A24" w:rsidP="00F36A24">
      <w:pPr>
        <w:rPr>
          <w:rFonts w:ascii="Cambria Math" w:hAnsi="Cambria Math"/>
        </w:rPr>
      </w:pPr>
      <w:r w:rsidRPr="00F36A24">
        <w:rPr>
          <w:rFonts w:ascii="Cambria Math" w:hAnsi="Cambria Math"/>
          <w:b/>
          <w:bCs/>
        </w:rPr>
        <w:t xml:space="preserve">Definition C.5 (Infrared regulator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F36A24">
        <w:rPr>
          <w:rFonts w:ascii="Cambria Math" w:hAnsi="Cambria Math"/>
          <w:b/>
          <w:bCs/>
        </w:rPr>
        <w:t>).</w:t>
      </w:r>
      <w:r w:rsidRPr="00F36A24">
        <w:rPr>
          <w:rFonts w:ascii="Cambria Math" w:hAnsi="Cambria Math"/>
        </w:rPr>
        <w:br/>
        <w:t xml:space="preserve">We model large–scale “infrared” effects by a bounded self–adjoint operator </w:t>
      </w:r>
      <m:oMath>
        <m:sSub>
          <m:sSubPr>
            <m:ctrlPr>
              <w:rPr>
                <w:rFonts w:ascii="Cambria Math" w:hAnsi="Cambria Math"/>
              </w:rPr>
            </m:ctrlPr>
          </m:sSubPr>
          <m:e>
            <m:r>
              <w:rPr>
                <w:rFonts w:ascii="Cambria Math" w:hAnsi="Cambria Math"/>
              </w:rPr>
              <m:t>H</m:t>
            </m:r>
          </m:e>
          <m:sub>
            <m:r>
              <w:rPr>
                <w:rFonts w:ascii="Cambria Math" w:hAnsi="Cambria Math"/>
              </w:rPr>
              <m:t>IR</m:t>
            </m:r>
          </m:sub>
        </m:sSub>
        <m:r>
          <m:rPr>
            <m:scr m:val="script"/>
          </m:rPr>
          <w:rPr>
            <w:rFonts w:ascii="Cambria Math" w:hAnsi="Cambria Math"/>
          </w:rPr>
          <m:t>∈B(H)</m:t>
        </m:r>
      </m:oMath>
      <w:r w:rsidRPr="00F36A24">
        <w:rPr>
          <w:rFonts w:ascii="Cambria Math" w:hAnsi="Cambria Math"/>
        </w:rPr>
        <w:t xml:space="preserve">designed to regularise behaviour at small frequencies and large spatial scales without destroying the local Gaussian structure. The precise form is given in Section 4; analytically we only use that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F36A24">
        <w:rPr>
          <w:rFonts w:ascii="Cambria Math" w:hAnsi="Cambria Math"/>
        </w:rPr>
        <w:t xml:space="preserve">is bounded, self–adjoint, and relatively bounded with respect to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rPr>
        <w:t xml:space="preserve">with relative bound </w:t>
      </w:r>
      <m:oMath>
        <m:r>
          <w:rPr>
            <w:rFonts w:ascii="Cambria Math" w:hAnsi="Cambria Math"/>
          </w:rPr>
          <m:t>&lt;1</m:t>
        </m:r>
      </m:oMath>
      <w:r w:rsidRPr="00F36A24">
        <w:rPr>
          <w:rFonts w:ascii="Cambria Math" w:hAnsi="Cambria Math"/>
        </w:rPr>
        <w:t xml:space="preserve">, as stated in </w:t>
      </w:r>
      <m:oMath>
        <m:r>
          <w:rPr>
            <w:rFonts w:ascii="Cambria Math" w:hAnsi="Cambria Math"/>
          </w:rPr>
          <m:t>(</m:t>
        </m:r>
        <m:r>
          <m:rPr>
            <m:sty m:val="p"/>
          </m:rPr>
          <w:rPr>
            <w:rFonts w:ascii="Cambria Math" w:hAnsi="Cambria Math"/>
          </w:rPr>
          <m:t>F</m:t>
        </m:r>
        <m:r>
          <w:rPr>
            <w:rFonts w:ascii="Cambria Math" w:hAnsi="Cambria Math"/>
          </w:rPr>
          <m:t>2)</m:t>
        </m:r>
      </m:oMath>
      <w:r w:rsidRPr="00F36A24">
        <w:rPr>
          <w:rFonts w:ascii="Cambria Math" w:hAnsi="Cambria Math"/>
        </w:rPr>
        <w:t>.</w:t>
      </w:r>
    </w:p>
    <w:p w14:paraId="50DD116F" w14:textId="05392DB7" w:rsidR="00F36A24" w:rsidRPr="00F36A24" w:rsidRDefault="00F36A24" w:rsidP="00F36A24">
      <w:pPr>
        <w:rPr>
          <w:rFonts w:ascii="Cambria Math" w:hAnsi="Cambria Math"/>
        </w:rPr>
      </w:pPr>
      <w:r w:rsidRPr="00F36A24">
        <w:rPr>
          <w:rFonts w:ascii="Cambria Math" w:hAnsi="Cambria Math"/>
          <w:b/>
          <w:bCs/>
        </w:rPr>
        <w:t xml:space="preserve">Definition C.6 (The operator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F36A24">
        <w:rPr>
          <w:rFonts w:ascii="Cambria Math" w:hAnsi="Cambria Math"/>
          <w:b/>
          <w:bCs/>
        </w:rPr>
        <w:t>).</w:t>
      </w:r>
      <w:r w:rsidRPr="00F36A24">
        <w:rPr>
          <w:rFonts w:ascii="Cambria Math" w:hAnsi="Cambria Math"/>
        </w:rPr>
        <w:br/>
        <w:t>We define the main operator</w:t>
      </w:r>
    </w:p>
    <w:p w14:paraId="4BF2A976" w14:textId="3F5E6B9C" w:rsidR="00F36A24" w:rsidRPr="00F36A24" w:rsidRDefault="00F36A24" w:rsidP="00F36A24">
      <w:pPr>
        <w:rPr>
          <w:rFonts w:ascii="Cambria Math" w:hAnsi="Cambria Math"/>
        </w:rPr>
      </w:pPr>
      <m:oMathPara>
        <m:oMath>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τ</m:t>
              </m:r>
            </m:sub>
          </m:sSub>
          <m: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σ</m:t>
              </m:r>
            </m:sub>
          </m:sSub>
          <m:r>
            <w:rPr>
              <w:rFonts w:ascii="Cambria Math" w:hAnsi="Cambria Math"/>
            </w:rPr>
            <m:t>+γ+</m:t>
          </m:r>
          <m:sSub>
            <m:sSubPr>
              <m:ctrlPr>
                <w:rPr>
                  <w:rFonts w:ascii="Cambria Math" w:hAnsi="Cambria Math"/>
                </w:rPr>
              </m:ctrlPr>
            </m:sSubPr>
            <m:e>
              <m:r>
                <w:rPr>
                  <w:rFonts w:ascii="Cambria Math" w:hAnsi="Cambria Math"/>
                </w:rPr>
                <m:t>H</m:t>
              </m:r>
            </m:e>
            <m:sub>
              <m:r>
                <w:rPr>
                  <w:rFonts w:ascii="Cambria Math" w:hAnsi="Cambria Math"/>
                </w:rPr>
                <m:t>IR</m:t>
              </m:r>
            </m:sub>
          </m:sSub>
          <m:r>
            <w:rPr>
              <w:rFonts w:ascii="Cambria Math" w:hAnsi="Cambria Math"/>
            </w:rPr>
            <m:t>,</m:t>
          </m:r>
          <m:r>
            <w:rPr>
              <w:rFonts w:ascii="Cambria Math" w:hAnsi="Cambria Math"/>
              <w:i/>
            </w:rPr>
            <w:br/>
          </m:r>
        </m:oMath>
      </m:oMathPara>
    </w:p>
    <w:p w14:paraId="375C016A" w14:textId="6205BB41" w:rsidR="00F36A24" w:rsidRPr="00F36A24" w:rsidRDefault="00F36A24" w:rsidP="00F36A24">
      <w:pPr>
        <w:rPr>
          <w:rFonts w:ascii="Cambria Math" w:hAnsi="Cambria Math"/>
        </w:rPr>
      </w:pPr>
      <w:r w:rsidRPr="00F36A24">
        <w:rPr>
          <w:rFonts w:ascii="Cambria Math" w:hAnsi="Cambria Math"/>
        </w:rPr>
        <w:t xml:space="preserve">where </w:t>
      </w:r>
      <m:oMath>
        <m:sSub>
          <m:sSubPr>
            <m:ctrlPr>
              <w:rPr>
                <w:rFonts w:ascii="Cambria Math" w:hAnsi="Cambria Math"/>
              </w:rPr>
            </m:ctrlPr>
          </m:sSubPr>
          <m:e>
            <m:r>
              <w:rPr>
                <w:rFonts w:ascii="Cambria Math" w:hAnsi="Cambria Math"/>
              </w:rPr>
              <m:t>T</m:t>
            </m:r>
          </m:e>
          <m:sub>
            <m:r>
              <w:rPr>
                <w:rFonts w:ascii="Cambria Math" w:hAnsi="Cambria Math"/>
              </w:rPr>
              <m:t>τ</m:t>
            </m:r>
          </m:sub>
        </m:sSub>
      </m:oMath>
      <w:r w:rsidRPr="00F36A24">
        <w:rPr>
          <w:rFonts w:ascii="Cambria Math" w:hAnsi="Cambria Math"/>
        </w:rPr>
        <w:t xml:space="preserve">is the transport term arising from the Mellin change of variables and weight; analytically, </w:t>
      </w:r>
      <m:oMath>
        <m:sSub>
          <m:sSubPr>
            <m:ctrlPr>
              <w:rPr>
                <w:rFonts w:ascii="Cambria Math" w:hAnsi="Cambria Math"/>
              </w:rPr>
            </m:ctrlPr>
          </m:sSubPr>
          <m:e>
            <m:r>
              <w:rPr>
                <w:rFonts w:ascii="Cambria Math" w:hAnsi="Cambria Math"/>
              </w:rPr>
              <m:t>T</m:t>
            </m:r>
          </m:e>
          <m:sub>
            <m:r>
              <w:rPr>
                <w:rFonts w:ascii="Cambria Math" w:hAnsi="Cambria Math"/>
              </w:rPr>
              <m:t>τ</m:t>
            </m:r>
          </m:sub>
        </m:sSub>
      </m:oMath>
      <w:r w:rsidRPr="00F36A24">
        <w:rPr>
          <w:rFonts w:ascii="Cambria Math" w:hAnsi="Cambria Math"/>
        </w:rPr>
        <w:t xml:space="preserve">is a first–order differential operator on </w:t>
      </w:r>
      <m:oMath>
        <m:r>
          <m:rPr>
            <m:scr m:val="script"/>
          </m:rPr>
          <w:rPr>
            <w:rFonts w:ascii="Cambria Math" w:hAnsi="Cambria Math"/>
          </w:rPr>
          <m:t>H</m:t>
        </m:r>
      </m:oMath>
      <w:r w:rsidRPr="00F36A24">
        <w:rPr>
          <w:rFonts w:ascii="Cambria Math" w:hAnsi="Cambria Math"/>
        </w:rPr>
        <w:t xml:space="preserve">which is anti–self–adjoint on a suitable core. The domain </w:t>
      </w:r>
      <m:oMath>
        <m:r>
          <m:rPr>
            <m:scr m:val="script"/>
          </m:rPr>
          <w:rPr>
            <w:rFonts w:ascii="Cambria Math" w:hAnsi="Cambria Math"/>
          </w:rPr>
          <m:t>D(</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oMath>
      <w:r w:rsidRPr="00F36A24">
        <w:rPr>
          <w:rFonts w:ascii="Cambria Math" w:hAnsi="Cambria Math"/>
        </w:rPr>
        <w:t>is taken as the closure of smooth compactly supported functions under the graph norm</w:t>
      </w:r>
    </w:p>
    <w:p w14:paraId="5FAF0869" w14:textId="3F8BA27E" w:rsidR="00F36A24" w:rsidRPr="00F36A24" w:rsidRDefault="00F36A24" w:rsidP="00F36A24">
      <w:pPr>
        <w:rPr>
          <w:rFonts w:ascii="Cambria Math" w:hAnsi="Cambria Math"/>
        </w:rPr>
      </w:pPr>
      <m:oMathPara>
        <m:oMath>
          <m:r>
            <m:rPr>
              <m:sty m:val="p"/>
            </m:rPr>
            <w:rPr>
              <w:rFonts w:ascii="Cambria Math" w:hAnsi="Cambria Math"/>
            </w:rPr>
            <m:t>∥</m:t>
          </m:r>
          <m:r>
            <w:rPr>
              <w:rFonts w:ascii="Cambria Math" w:hAnsi="Cambria Math"/>
            </w:rPr>
            <m:t>f</m:t>
          </m:r>
          <m:sSubSup>
            <m:sSubSupPr>
              <m:ctrlPr>
                <w:rPr>
                  <w:rFonts w:ascii="Cambria Math" w:hAnsi="Cambria Math"/>
                </w:rPr>
              </m:ctrlPr>
            </m:sSubSupPr>
            <m:e>
              <m:r>
                <m:rPr>
                  <m:sty m:val="p"/>
                </m:rPr>
                <w:rPr>
                  <w:rFonts w:ascii="Cambria Math" w:hAnsi="Cambria Math"/>
                </w:rPr>
                <m:t>∥</m:t>
              </m:r>
            </m:e>
            <m:sub>
              <m:sSub>
                <m:sSubPr>
                  <m:ctrlPr>
                    <w:rPr>
                      <w:rFonts w:ascii="Cambria Math" w:hAnsi="Cambria Math"/>
                    </w:rPr>
                  </m:ctrlPr>
                </m:sSubPr>
                <m:e>
                  <m:r>
                    <w:rPr>
                      <w:rFonts w:ascii="Cambria Math" w:hAnsi="Cambria Math"/>
                    </w:rPr>
                    <m:t>L</m:t>
                  </m:r>
                </m:e>
                <m:sub>
                  <m:r>
                    <w:rPr>
                      <w:rFonts w:ascii="Cambria Math" w:hAnsi="Cambria Math"/>
                    </w:rPr>
                    <m:t>D</m:t>
                  </m:r>
                </m:sub>
              </m:sSub>
            </m:sub>
            <m:sup>
              <m:r>
                <w:rPr>
                  <w:rFonts w:ascii="Cambria Math" w:hAnsi="Cambria Math"/>
                </w:rPr>
                <m:t>2</m:t>
              </m:r>
            </m:sup>
          </m:sSubSup>
          <m:r>
            <w:rPr>
              <w:rFonts w:ascii="Cambria Math" w:hAnsi="Cambria Math"/>
            </w:rPr>
            <m:t>:=</m:t>
          </m:r>
          <m:r>
            <m:rPr>
              <m:sty m:val="p"/>
            </m:rPr>
            <w:rPr>
              <w:rFonts w:ascii="Cambria Math" w:hAnsi="Cambria Math"/>
            </w:rPr>
            <m:t>∥</m:t>
          </m:r>
          <m:r>
            <w:rPr>
              <w:rFonts w:ascii="Cambria Math" w:hAnsi="Cambria Math"/>
            </w:rPr>
            <m:t>f</m:t>
          </m:r>
          <m:sSup>
            <m:sSupPr>
              <m:ctrlPr>
                <w:rPr>
                  <w:rFonts w:ascii="Cambria Math" w:hAnsi="Cambria Math"/>
                </w:rPr>
              </m:ctrlPr>
            </m:sSupPr>
            <m:e>
              <m:r>
                <m:rPr>
                  <m:sty m:val="p"/>
                </m:rPr>
                <w:rPr>
                  <w:rFonts w:ascii="Cambria Math" w:hAnsi="Cambria Math"/>
                </w:rPr>
                <m:t>∥</m:t>
              </m:r>
            </m:e>
            <m:sup>
              <m:r>
                <w:rPr>
                  <w:rFonts w:ascii="Cambria Math" w:hAnsi="Cambria Math"/>
                </w:rPr>
                <m:t>2</m:t>
              </m:r>
            </m:sup>
          </m:sSup>
          <m:r>
            <w:rPr>
              <w:rFonts w:ascii="Cambria Math" w:hAnsi="Cambria Math"/>
            </w:rPr>
            <m:t>+</m:t>
          </m:r>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f</m:t>
          </m:r>
          <m:sSup>
            <m:sSupPr>
              <m:ctrlPr>
                <w:rPr>
                  <w:rFonts w:ascii="Cambria Math" w:hAnsi="Cambria Math"/>
                </w:rPr>
              </m:ctrlPr>
            </m:sSupPr>
            <m:e>
              <m:r>
                <m:rPr>
                  <m:sty m:val="p"/>
                </m:rPr>
                <w:rPr>
                  <w:rFonts w:ascii="Cambria Math" w:hAnsi="Cambria Math"/>
                </w:rPr>
                <m:t>∥</m:t>
              </m:r>
            </m:e>
            <m:sup>
              <m:r>
                <w:rPr>
                  <w:rFonts w:ascii="Cambria Math" w:hAnsi="Cambria Math"/>
                </w:rPr>
                <m:t>2</m:t>
              </m:r>
            </m:sup>
          </m:sSup>
          <m:r>
            <m:rPr>
              <m:sty m:val="p"/>
            </m:rPr>
            <w:rPr>
              <w:rFonts w:ascii="Cambria Math" w:hAnsi="Cambria Math"/>
            </w:rPr>
            <m:t>.</m:t>
          </m:r>
          <m:r>
            <w:rPr>
              <w:rFonts w:ascii="Cambria Math" w:hAnsi="Cambria Math"/>
            </w:rPr>
            <w:br/>
          </m:r>
        </m:oMath>
      </m:oMathPara>
    </w:p>
    <w:p w14:paraId="58E29A3B" w14:textId="6742EBFF" w:rsidR="00F36A24" w:rsidRPr="00F36A24" w:rsidRDefault="00F36A24" w:rsidP="00F36A24">
      <w:pPr>
        <w:rPr>
          <w:rFonts w:ascii="Cambria Math" w:hAnsi="Cambria Math"/>
        </w:rPr>
      </w:pPr>
      <w:r w:rsidRPr="00F36A24">
        <w:rPr>
          <w:rFonts w:ascii="Cambria Math" w:hAnsi="Cambria Math"/>
        </w:rPr>
        <w:lastRenderedPageBreak/>
        <w:t xml:space="preserve">Under the assumptions </w:t>
      </w:r>
      <m:oMath>
        <m:r>
          <w:rPr>
            <w:rFonts w:ascii="Cambria Math" w:hAnsi="Cambria Math"/>
          </w:rPr>
          <m:t>(</m:t>
        </m:r>
        <m:r>
          <m:rPr>
            <m:sty m:val="p"/>
          </m:rPr>
          <w:rPr>
            <w:rFonts w:ascii="Cambria Math" w:hAnsi="Cambria Math"/>
          </w:rPr>
          <m:t>F</m:t>
        </m:r>
        <m:r>
          <w:rPr>
            <w:rFonts w:ascii="Cambria Math" w:hAnsi="Cambria Math"/>
          </w:rPr>
          <m:t>1</m:t>
        </m:r>
        <m:r>
          <m:rPr>
            <m:nor/>
          </m:rPr>
          <w:rPr>
            <w:rFonts w:ascii="Cambria Math" w:hAnsi="Cambria Math"/>
          </w:rPr>
          <m:t>–</m:t>
        </m:r>
        <m:r>
          <m:rPr>
            <m:sty m:val="p"/>
          </m:rPr>
          <w:rPr>
            <w:rFonts w:ascii="Cambria Math" w:hAnsi="Cambria Math"/>
          </w:rPr>
          <m:t>F</m:t>
        </m:r>
        <m:r>
          <w:rPr>
            <w:rFonts w:ascii="Cambria Math" w:hAnsi="Cambria Math"/>
          </w:rPr>
          <m:t>3)</m:t>
        </m:r>
      </m:oMath>
      <w:r w:rsidRPr="00F36A24">
        <w:rPr>
          <w:rFonts w:ascii="Cambria Math" w:hAnsi="Cambria Math"/>
        </w:rPr>
        <w:t xml:space="preserve">, Appendix A shows that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F36A24">
        <w:rPr>
          <w:rFonts w:ascii="Cambria Math" w:hAnsi="Cambria Math"/>
        </w:rPr>
        <w:t xml:space="preserve">is positive, self–adjoint with compact resolvent, and that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oMath>
      <w:r w:rsidRPr="00F36A24">
        <w:rPr>
          <w:rFonts w:ascii="Cambria Math" w:hAnsi="Cambria Math"/>
        </w:rPr>
        <w:t xml:space="preserve">is trace–class for every </w:t>
      </w:r>
      <m:oMath>
        <m:r>
          <w:rPr>
            <w:rFonts w:ascii="Cambria Math" w:hAnsi="Cambria Math"/>
          </w:rPr>
          <m:t>t&gt;0</m:t>
        </m:r>
      </m:oMath>
      <w:r w:rsidRPr="00F36A24">
        <w:rPr>
          <w:rFonts w:ascii="Cambria Math" w:hAnsi="Cambria Math"/>
        </w:rPr>
        <w:t xml:space="preserve">. These properties are encapsulated in </w:t>
      </w:r>
      <m:oMath>
        <m:r>
          <w:rPr>
            <w:rFonts w:ascii="Cambria Math" w:hAnsi="Cambria Math"/>
          </w:rPr>
          <m:t>(</m:t>
        </m:r>
        <m:r>
          <m:rPr>
            <m:sty m:val="p"/>
          </m:rPr>
          <w:rPr>
            <w:rFonts w:ascii="Cambria Math" w:hAnsi="Cambria Math"/>
          </w:rPr>
          <m:t>H</m:t>
        </m:r>
        <m:r>
          <w:rPr>
            <w:rFonts w:ascii="Cambria Math" w:hAnsi="Cambria Math"/>
          </w:rPr>
          <m:t>1</m:t>
        </m:r>
        <m:r>
          <m:rPr>
            <m:nor/>
          </m:rPr>
          <w:rPr>
            <w:rFonts w:ascii="Cambria Math" w:hAnsi="Cambria Math"/>
          </w:rPr>
          <m:t>–</m:t>
        </m:r>
        <m:r>
          <m:rPr>
            <m:sty m:val="p"/>
          </m:rPr>
          <w:rPr>
            <w:rFonts w:ascii="Cambria Math" w:hAnsi="Cambria Math"/>
          </w:rPr>
          <m:t>H</m:t>
        </m:r>
        <m:r>
          <w:rPr>
            <w:rFonts w:ascii="Cambria Math" w:hAnsi="Cambria Math"/>
          </w:rPr>
          <m:t>3)</m:t>
        </m:r>
      </m:oMath>
      <w:r w:rsidRPr="00F36A24">
        <w:rPr>
          <w:rFonts w:ascii="Cambria Math" w:hAnsi="Cambria Math"/>
        </w:rPr>
        <w:t>in the main text.</w:t>
      </w:r>
    </w:p>
    <w:p w14:paraId="0843AD77" w14:textId="008897EB" w:rsidR="00F36A24" w:rsidRPr="00F36A24" w:rsidRDefault="00F36A24" w:rsidP="00F36A24">
      <w:pPr>
        <w:rPr>
          <w:rFonts w:ascii="Cambria Math" w:hAnsi="Cambria Math"/>
        </w:rPr>
      </w:pPr>
    </w:p>
    <w:p w14:paraId="27627484" w14:textId="65CCB6AC" w:rsidR="00F36A24" w:rsidRPr="005B2141" w:rsidRDefault="00F36A24" w:rsidP="005B2141">
      <w:pPr>
        <w:pStyle w:val="Heading2"/>
        <w:rPr>
          <w:rFonts w:ascii="Cambria Math" w:hAnsi="Cambria Math"/>
          <w:color w:val="auto"/>
        </w:rPr>
      </w:pPr>
      <w:bookmarkStart w:id="118" w:name="_Toc214020386"/>
      <w:r w:rsidRPr="005B2141">
        <w:rPr>
          <w:rFonts w:ascii="Cambria Math" w:hAnsi="Cambria Math"/>
          <w:color w:val="auto"/>
        </w:rPr>
        <w:t xml:space="preserve">C.3. Mellin transform, functional equation and the </w:t>
      </w:r>
      <m:oMath>
        <m:r>
          <m:rPr>
            <m:sty m:val="bi"/>
          </m:rPr>
          <w:rPr>
            <w:rFonts w:ascii="Cambria Math" w:hAnsi="Cambria Math"/>
            <w:color w:val="auto"/>
          </w:rPr>
          <m:t>β</m:t>
        </m:r>
      </m:oMath>
      <w:r w:rsidRPr="005B2141">
        <w:rPr>
          <w:rFonts w:ascii="Cambria Math" w:hAnsi="Cambria Math"/>
          <w:color w:val="auto"/>
        </w:rPr>
        <w:t>–intertwiner</w:t>
      </w:r>
      <w:bookmarkEnd w:id="118"/>
    </w:p>
    <w:p w14:paraId="071CADF8" w14:textId="77777777" w:rsidR="00F36A24" w:rsidRPr="00F36A24" w:rsidRDefault="00F36A24" w:rsidP="00F36A24">
      <w:pPr>
        <w:rPr>
          <w:rFonts w:ascii="Cambria Math" w:hAnsi="Cambria Math"/>
        </w:rPr>
      </w:pPr>
      <w:r w:rsidRPr="00F36A24">
        <w:rPr>
          <w:rFonts w:ascii="Cambria Math" w:hAnsi="Cambria Math"/>
        </w:rPr>
        <w:t>We summarise the Mellin–space picture and the role of the functional equation.</w:t>
      </w:r>
    </w:p>
    <w:p w14:paraId="724AB78A" w14:textId="54080E81" w:rsidR="00F36A24" w:rsidRPr="00F36A24" w:rsidRDefault="00F36A24" w:rsidP="00F36A24">
      <w:pPr>
        <w:rPr>
          <w:rFonts w:ascii="Cambria Math" w:hAnsi="Cambria Math"/>
        </w:rPr>
      </w:pPr>
      <w:r w:rsidRPr="00F36A24">
        <w:rPr>
          <w:rFonts w:ascii="Cambria Math" w:hAnsi="Cambria Math"/>
          <w:b/>
          <w:bCs/>
        </w:rPr>
        <w:t>Definition C.7 (Mellin transform).</w:t>
      </w:r>
      <w:r w:rsidRPr="00F36A24">
        <w:rPr>
          <w:rFonts w:ascii="Cambria Math" w:hAnsi="Cambria Math"/>
        </w:rPr>
        <w:br/>
        <w:t xml:space="preserve">The Mellin transform </w:t>
      </w:r>
      <m:oMath>
        <m:r>
          <m:rPr>
            <m:scr m:val="script"/>
          </m:rPr>
          <w:rPr>
            <w:rFonts w:ascii="Cambria Math" w:hAnsi="Cambria Math"/>
          </w:rPr>
          <m:t>M:H→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r>
          <m:rPr>
            <m:scr m:val="double-struck"/>
            <m:sty m:val="p"/>
          </m:rPr>
          <w:rPr>
            <w:rFonts w:ascii="Cambria Math" w:hAnsi="Cambria Math"/>
          </w:rPr>
          <m:t>R</m:t>
        </m:r>
        <m:r>
          <w:rPr>
            <w:rFonts w:ascii="Cambria Math" w:hAnsi="Cambria Math"/>
          </w:rPr>
          <m:t>,dξ)</m:t>
        </m:r>
      </m:oMath>
      <w:r w:rsidRPr="00F36A24">
        <w:rPr>
          <w:rFonts w:ascii="Cambria Math" w:hAnsi="Cambria Math"/>
        </w:rPr>
        <w:t>is given by</w:t>
      </w:r>
    </w:p>
    <w:p w14:paraId="37702F08" w14:textId="0ACA19A7" w:rsidR="00F36A24" w:rsidRPr="00F36A24" w:rsidRDefault="00F36A24" w:rsidP="00F36A24">
      <w:pPr>
        <w:rPr>
          <w:rFonts w:ascii="Cambria Math" w:hAnsi="Cambria Math"/>
        </w:rPr>
      </w:pPr>
      <m:oMathPara>
        <m:oMath>
          <m:r>
            <m:rPr>
              <m:scr m:val="script"/>
            </m:rPr>
            <w:rPr>
              <w:rFonts w:ascii="Cambria Math" w:hAnsi="Cambria Math"/>
            </w:rPr>
            <m:t>(M</m:t>
          </m:r>
          <m:r>
            <w:rPr>
              <w:rFonts w:ascii="Cambria Math" w:hAnsi="Cambria Math"/>
            </w:rPr>
            <m:t>f)(ξ):=</m:t>
          </m:r>
          <m:nary>
            <m:naryPr>
              <m:limLoc m:val="subSup"/>
              <m:grow m:val="1"/>
              <m:ctrlPr>
                <w:rPr>
                  <w:rFonts w:ascii="Cambria Math" w:hAnsi="Cambria Math"/>
                </w:rPr>
              </m:ctrlPr>
            </m:naryPr>
            <m:sub>
              <m:r>
                <w:rPr>
                  <w:rFonts w:ascii="Cambria Math" w:hAnsi="Cambria Math"/>
                </w:rPr>
                <m:t>0</m:t>
              </m:r>
            </m:sub>
            <m:sup>
              <m:r>
                <m:rPr>
                  <m:sty m:val="p"/>
                </m:rPr>
                <w:rPr>
                  <w:rFonts w:ascii="Cambria Math" w:hAnsi="Cambria Math"/>
                </w:rPr>
                <m:t>∞</m:t>
              </m:r>
            </m:sup>
            <m:e/>
          </m:nary>
          <m:sSup>
            <m:sSupPr>
              <m:ctrlPr>
                <w:rPr>
                  <w:rFonts w:ascii="Cambria Math" w:hAnsi="Cambria Math"/>
                </w:rPr>
              </m:ctrlPr>
            </m:sSupPr>
            <m:e>
              <m:r>
                <w:rPr>
                  <w:rFonts w:ascii="Cambria Math" w:hAnsi="Cambria Math"/>
                </w:rPr>
                <m:t>x</m:t>
              </m:r>
            </m:e>
            <m:sup>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+iξ</m:t>
              </m:r>
            </m:sup>
          </m:sSup>
          <m:r>
            <w:rPr>
              <w:rFonts w:ascii="Cambria Math" w:hAnsi="Cambria Math"/>
            </w:rPr>
            <m:t>f(x)</m:t>
          </m:r>
          <m:r>
            <m:rPr>
              <m:nor/>
            </m:rPr>
            <w:rPr>
              <w:rFonts w:ascii="Cambria Math" w:hAnsi="Cambria Math" w:cs="Arial"/>
            </w:rPr>
            <m:t> </m:t>
          </m:r>
          <m:f>
            <m:fPr>
              <m:ctrlPr>
                <w:rPr>
                  <w:rFonts w:ascii="Cambria Math" w:hAnsi="Cambria Math"/>
                </w:rPr>
              </m:ctrlPr>
            </m:fPr>
            <m:num>
              <m:r>
                <w:rPr>
                  <w:rFonts w:ascii="Cambria Math" w:hAnsi="Cambria Math"/>
                </w:rPr>
                <m:t>dx</m:t>
              </m:r>
            </m:num>
            <m:den>
              <m:r>
                <w:rPr>
                  <w:rFonts w:ascii="Cambria Math" w:hAnsi="Cambria Math"/>
                </w:rPr>
                <m:t>x</m:t>
              </m:r>
            </m:den>
          </m:f>
          <m:r>
            <w:rPr>
              <w:rFonts w:ascii="Cambria Math" w:hAnsi="Cambria Math"/>
            </w:rPr>
            <m:t>,</m:t>
          </m:r>
          <m:r>
            <w:rPr>
              <w:rFonts w:ascii="Cambria Math" w:hAnsi="Cambria Math"/>
              <w:i/>
            </w:rPr>
            <w:br/>
          </m:r>
        </m:oMath>
      </m:oMathPara>
    </w:p>
    <w:p w14:paraId="65C91029" w14:textId="77777777" w:rsidR="00F36A24" w:rsidRPr="00F36A24" w:rsidRDefault="00F36A24" w:rsidP="00F36A24">
      <w:pPr>
        <w:rPr>
          <w:rFonts w:ascii="Cambria Math" w:hAnsi="Cambria Math"/>
        </w:rPr>
      </w:pPr>
      <w:r w:rsidRPr="00F36A24">
        <w:rPr>
          <w:rFonts w:ascii="Cambria Math" w:hAnsi="Cambria Math"/>
        </w:rPr>
        <w:t>with inverse</w:t>
      </w:r>
    </w:p>
    <w:p w14:paraId="6D7DCEF5" w14:textId="4F11BB4C" w:rsidR="00F36A24" w:rsidRPr="00F36A24" w:rsidRDefault="00F36A24" w:rsidP="00F36A24">
      <w:pPr>
        <w:rPr>
          <w:rFonts w:ascii="Cambria Math" w:hAnsi="Cambria Math"/>
        </w:rPr>
      </w:pPr>
      <m:oMathPara>
        <m:oMath>
          <m:r>
            <w:rPr>
              <w:rFonts w:ascii="Cambria Math" w:hAnsi="Cambria Math"/>
            </w:rPr>
            <m:t>f(x)=</m:t>
          </m:r>
          <m:f>
            <m:fPr>
              <m:ctrlPr>
                <w:rPr>
                  <w:rFonts w:ascii="Cambria Math" w:hAnsi="Cambria Math"/>
                </w:rPr>
              </m:ctrlPr>
            </m:fPr>
            <m:num>
              <m:r>
                <w:rPr>
                  <w:rFonts w:ascii="Cambria Math" w:hAnsi="Cambria Math"/>
                </w:rPr>
                <m:t>1</m:t>
              </m:r>
            </m:num>
            <m:den>
              <m:r>
                <w:rPr>
                  <w:rFonts w:ascii="Cambria Math" w:hAnsi="Cambria Math"/>
                </w:rPr>
                <m:t>2π</m:t>
              </m:r>
            </m:den>
          </m:f>
          <m:nary>
            <m:naryPr>
              <m:limLoc m:val="subSup"/>
              <m:grow m:val="1"/>
              <m:ctrlPr>
                <w:rPr>
                  <w:rFonts w:ascii="Cambria Math" w:hAnsi="Cambria Math"/>
                </w:rPr>
              </m:ctrlPr>
            </m:naryPr>
            <m:sub>
              <m:r>
                <w:rPr>
                  <w:rFonts w:ascii="Cambria Math" w:hAnsi="Cambria Math"/>
                </w:rPr>
                <m:t>-</m:t>
              </m:r>
              <m:r>
                <m:rPr>
                  <m:sty m:val="p"/>
                </m:rPr>
                <w:rPr>
                  <w:rFonts w:ascii="Cambria Math" w:hAnsi="Cambria Math"/>
                </w:rPr>
                <m:t>∞</m:t>
              </m:r>
            </m:sub>
            <m:sup>
              <m:r>
                <m:rPr>
                  <m:sty m:val="p"/>
                </m:rPr>
                <w:rPr>
                  <w:rFonts w:ascii="Cambria Math" w:hAnsi="Cambria Math"/>
                </w:rPr>
                <m:t>∞</m:t>
              </m:r>
            </m:sup>
            <m:e/>
          </m:nary>
          <m:sSup>
            <m:sSupPr>
              <m:ctrlPr>
                <w:rPr>
                  <w:rFonts w:ascii="Cambria Math" w:hAnsi="Cambria Math"/>
                </w:rPr>
              </m:ctrlPr>
            </m:sSupPr>
            <m:e>
              <m:r>
                <w:rPr>
                  <w:rFonts w:ascii="Cambria Math" w:hAnsi="Cambria Math"/>
                </w:rPr>
                <m:t>x</m:t>
              </m:r>
            </m:e>
            <m:sup>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-iξ</m:t>
              </m:r>
            </m:sup>
          </m:sSup>
          <m:r>
            <m:rPr>
              <m:scr m:val="script"/>
            </m:rPr>
            <w:rPr>
              <w:rFonts w:ascii="Cambria Math" w:hAnsi="Cambria Math"/>
            </w:rPr>
            <m:t>(M</m:t>
          </m:r>
          <m:r>
            <w:rPr>
              <w:rFonts w:ascii="Cambria Math" w:hAnsi="Cambria Math"/>
            </w:rPr>
            <m:t>f)(ξ)</m:t>
          </m:r>
          <m:r>
            <m:rPr>
              <m:nor/>
            </m:rPr>
            <w:rPr>
              <w:rFonts w:ascii="Cambria Math" w:hAnsi="Cambria Math" w:cs="Arial"/>
            </w:rPr>
            <m:t> </m:t>
          </m:r>
          <m:r>
            <w:rPr>
              <w:rFonts w:ascii="Cambria Math" w:hAnsi="Cambria Math"/>
            </w:rPr>
            <m:t>dξ</m:t>
          </m:r>
          <m:r>
            <m:rPr>
              <m:sty m:val="p"/>
            </m:rPr>
            <w:rPr>
              <w:rFonts w:ascii="Cambria Math" w:hAnsi="Cambria Math"/>
            </w:rPr>
            <m:t>.</m:t>
          </m:r>
          <m:r>
            <w:rPr>
              <w:rFonts w:ascii="Cambria Math" w:hAnsi="Cambria Math"/>
            </w:rPr>
            <w:br/>
          </m:r>
        </m:oMath>
      </m:oMathPara>
    </w:p>
    <w:p w14:paraId="0E797396" w14:textId="0E79F68B" w:rsidR="00F36A24" w:rsidRPr="00F36A24" w:rsidRDefault="00F36A24" w:rsidP="00F36A24">
      <w:pPr>
        <w:rPr>
          <w:rFonts w:ascii="Cambria Math" w:hAnsi="Cambria Math"/>
        </w:rPr>
      </w:pPr>
      <w:r w:rsidRPr="00F36A24">
        <w:rPr>
          <w:rFonts w:ascii="Cambria Math" w:hAnsi="Cambria Math"/>
        </w:rPr>
        <w:t xml:space="preserve">Up to normalisation, </w:t>
      </w:r>
      <m:oMath>
        <m:r>
          <m:rPr>
            <m:scr m:val="script"/>
          </m:rPr>
          <w:rPr>
            <w:rFonts w:ascii="Cambria Math" w:hAnsi="Cambria Math"/>
          </w:rPr>
          <m:t>M</m:t>
        </m:r>
      </m:oMath>
      <w:r w:rsidRPr="00F36A24">
        <w:rPr>
          <w:rFonts w:ascii="Cambria Math" w:hAnsi="Cambria Math"/>
        </w:rPr>
        <w:t xml:space="preserve">is unitary from </w:t>
      </w:r>
      <m:oMath>
        <m:r>
          <m:rPr>
            <m:scr m:val="script"/>
          </m:rPr>
          <w:rPr>
            <w:rFonts w:ascii="Cambria Math" w:hAnsi="Cambria Math"/>
          </w:rPr>
          <m:t>H</m:t>
        </m:r>
      </m:oMath>
      <w:r w:rsidRPr="00F36A24">
        <w:rPr>
          <w:rFonts w:ascii="Cambria Math" w:hAnsi="Cambria Math"/>
        </w:rPr>
        <w:t xml:space="preserve">onto </w:t>
      </w:r>
      <m:oMath>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r>
          <m:rPr>
            <m:scr m:val="double-struck"/>
            <m:sty m:val="p"/>
          </m:rPr>
          <w:rPr>
            <w:rFonts w:ascii="Cambria Math" w:hAnsi="Cambria Math"/>
          </w:rPr>
          <m:t>R</m:t>
        </m:r>
        <m:r>
          <w:rPr>
            <w:rFonts w:ascii="Cambria Math" w:hAnsi="Cambria Math"/>
          </w:rPr>
          <m:t>,dξ)</m:t>
        </m:r>
      </m:oMath>
      <w:r w:rsidRPr="00F36A24">
        <w:rPr>
          <w:rFonts w:ascii="Cambria Math" w:hAnsi="Cambria Math"/>
        </w:rPr>
        <w:t>.</w:t>
      </w:r>
    </w:p>
    <w:p w14:paraId="6453E83A" w14:textId="77777777" w:rsidR="00F36A24" w:rsidRPr="00F36A24" w:rsidRDefault="00F36A24" w:rsidP="00F36A24">
      <w:pPr>
        <w:rPr>
          <w:rFonts w:ascii="Cambria Math" w:hAnsi="Cambria Math"/>
        </w:rPr>
      </w:pPr>
      <w:r w:rsidRPr="00F36A24">
        <w:rPr>
          <w:rFonts w:ascii="Cambria Math" w:hAnsi="Cambria Math"/>
        </w:rPr>
        <w:t>In this representation:</w:t>
      </w:r>
    </w:p>
    <w:p w14:paraId="0200F5C1" w14:textId="66191BAF" w:rsidR="00F36A24" w:rsidRPr="00F36A24" w:rsidRDefault="00F36A24" w:rsidP="00F36A24">
      <w:pPr>
        <w:numPr>
          <w:ilvl w:val="0"/>
          <w:numId w:val="150"/>
        </w:numPr>
        <w:rPr>
          <w:rFonts w:ascii="Cambria Math" w:hAnsi="Cambria Math"/>
        </w:rPr>
      </w:pPr>
      <w:r w:rsidRPr="00F36A24">
        <w:rPr>
          <w:rFonts w:ascii="Cambria Math" w:hAnsi="Cambria Math"/>
        </w:rPr>
        <w:t xml:space="preserve">The log–convolution operator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rPr>
        <w:t xml:space="preserve">becomes multiplication by the Fourier transform </w:t>
      </w:r>
      <m:oMath>
        <m:sSub>
          <m:sSubPr>
            <m:ctrlPr>
              <w:rPr>
                <w:rFonts w:ascii="Cambria Math" w:hAnsi="Cambria Math"/>
              </w:rPr>
            </m:ctrlPr>
          </m:sSubPr>
          <m:e>
            <m:acc>
              <m:accPr>
                <m:ctrlPr>
                  <w:rPr>
                    <w:rFonts w:ascii="Cambria Math" w:hAnsi="Cambria Math"/>
                  </w:rPr>
                </m:ctrlPr>
              </m:accPr>
              <m:e>
                <m:r>
                  <w:rPr>
                    <w:rFonts w:ascii="Cambria Math" w:hAnsi="Cambria Math"/>
                  </w:rPr>
                  <m:t>G</m:t>
                </m:r>
              </m:e>
            </m:acc>
          </m:e>
          <m:sub>
            <m:r>
              <w:rPr>
                <w:rFonts w:ascii="Cambria Math" w:hAnsi="Cambria Math"/>
              </w:rPr>
              <m:t>σ</m:t>
            </m:r>
          </m:sub>
        </m:sSub>
        <m:r>
          <w:rPr>
            <w:rFonts w:ascii="Cambria Math" w:hAnsi="Cambria Math"/>
          </w:rPr>
          <m:t>(ξ)</m:t>
        </m:r>
      </m:oMath>
      <w:r w:rsidRPr="00F36A24">
        <w:rPr>
          <w:rFonts w:ascii="Cambria Math" w:hAnsi="Cambria Math"/>
        </w:rPr>
        <w:t xml:space="preserve">, an even positive function decaying rapidly as </w:t>
      </w:r>
      <m:oMath>
        <m:r>
          <m:rPr>
            <m:sty m:val="p"/>
          </m:rPr>
          <w:rPr>
            <w:rFonts w:ascii="Cambria Math" w:hAnsi="Cambria Math"/>
          </w:rPr>
          <m:t>∣</m:t>
        </m:r>
        <m:r>
          <w:rPr>
            <w:rFonts w:ascii="Cambria Math" w:hAnsi="Cambria Math"/>
          </w:rPr>
          <m:t>ξ</m:t>
        </m:r>
        <m:r>
          <m:rPr>
            <m:sty m:val="p"/>
          </m:rPr>
          <w:rPr>
            <w:rFonts w:ascii="Cambria Math" w:hAnsi="Cambria Math"/>
          </w:rPr>
          <m:t>∣</m:t>
        </m:r>
        <m:r>
          <w:rPr>
            <w:rFonts w:ascii="Cambria Math" w:hAnsi="Cambria Math"/>
          </w:rPr>
          <m:t>→</m:t>
        </m:r>
        <m:r>
          <m:rPr>
            <m:sty m:val="p"/>
          </m:rPr>
          <w:rPr>
            <w:rFonts w:ascii="Cambria Math" w:hAnsi="Cambria Math"/>
          </w:rPr>
          <m:t>∞</m:t>
        </m:r>
      </m:oMath>
      <w:r w:rsidRPr="00F36A24">
        <w:rPr>
          <w:rFonts w:ascii="Cambria Math" w:hAnsi="Cambria Math"/>
        </w:rPr>
        <w:t>.</w:t>
      </w:r>
    </w:p>
    <w:p w14:paraId="79E0AA2D" w14:textId="48DF11FE" w:rsidR="00F36A24" w:rsidRPr="00F36A24" w:rsidRDefault="00F36A24" w:rsidP="00F36A24">
      <w:pPr>
        <w:numPr>
          <w:ilvl w:val="0"/>
          <w:numId w:val="150"/>
        </w:numPr>
        <w:rPr>
          <w:rFonts w:ascii="Cambria Math" w:hAnsi="Cambria Math"/>
        </w:rPr>
      </w:pPr>
      <w:r w:rsidRPr="00F36A24">
        <w:rPr>
          <w:rFonts w:ascii="Cambria Math" w:hAnsi="Cambria Math"/>
        </w:rPr>
        <w:t xml:space="preserve">The Gamma potential </w:t>
      </w:r>
      <m:oMath>
        <m:r>
          <w:rPr>
            <w:rFonts w:ascii="Cambria Math" w:hAnsi="Cambria Math"/>
          </w:rPr>
          <m:t>γ</m:t>
        </m:r>
      </m:oMath>
      <w:r w:rsidRPr="00F36A24">
        <w:rPr>
          <w:rFonts w:ascii="Cambria Math" w:hAnsi="Cambria Math"/>
        </w:rPr>
        <w:t xml:space="preserve">becomes multiplication by the even convex function </w:t>
      </w:r>
      <m:oMath>
        <m:r>
          <w:rPr>
            <w:rFonts w:ascii="Cambria Math" w:hAnsi="Cambria Math"/>
          </w:rPr>
          <m:t>g(ξ)</m:t>
        </m:r>
      </m:oMath>
      <w:r w:rsidRPr="00F36A24">
        <w:rPr>
          <w:rFonts w:ascii="Cambria Math" w:hAnsi="Cambria Math"/>
        </w:rPr>
        <w:t>.</w:t>
      </w:r>
    </w:p>
    <w:p w14:paraId="3AED81FA" w14:textId="33031AA5" w:rsidR="00F36A24" w:rsidRPr="00F36A24" w:rsidRDefault="00F36A24" w:rsidP="00F36A24">
      <w:pPr>
        <w:numPr>
          <w:ilvl w:val="0"/>
          <w:numId w:val="150"/>
        </w:numPr>
        <w:rPr>
          <w:rFonts w:ascii="Cambria Math" w:hAnsi="Cambria Math"/>
        </w:rPr>
      </w:pPr>
      <w:r w:rsidRPr="00F36A24">
        <w:rPr>
          <w:rFonts w:ascii="Cambria Math" w:hAnsi="Cambria Math"/>
        </w:rPr>
        <w:t xml:space="preserve">The transport term </w:t>
      </w:r>
      <m:oMath>
        <m:sSub>
          <m:sSubPr>
            <m:ctrlPr>
              <w:rPr>
                <w:rFonts w:ascii="Cambria Math" w:hAnsi="Cambria Math"/>
              </w:rPr>
            </m:ctrlPr>
          </m:sSubPr>
          <m:e>
            <m:r>
              <w:rPr>
                <w:rFonts w:ascii="Cambria Math" w:hAnsi="Cambria Math"/>
              </w:rPr>
              <m:t>T</m:t>
            </m:r>
          </m:e>
          <m:sub>
            <m:r>
              <w:rPr>
                <w:rFonts w:ascii="Cambria Math" w:hAnsi="Cambria Math"/>
              </w:rPr>
              <m:t>τ</m:t>
            </m:r>
          </m:sub>
        </m:sSub>
      </m:oMath>
      <w:r w:rsidRPr="00F36A24">
        <w:rPr>
          <w:rFonts w:ascii="Cambria Math" w:hAnsi="Cambria Math"/>
        </w:rPr>
        <w:t xml:space="preserve">becomes a first–order differential operator in </w:t>
      </w:r>
      <m:oMath>
        <m:r>
          <w:rPr>
            <w:rFonts w:ascii="Cambria Math" w:hAnsi="Cambria Math"/>
          </w:rPr>
          <m:t>ξ</m:t>
        </m:r>
      </m:oMath>
      <w:r w:rsidRPr="00F36A24">
        <w:rPr>
          <w:rFonts w:ascii="Cambria Math" w:hAnsi="Cambria Math"/>
        </w:rPr>
        <w:t>, capturing the effect of the weight and the Mellin scaling.</w:t>
      </w:r>
    </w:p>
    <w:p w14:paraId="44A02784" w14:textId="7540E6F2" w:rsidR="00F36A24" w:rsidRPr="00F36A24" w:rsidRDefault="00F36A24" w:rsidP="00F36A24">
      <w:pPr>
        <w:rPr>
          <w:rFonts w:ascii="Cambria Math" w:hAnsi="Cambria Math"/>
        </w:rPr>
      </w:pPr>
      <w:r w:rsidRPr="00F36A24">
        <w:rPr>
          <w:rFonts w:ascii="Cambria Math" w:hAnsi="Cambria Math"/>
          <w:b/>
          <w:bCs/>
        </w:rPr>
        <w:t xml:space="preserve">Definition C.8 (Functional–equation intertwiner </w:t>
      </w:r>
      <m:oMath>
        <m:sSub>
          <m:sSubPr>
            <m:ctrlPr>
              <w:rPr>
                <w:rFonts w:ascii="Cambria Math" w:hAnsi="Cambria Math"/>
              </w:rPr>
            </m:ctrlPr>
          </m:sSubPr>
          <m:e>
            <m:r>
              <m:rPr>
                <m:scr m:val="script"/>
              </m:rPr>
              <w:rPr>
                <w:rFonts w:ascii="Cambria Math" w:hAnsi="Cambria Math"/>
              </w:rPr>
              <m:t>U</m:t>
            </m:r>
          </m:e>
          <m:sub>
            <m:r>
              <w:rPr>
                <w:rFonts w:ascii="Cambria Math" w:hAnsi="Cambria Math"/>
              </w:rPr>
              <m:t>β</m:t>
            </m:r>
          </m:sub>
        </m:sSub>
      </m:oMath>
      <w:r w:rsidRPr="00F36A24">
        <w:rPr>
          <w:rFonts w:ascii="Cambria Math" w:hAnsi="Cambria Math"/>
          <w:b/>
          <w:bCs/>
        </w:rPr>
        <w:t>).</w:t>
      </w:r>
      <w:r w:rsidRPr="00F36A24">
        <w:rPr>
          <w:rFonts w:ascii="Cambria Math" w:hAnsi="Cambria Math"/>
        </w:rPr>
        <w:br/>
        <w:t xml:space="preserve">Let </w:t>
      </w:r>
      <m:oMath>
        <m:r>
          <w:rPr>
            <w:rFonts w:ascii="Cambria Math" w:hAnsi="Cambria Math"/>
          </w:rPr>
          <m:t>J:</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r>
          <m:rPr>
            <m:scr m:val="double-struck"/>
            <m:sty m:val="p"/>
          </m:rPr>
          <w:rPr>
            <w:rFonts w:ascii="Cambria Math" w:hAnsi="Cambria Math"/>
          </w:rPr>
          <m:t>R</m:t>
        </m:r>
        <m:r>
          <w:rPr>
            <w:rFonts w:ascii="Cambria Math" w:hAnsi="Cambria Math"/>
          </w:rPr>
          <m:t>,dξ)→</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r>
          <m:rPr>
            <m:scr m:val="double-struck"/>
            <m:sty m:val="p"/>
          </m:rPr>
          <w:rPr>
            <w:rFonts w:ascii="Cambria Math" w:hAnsi="Cambria Math"/>
          </w:rPr>
          <m:t>R</m:t>
        </m:r>
        <m:r>
          <w:rPr>
            <w:rFonts w:ascii="Cambria Math" w:hAnsi="Cambria Math"/>
          </w:rPr>
          <m:t>,dξ)</m:t>
        </m:r>
      </m:oMath>
      <w:r w:rsidRPr="00F36A24">
        <w:rPr>
          <w:rFonts w:ascii="Cambria Math" w:hAnsi="Cambria Math"/>
        </w:rPr>
        <w:t xml:space="preserve">denote the reflection operator </w:t>
      </w:r>
      <m:oMath>
        <m:r>
          <w:rPr>
            <w:rFonts w:ascii="Cambria Math" w:hAnsi="Cambria Math"/>
          </w:rPr>
          <m:t>(Jϕ)(ξ):=ϕ(-ξ)</m:t>
        </m:r>
      </m:oMath>
      <w:r w:rsidRPr="00F36A24">
        <w:rPr>
          <w:rFonts w:ascii="Cambria Math" w:hAnsi="Cambria Math"/>
        </w:rPr>
        <w:t xml:space="preserve">, and let </w:t>
      </w:r>
      <m:oMath>
        <m:r>
          <w:rPr>
            <w:rFonts w:ascii="Cambria Math" w:hAnsi="Cambria Math"/>
          </w:rPr>
          <m:t>C</m:t>
        </m:r>
      </m:oMath>
      <w:r w:rsidRPr="00F36A24">
        <w:rPr>
          <w:rFonts w:ascii="Cambria Math" w:hAnsi="Cambria Math"/>
        </w:rPr>
        <w:t>denote complex conjugation. We define</w:t>
      </w:r>
    </w:p>
    <w:p w14:paraId="4F18C8AC" w14:textId="0279D17F" w:rsidR="00F36A24" w:rsidRPr="00F36A24" w:rsidRDefault="00F36A24" w:rsidP="00F36A24">
      <w:pPr>
        <w:rPr>
          <w:rFonts w:ascii="Cambria Math" w:hAnsi="Cambria Math"/>
        </w:rPr>
      </w:pPr>
      <m:oMathPara>
        <m:oMath>
          <m:sSub>
            <m:sSubPr>
              <m:ctrlPr>
                <w:rPr>
                  <w:rFonts w:ascii="Cambria Math" w:hAnsi="Cambria Math"/>
                </w:rPr>
              </m:ctrlPr>
            </m:sSubPr>
            <m:e>
              <m:r>
                <m:rPr>
                  <m:scr m:val="script"/>
                </m:rPr>
                <w:rPr>
                  <w:rFonts w:ascii="Cambria Math" w:hAnsi="Cambria Math"/>
                </w:rPr>
                <m:t>U</m:t>
              </m:r>
            </m:e>
            <m:sub>
              <m:r>
                <w:rPr>
                  <w:rFonts w:ascii="Cambria Math" w:hAnsi="Cambria Math"/>
                </w:rPr>
                <m:t>β</m:t>
              </m:r>
            </m:sub>
          </m:sSub>
          <m:r>
            <w:rPr>
              <w:rFonts w:ascii="Cambria Math" w:hAnsi="Cambria Math"/>
            </w:rPr>
            <m:t>:=</m:t>
          </m:r>
          <m:sSup>
            <m:sSupPr>
              <m:ctrlPr>
                <w:rPr>
                  <w:rFonts w:ascii="Cambria Math" w:hAnsi="Cambria Math"/>
                </w:rPr>
              </m:ctrlPr>
            </m:sSupPr>
            <m:e>
              <m:r>
                <m:rPr>
                  <m:scr m:val="script"/>
                </m:rPr>
                <w:rPr>
                  <w:rFonts w:ascii="Cambria Math" w:hAnsi="Cambria Math"/>
                </w:rPr>
                <m:t>M</m:t>
              </m:r>
            </m:e>
            <m:sup>
              <m:r>
                <w:rPr>
                  <w:rFonts w:ascii="Cambria Math" w:hAnsi="Cambria Math"/>
                </w:rPr>
                <m:t>-1</m:t>
              </m:r>
            </m:sup>
          </m:sSup>
          <m:r>
            <w:rPr>
              <w:rFonts w:ascii="Cambria Math" w:hAnsi="Cambria Math"/>
            </w:rPr>
            <m:t>∘CJ</m:t>
          </m:r>
          <m:r>
            <m:rPr>
              <m:scr m:val="script"/>
            </m:rPr>
            <w:rPr>
              <w:rFonts w:ascii="Cambria Math" w:hAnsi="Cambria Math"/>
            </w:rPr>
            <m:t>∘M:H→H</m:t>
          </m:r>
          <m:r>
            <m:rPr>
              <m:sty m:val="p"/>
            </m:rPr>
            <w:rPr>
              <w:rFonts w:ascii="Cambria Math" w:hAnsi="Cambria Math"/>
            </w:rPr>
            <m:t>.</m:t>
          </m:r>
          <m:r>
            <w:rPr>
              <w:rFonts w:ascii="Cambria Math" w:hAnsi="Cambria Math"/>
            </w:rPr>
            <w:br/>
          </m:r>
        </m:oMath>
      </m:oMathPara>
    </w:p>
    <w:p w14:paraId="04D74089" w14:textId="09320893" w:rsidR="00F36A24" w:rsidRPr="00F36A24" w:rsidRDefault="00F36A24" w:rsidP="00F36A24">
      <w:pPr>
        <w:rPr>
          <w:rFonts w:ascii="Cambria Math" w:hAnsi="Cambria Math"/>
        </w:rPr>
      </w:pPr>
      <w:r w:rsidRPr="00F36A24">
        <w:rPr>
          <w:rFonts w:ascii="Cambria Math" w:hAnsi="Cambria Math"/>
        </w:rPr>
        <w:t xml:space="preserve">Then </w:t>
      </w:r>
      <m:oMath>
        <m:sSub>
          <m:sSubPr>
            <m:ctrlPr>
              <w:rPr>
                <w:rFonts w:ascii="Cambria Math" w:hAnsi="Cambria Math"/>
              </w:rPr>
            </m:ctrlPr>
          </m:sSubPr>
          <m:e>
            <m:r>
              <m:rPr>
                <m:scr m:val="script"/>
              </m:rPr>
              <w:rPr>
                <w:rFonts w:ascii="Cambria Math" w:hAnsi="Cambria Math"/>
              </w:rPr>
              <m:t>U</m:t>
            </m:r>
          </m:e>
          <m:sub>
            <m:r>
              <w:rPr>
                <w:rFonts w:ascii="Cambria Math" w:hAnsi="Cambria Math"/>
              </w:rPr>
              <m:t>β</m:t>
            </m:r>
          </m:sub>
        </m:sSub>
      </m:oMath>
      <w:r w:rsidRPr="00F36A24">
        <w:rPr>
          <w:rFonts w:ascii="Cambria Math" w:hAnsi="Cambria Math"/>
        </w:rPr>
        <w:t xml:space="preserve">is unitary and implements the functional–equation symmetry </w:t>
      </w:r>
      <m:oMath>
        <m:r>
          <w:rPr>
            <w:rFonts w:ascii="Cambria Math" w:hAnsi="Cambria Math"/>
          </w:rPr>
          <m:t>ξ(s)=ξ(1-s)</m:t>
        </m:r>
      </m:oMath>
      <w:r w:rsidRPr="00F36A24">
        <w:rPr>
          <w:rFonts w:ascii="Cambria Math" w:hAnsi="Cambria Math"/>
        </w:rPr>
        <w:t>at the operator level, in the sense that</w:t>
      </w:r>
    </w:p>
    <w:p w14:paraId="50D37746" w14:textId="12DC8071" w:rsidR="00F36A24" w:rsidRPr="00F36A24" w:rsidRDefault="00F36A24" w:rsidP="00F36A24">
      <w:pPr>
        <w:rPr>
          <w:rFonts w:ascii="Cambria Math" w:hAnsi="Cambria Math"/>
        </w:rPr>
      </w:pPr>
      <m:oMathPara>
        <m:oMath>
          <m:sSub>
            <m:sSubPr>
              <m:ctrlPr>
                <w:rPr>
                  <w:rFonts w:ascii="Cambria Math" w:hAnsi="Cambria Math"/>
                </w:rPr>
              </m:ctrlPr>
            </m:sSubPr>
            <m:e>
              <m:r>
                <m:rPr>
                  <m:scr m:val="script"/>
                </m:rPr>
                <w:rPr>
                  <w:rFonts w:ascii="Cambria Math" w:hAnsi="Cambria Math"/>
                </w:rPr>
                <m:t>U</m:t>
              </m:r>
            </m:e>
            <m:sub>
              <m:r>
                <w:rPr>
                  <w:rFonts w:ascii="Cambria Math" w:hAnsi="Cambria Math"/>
                </w:rPr>
                <m:t>β</m:t>
              </m:r>
            </m:sub>
          </m:sSub>
          <m:sSub>
            <m:sSubPr>
              <m:ctrlPr>
                <w:rPr>
                  <w:rFonts w:ascii="Cambria Math" w:hAnsi="Cambria Math"/>
                </w:rPr>
              </m:ctrlPr>
            </m:sSubPr>
            <m:e>
              <m:r>
                <w:rPr>
                  <w:rFonts w:ascii="Cambria Math" w:hAnsi="Cambria Math"/>
                </w:rPr>
                <m:t>L</m:t>
              </m:r>
            </m:e>
            <m:sub>
              <m:r>
                <w:rPr>
                  <w:rFonts w:ascii="Cambria Math" w:hAnsi="Cambria Math"/>
                </w:rPr>
                <m:t>D</m:t>
              </m:r>
            </m:sub>
          </m:sSub>
          <m:sSubSup>
            <m:sSubSupPr>
              <m:ctrlPr>
                <w:rPr>
                  <w:rFonts w:ascii="Cambria Math" w:hAnsi="Cambria Math"/>
                </w:rPr>
              </m:ctrlPr>
            </m:sSubSupPr>
            <m:e>
              <m:r>
                <m:rPr>
                  <m:scr m:val="script"/>
                </m:rPr>
                <w:rPr>
                  <w:rFonts w:ascii="Cambria Math" w:hAnsi="Cambria Math"/>
                </w:rPr>
                <m:t>U</m:t>
              </m:r>
            </m:e>
            <m:sub>
              <m:r>
                <w:rPr>
                  <w:rFonts w:ascii="Cambria Math" w:hAnsi="Cambria Math"/>
                </w:rPr>
                <m:t>β</m:t>
              </m:r>
            </m:sub>
            <m:sup>
              <m:r>
                <w:rPr>
                  <w:rFonts w:ascii="Cambria Math" w:hAnsi="Cambria Math"/>
                </w:rPr>
                <m:t>-1</m:t>
              </m:r>
            </m:sup>
          </m:sSubSup>
          <m:r>
            <w:rPr>
              <w:rFonts w:ascii="Cambria Math" w:hAnsi="Cambria Math"/>
            </w:rPr>
            <w:br/>
          </m:r>
        </m:oMath>
      </m:oMathPara>
    </w:p>
    <w:p w14:paraId="5B939869" w14:textId="6C59201B" w:rsidR="00F36A24" w:rsidRPr="00F36A24" w:rsidRDefault="00F36A24" w:rsidP="00F36A24">
      <w:pPr>
        <w:rPr>
          <w:rFonts w:ascii="Cambria Math" w:hAnsi="Cambria Math"/>
        </w:rPr>
      </w:pPr>
      <w:r w:rsidRPr="00F36A24">
        <w:rPr>
          <w:rFonts w:ascii="Cambria Math" w:hAnsi="Cambria Math"/>
        </w:rPr>
        <w:t xml:space="preserve">corresponds to reflecting the spectral parameter </w:t>
      </w:r>
      <m:oMath>
        <m:r>
          <w:rPr>
            <w:rFonts w:ascii="Cambria Math" w:hAnsi="Cambria Math"/>
          </w:rPr>
          <m:t>ξ→-ξ</m:t>
        </m:r>
      </m:oMath>
      <w:r w:rsidRPr="00F36A24">
        <w:rPr>
          <w:rFonts w:ascii="Cambria Math" w:hAnsi="Cambria Math"/>
        </w:rPr>
        <w:t xml:space="preserve">in the Mellin picture. This intertwining property underlies the symmetry (H4) and the definition of </w:t>
      </w:r>
      <m:oMath>
        <m:r>
          <m:rPr>
            <m:sty m:val="p"/>
          </m:rPr>
          <w:rPr>
            <w:rFonts w:ascii="Cambria Math" w:hAnsi="Cambria Math"/>
          </w:rPr>
          <m:t>Ξ</m:t>
        </m:r>
        <m:r>
          <w:rPr>
            <w:rFonts w:ascii="Cambria Math" w:hAnsi="Cambria Math"/>
          </w:rPr>
          <m:t>(λ)</m:t>
        </m:r>
      </m:oMath>
      <w:r w:rsidRPr="00F36A24">
        <w:rPr>
          <w:rFonts w:ascii="Cambria Math" w:hAnsi="Cambria Math"/>
        </w:rPr>
        <w:t>in Section 5.</w:t>
      </w:r>
    </w:p>
    <w:p w14:paraId="484AE822" w14:textId="03BF71D2" w:rsidR="00F36A24" w:rsidRPr="00F36A24" w:rsidRDefault="00F36A24" w:rsidP="00F36A24">
      <w:pPr>
        <w:rPr>
          <w:rFonts w:ascii="Cambria Math" w:hAnsi="Cambria Math"/>
        </w:rPr>
      </w:pPr>
    </w:p>
    <w:p w14:paraId="7CB84115" w14:textId="77777777" w:rsidR="00F36A24" w:rsidRPr="005B2141" w:rsidRDefault="00F36A24" w:rsidP="005B2141">
      <w:pPr>
        <w:pStyle w:val="Heading2"/>
        <w:rPr>
          <w:rFonts w:ascii="Cambria Math" w:hAnsi="Cambria Math"/>
          <w:color w:val="auto"/>
        </w:rPr>
      </w:pPr>
      <w:bookmarkStart w:id="119" w:name="_Toc214020387"/>
      <w:r w:rsidRPr="005B2141">
        <w:rPr>
          <w:rFonts w:ascii="Cambria Math" w:hAnsi="Cambria Math"/>
          <w:color w:val="auto"/>
        </w:rPr>
        <w:lastRenderedPageBreak/>
        <w:t>C.4. Coercivity, Gamma potential and spectral gap</w:t>
      </w:r>
      <w:bookmarkEnd w:id="119"/>
    </w:p>
    <w:p w14:paraId="43A5AF93" w14:textId="31CF9865" w:rsidR="00F36A24" w:rsidRPr="00F36A24" w:rsidRDefault="00F36A24" w:rsidP="00F36A24">
      <w:pPr>
        <w:rPr>
          <w:rFonts w:ascii="Cambria Math" w:hAnsi="Cambria Math"/>
        </w:rPr>
      </w:pPr>
      <w:r w:rsidRPr="00F36A24">
        <w:rPr>
          <w:rFonts w:ascii="Cambria Math" w:hAnsi="Cambria Math"/>
        </w:rPr>
        <w:t xml:space="preserve">The Gamma potential provides a coercive structure in </w:t>
      </w:r>
      <m:oMath>
        <m:r>
          <w:rPr>
            <w:rFonts w:ascii="Cambria Math" w:hAnsi="Cambria Math"/>
          </w:rPr>
          <m:t>ξ</m:t>
        </m:r>
      </m:oMath>
      <w:r w:rsidRPr="00F36A24">
        <w:rPr>
          <w:rFonts w:ascii="Cambria Math" w:hAnsi="Cambria Math"/>
        </w:rPr>
        <w:t>–space.</w:t>
      </w:r>
    </w:p>
    <w:p w14:paraId="464D7870" w14:textId="4FCA1F19" w:rsidR="00F36A24" w:rsidRPr="00F36A24" w:rsidRDefault="00F36A24" w:rsidP="00F36A24">
      <w:pPr>
        <w:rPr>
          <w:rFonts w:ascii="Cambria Math" w:hAnsi="Cambria Math"/>
        </w:rPr>
      </w:pPr>
      <w:r w:rsidRPr="00F36A24">
        <w:rPr>
          <w:rFonts w:ascii="Cambria Math" w:hAnsi="Cambria Math"/>
          <w:b/>
          <w:bCs/>
        </w:rPr>
        <w:t>Definition C.9 (Rayleigh quotient and energy functional).</w:t>
      </w:r>
      <w:r w:rsidRPr="00F36A24">
        <w:rPr>
          <w:rFonts w:ascii="Cambria Math" w:hAnsi="Cambria Math"/>
        </w:rPr>
        <w:br/>
        <w:t xml:space="preserve">For </w:t>
      </w:r>
      <m:oMath>
        <m:r>
          <w:rPr>
            <w:rFonts w:ascii="Cambria Math" w:hAnsi="Cambria Math"/>
          </w:rPr>
          <m:t>f∈</m:t>
        </m:r>
        <m:r>
          <m:rPr>
            <m:scr m:val="script"/>
          </m:rPr>
          <w:rPr>
            <w:rFonts w:ascii="Cambria Math" w:hAnsi="Cambria Math"/>
          </w:rPr>
          <m:t>D(</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)∖{0}</m:t>
        </m:r>
      </m:oMath>
      <w:r w:rsidRPr="00F36A24">
        <w:rPr>
          <w:rFonts w:ascii="Cambria Math" w:hAnsi="Cambria Math"/>
        </w:rPr>
        <w:t>, the Rayleigh quotient is</w:t>
      </w:r>
    </w:p>
    <w:p w14:paraId="251238F4" w14:textId="54ED7028" w:rsidR="00F36A24" w:rsidRPr="00F36A24" w:rsidRDefault="00F36A24" w:rsidP="00F36A24">
      <w:pPr>
        <w:rPr>
          <w:rFonts w:ascii="Cambria Math" w:hAnsi="Cambria Math"/>
        </w:rPr>
      </w:pPr>
      <m:oMathPara>
        <m:oMath>
          <m:r>
            <m:rPr>
              <m:scr m:val="script"/>
            </m:rPr>
            <w:rPr>
              <w:rFonts w:ascii="Cambria Math" w:hAnsi="Cambria Math"/>
            </w:rPr>
            <m:t>R(</m:t>
          </m:r>
          <m:r>
            <w:rPr>
              <w:rFonts w:ascii="Cambria Math" w:hAnsi="Cambria Math"/>
            </w:rPr>
            <m:t>f):=</m:t>
          </m:r>
          <m:f>
            <m:fPr>
              <m:ctrlPr>
                <w:rPr>
                  <w:rFonts w:ascii="Cambria Math" w:hAnsi="Cambria Math"/>
                </w:rPr>
              </m:ctrlPr>
            </m:fPr>
            <m:num>
              <m:r>
                <w:rPr>
                  <w:rFonts w:ascii="Cambria Math" w:hAnsi="Cambria Math"/>
                </w:rPr>
                <m:t>⟨f,</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f⟩</m:t>
              </m:r>
            </m:num>
            <m:den>
              <m:r>
                <w:rPr>
                  <w:rFonts w:ascii="Cambria Math" w:hAnsi="Cambria Math"/>
                </w:rPr>
                <m:t>⟨f,f⟩</m:t>
              </m:r>
            </m:den>
          </m:f>
          <m:r>
            <m:rPr>
              <m:sty m:val="p"/>
            </m:rPr>
            <w:rPr>
              <w:rFonts w:ascii="Cambria Math" w:hAnsi="Cambria Math"/>
            </w:rPr>
            <m:t>.</m:t>
          </m:r>
          <m:r>
            <w:rPr>
              <w:rFonts w:ascii="Cambria Math" w:hAnsi="Cambria Math"/>
            </w:rPr>
            <w:br/>
          </m:r>
        </m:oMath>
      </m:oMathPara>
    </w:p>
    <w:p w14:paraId="471FC16E" w14:textId="633FECE5" w:rsidR="00F36A24" w:rsidRPr="00F36A24" w:rsidRDefault="00F36A24" w:rsidP="00F36A24">
      <w:pPr>
        <w:rPr>
          <w:rFonts w:ascii="Cambria Math" w:hAnsi="Cambria Math"/>
        </w:rPr>
      </w:pPr>
      <w:r w:rsidRPr="00F36A24">
        <w:rPr>
          <w:rFonts w:ascii="Cambria Math" w:hAnsi="Cambria Math"/>
        </w:rPr>
        <w:t xml:space="preserve">In Mellin space, this decomposes into contributions from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rPr>
        <w:t xml:space="preserve">, </w:t>
      </w:r>
      <m:oMath>
        <m:r>
          <w:rPr>
            <w:rFonts w:ascii="Cambria Math" w:hAnsi="Cambria Math"/>
          </w:rPr>
          <m:t>γ</m:t>
        </m:r>
      </m:oMath>
      <w:r w:rsidRPr="00F36A24">
        <w:rPr>
          <w:rFonts w:ascii="Cambria Math" w:hAnsi="Cambria Math"/>
        </w:rPr>
        <w:t>, and the perturbations. The Gamma potential term yields a convex functional</w:t>
      </w:r>
    </w:p>
    <w:p w14:paraId="284C7C2B" w14:textId="17C5C354" w:rsidR="00F36A24" w:rsidRPr="00F36A24" w:rsidRDefault="00F36A24" w:rsidP="00F36A24">
      <w:pPr>
        <w:rPr>
          <w:rFonts w:ascii="Cambria Math" w:hAnsi="Cambria Math"/>
        </w:rPr>
      </w:pPr>
      <m:oMathPara>
        <m:oMath>
          <m:sSub>
            <m:sSubPr>
              <m:ctrlPr>
                <w:rPr>
                  <w:rFonts w:ascii="Cambria Math" w:hAnsi="Cambria Math"/>
                </w:rPr>
              </m:ctrlPr>
            </m:sSubPr>
            <m:e>
              <m:r>
                <w:rPr>
                  <w:rFonts w:ascii="Cambria Math" w:hAnsi="Cambria Math"/>
                </w:rPr>
                <m:t>E</m:t>
              </m:r>
            </m:e>
            <m:sub>
              <m:r>
                <w:rPr>
                  <w:rFonts w:ascii="Cambria Math" w:hAnsi="Cambria Math"/>
                </w:rPr>
                <m:t>γ</m:t>
              </m:r>
            </m:sub>
          </m:sSub>
          <m:r>
            <w:rPr>
              <w:rFonts w:ascii="Cambria Math" w:hAnsi="Cambria Math"/>
            </w:rPr>
            <m:t>[ϕ]=</m:t>
          </m:r>
          <m:nary>
            <m:naryPr>
              <m:limLoc m:val="subSup"/>
              <m:grow m:val="1"/>
              <m:supHide m:val="1"/>
              <m:ctrlPr>
                <w:rPr>
                  <w:rFonts w:ascii="Cambria Math" w:hAnsi="Cambria Math"/>
                </w:rPr>
              </m:ctrlPr>
            </m:naryPr>
            <m:sub>
              <m:r>
                <m:rPr>
                  <m:scr m:val="double-struck"/>
                  <m:sty m:val="p"/>
                </m:rPr>
                <w:rPr>
                  <w:rFonts w:ascii="Cambria Math" w:hAnsi="Cambria Math"/>
                </w:rPr>
                <m:t>R</m:t>
              </m:r>
            </m:sub>
            <m:sup/>
            <m:e/>
          </m:nary>
          <m:r>
            <w:rPr>
              <w:rFonts w:ascii="Cambria Math" w:hAnsi="Cambria Math"/>
            </w:rPr>
            <m:t>g(ξ)</m:t>
          </m:r>
          <m:r>
            <m:rPr>
              <m:sty m:val="p"/>
            </m:rPr>
            <w:rPr>
              <w:rFonts w:ascii="Cambria Math" w:hAnsi="Cambria Math"/>
            </w:rPr>
            <m:t>∣</m:t>
          </m:r>
          <m:r>
            <w:rPr>
              <w:rFonts w:ascii="Cambria Math" w:hAnsi="Cambria Math"/>
            </w:rPr>
            <m:t>ϕ(ξ)</m:t>
          </m:r>
          <m:sSup>
            <m:sSupPr>
              <m:ctrlPr>
                <w:rPr>
                  <w:rFonts w:ascii="Cambria Math" w:hAnsi="Cambria Math"/>
                </w:rPr>
              </m:ctrlPr>
            </m:sSupPr>
            <m:e>
              <m:r>
                <m:rPr>
                  <m:sty m:val="p"/>
                </m:rPr>
                <w:rPr>
                  <w:rFonts w:ascii="Cambria Math" w:hAnsi="Cambria Math"/>
                </w:rPr>
                <m:t>∣</m:t>
              </m:r>
            </m:e>
            <m:sup>
              <m:r>
                <w:rPr>
                  <w:rFonts w:ascii="Cambria Math" w:hAnsi="Cambria Math"/>
                </w:rPr>
                <m:t>2</m:t>
              </m:r>
            </m:sup>
          </m:sSup>
          <m:r>
            <m:rPr>
              <m:nor/>
            </m:rPr>
            <w:rPr>
              <w:rFonts w:ascii="Cambria Math" w:hAnsi="Cambria Math" w:cs="Arial"/>
            </w:rPr>
            <m:t> </m:t>
          </m:r>
          <m:r>
            <w:rPr>
              <w:rFonts w:ascii="Cambria Math" w:hAnsi="Cambria Math"/>
            </w:rPr>
            <m:t>dξ,</m:t>
          </m:r>
          <m:r>
            <w:rPr>
              <w:rFonts w:ascii="Cambria Math" w:hAnsi="Cambria Math"/>
              <w:i/>
            </w:rPr>
            <w:br/>
          </m:r>
        </m:oMath>
      </m:oMathPara>
    </w:p>
    <w:p w14:paraId="194443FB" w14:textId="467D4248" w:rsidR="00F36A24" w:rsidRPr="00F36A24" w:rsidRDefault="00F36A24" w:rsidP="00F36A24">
      <w:pPr>
        <w:rPr>
          <w:rFonts w:ascii="Cambria Math" w:hAnsi="Cambria Math"/>
        </w:rPr>
      </w:pPr>
      <w:r w:rsidRPr="00F36A24">
        <w:rPr>
          <w:rFonts w:ascii="Cambria Math" w:hAnsi="Cambria Math"/>
        </w:rPr>
        <w:t xml:space="preserve">for </w:t>
      </w:r>
      <m:oMath>
        <m:r>
          <w:rPr>
            <w:rFonts w:ascii="Cambria Math" w:hAnsi="Cambria Math"/>
          </w:rPr>
          <m:t>ϕ</m:t>
        </m:r>
        <m:r>
          <m:rPr>
            <m:scr m:val="script"/>
          </m:rPr>
          <w:rPr>
            <w:rFonts w:ascii="Cambria Math" w:hAnsi="Cambria Math"/>
          </w:rPr>
          <m:t>=M</m:t>
        </m:r>
        <m:r>
          <w:rPr>
            <w:rFonts w:ascii="Cambria Math" w:hAnsi="Cambria Math"/>
          </w:rPr>
          <m:t>f</m:t>
        </m:r>
      </m:oMath>
      <w:r w:rsidRPr="00F36A24">
        <w:rPr>
          <w:rFonts w:ascii="Cambria Math" w:hAnsi="Cambria Math"/>
        </w:rPr>
        <w:t>.</w:t>
      </w:r>
    </w:p>
    <w:p w14:paraId="6AF0BD29" w14:textId="10D7FA2F" w:rsidR="00F36A24" w:rsidRPr="00F36A24" w:rsidRDefault="00F36A24" w:rsidP="00F36A24">
      <w:pPr>
        <w:rPr>
          <w:rFonts w:ascii="Cambria Math" w:hAnsi="Cambria Math"/>
        </w:rPr>
      </w:pPr>
      <w:r w:rsidRPr="00F36A24">
        <w:rPr>
          <w:rFonts w:ascii="Cambria Math" w:hAnsi="Cambria Math"/>
        </w:rPr>
        <w:t xml:space="preserve">Assuming </w:t>
      </w:r>
      <m:oMath>
        <m:r>
          <w:rPr>
            <w:rFonts w:ascii="Cambria Math" w:hAnsi="Cambria Math"/>
          </w:rPr>
          <m:t>g(ξ)</m:t>
        </m:r>
      </m:oMath>
      <w:r w:rsidRPr="00F36A24">
        <w:rPr>
          <w:rFonts w:ascii="Cambria Math" w:hAnsi="Cambria Math"/>
        </w:rPr>
        <w:t xml:space="preserve">is even, convex, and satisfies </w:t>
      </w:r>
      <m:oMath>
        <m:r>
          <w:rPr>
            <w:rFonts w:ascii="Cambria Math" w:hAnsi="Cambria Math"/>
          </w:rPr>
          <m:t>g(ξ)≥</m:t>
        </m:r>
        <m:sSub>
          <m:sSubPr>
            <m:ctrlPr>
              <w:rPr>
                <w:rFonts w:ascii="Cambria Math" w:hAnsi="Cambria Math"/>
              </w:rPr>
            </m:ctrlPr>
          </m:sSubPr>
          <m:e>
            <m:r>
              <w:rPr>
                <w:rFonts w:ascii="Cambria Math" w:hAnsi="Cambria Math"/>
              </w:rPr>
              <m:t>c</m:t>
            </m:r>
          </m:e>
          <m:sub>
            <m:r>
              <w:rPr>
                <w:rFonts w:ascii="Cambria Math" w:hAnsi="Cambria Math"/>
              </w:rPr>
              <m:t>0</m:t>
            </m:r>
          </m:sub>
        </m:sSub>
        <m:sSup>
          <m:sSupPr>
            <m:ctrlPr>
              <w:rPr>
                <w:rFonts w:ascii="Cambria Math" w:hAnsi="Cambria Math"/>
              </w:rPr>
            </m:ctrlPr>
          </m:sSupPr>
          <m:e>
            <m:r>
              <w:rPr>
                <w:rFonts w:ascii="Cambria Math" w:hAnsi="Cambria Math"/>
              </w:rPr>
              <m:t>ξ</m:t>
            </m:r>
          </m:e>
          <m:sup>
            <m:r>
              <w:rPr>
                <w:rFonts w:ascii="Cambria Math" w:hAnsi="Cambria Math"/>
              </w:rPr>
              <m:t>2</m:t>
            </m:r>
          </m:sup>
        </m:sSup>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0</m:t>
            </m:r>
          </m:sub>
        </m:sSub>
      </m:oMath>
      <w:r w:rsidRPr="00F36A24">
        <w:rPr>
          <w:rFonts w:ascii="Cambria Math" w:hAnsi="Cambria Math"/>
        </w:rPr>
        <w:t xml:space="preserve">for some </w:t>
      </w:r>
      <m:oMath>
        <m:sSub>
          <m:sSubPr>
            <m:ctrlPr>
              <w:rPr>
                <w:rFonts w:ascii="Cambria Math" w:hAnsi="Cambria Math"/>
              </w:rPr>
            </m:ctrlPr>
          </m:sSubPr>
          <m:e>
            <m:r>
              <w:rPr>
                <w:rFonts w:ascii="Cambria Math" w:hAnsi="Cambria Math"/>
              </w:rPr>
              <m:t>c</m:t>
            </m:r>
          </m:e>
          <m:sub>
            <m:r>
              <w:rPr>
                <w:rFonts w:ascii="Cambria Math" w:hAnsi="Cambria Math"/>
              </w:rPr>
              <m:t>0</m:t>
            </m:r>
          </m:sub>
        </m:sSub>
        <m:r>
          <w:rPr>
            <w:rFonts w:ascii="Cambria Math" w:hAnsi="Cambria Math"/>
          </w:rPr>
          <m:t>&gt;0</m:t>
        </m:r>
      </m:oMath>
      <w:r w:rsidRPr="00F36A24">
        <w:rPr>
          <w:rFonts w:ascii="Cambria Math" w:hAnsi="Cambria Math"/>
        </w:rPr>
        <w:t xml:space="preserve">, standard convexity arguments imply the existence of a spectral gap and a unique minimiser of </w:t>
      </w:r>
      <m:oMath>
        <m:r>
          <m:rPr>
            <m:scr m:val="script"/>
          </m:rPr>
          <w:rPr>
            <w:rFonts w:ascii="Cambria Math" w:hAnsi="Cambria Math"/>
          </w:rPr>
          <m:t>R</m:t>
        </m:r>
      </m:oMath>
      <w:r w:rsidRPr="00F36A24">
        <w:rPr>
          <w:rFonts w:ascii="Cambria Math" w:hAnsi="Cambria Math"/>
        </w:rPr>
        <w:t xml:space="preserve">at </w:t>
      </w:r>
      <m:oMath>
        <m:r>
          <w:rPr>
            <w:rFonts w:ascii="Cambria Math" w:hAnsi="Cambria Math"/>
          </w:rPr>
          <m:t>ξ=0</m:t>
        </m:r>
      </m:oMath>
      <w:r w:rsidRPr="00F36A24">
        <w:rPr>
          <w:rFonts w:ascii="Cambria Math" w:hAnsi="Cambria Math"/>
        </w:rPr>
        <w:t xml:space="preserve">. This is reflected in the positivity and strict positivity hypotheses </w:t>
      </w:r>
      <m:oMath>
        <m:r>
          <w:rPr>
            <w:rFonts w:ascii="Cambria Math" w:hAnsi="Cambria Math"/>
          </w:rPr>
          <m:t>(</m:t>
        </m:r>
        <m:r>
          <m:rPr>
            <m:sty m:val="p"/>
          </m:rPr>
          <w:rPr>
            <w:rFonts w:ascii="Cambria Math" w:hAnsi="Cambria Math"/>
          </w:rPr>
          <m:t>H</m:t>
        </m:r>
        <m:r>
          <w:rPr>
            <w:rFonts w:ascii="Cambria Math" w:hAnsi="Cambria Math"/>
          </w:rPr>
          <m:t>1)</m:t>
        </m:r>
      </m:oMath>
      <w:r w:rsidRPr="00F36A24">
        <w:rPr>
          <w:rFonts w:ascii="Cambria Math" w:hAnsi="Cambria Math"/>
        </w:rPr>
        <w:t xml:space="preserve">and </w:t>
      </w:r>
      <m:oMath>
        <m:r>
          <w:rPr>
            <w:rFonts w:ascii="Cambria Math" w:hAnsi="Cambria Math"/>
          </w:rPr>
          <m:t>(</m:t>
        </m:r>
        <m:r>
          <m:rPr>
            <m:sty m:val="p"/>
          </m:rPr>
          <w:rPr>
            <w:rFonts w:ascii="Cambria Math" w:hAnsi="Cambria Math"/>
          </w:rPr>
          <m:t>F</m:t>
        </m:r>
        <m:r>
          <w:rPr>
            <w:rFonts w:ascii="Cambria Math" w:hAnsi="Cambria Math"/>
          </w:rPr>
          <m:t>3)</m:t>
        </m:r>
      </m:oMath>
      <w:r w:rsidRPr="00F36A24">
        <w:rPr>
          <w:rFonts w:ascii="Cambria Math" w:hAnsi="Cambria Math"/>
        </w:rPr>
        <w:t>.</w:t>
      </w:r>
    </w:p>
    <w:p w14:paraId="3095CAF3" w14:textId="1EDC1D61" w:rsidR="00F36A24" w:rsidRPr="00F36A24" w:rsidRDefault="00F36A24" w:rsidP="00F36A24">
      <w:pPr>
        <w:rPr>
          <w:rFonts w:ascii="Cambria Math" w:hAnsi="Cambria Math"/>
        </w:rPr>
      </w:pPr>
    </w:p>
    <w:p w14:paraId="7D97AC42" w14:textId="0D7291E1" w:rsidR="00F36A24" w:rsidRPr="005B2141" w:rsidRDefault="00F36A24" w:rsidP="00F36A24">
      <w:pPr>
        <w:pStyle w:val="Heading3"/>
        <w:rPr>
          <w:rFonts w:ascii="Cambria Math" w:hAnsi="Cambria Math"/>
          <w:color w:val="auto"/>
        </w:rPr>
      </w:pPr>
      <w:bookmarkStart w:id="120" w:name="_Toc214020388"/>
      <w:r w:rsidRPr="005B2141">
        <w:rPr>
          <w:rFonts w:ascii="Cambria Math" w:hAnsi="Cambria Math"/>
          <w:color w:val="auto"/>
        </w:rPr>
        <w:t xml:space="preserve">C.5. </w:t>
      </w:r>
      <m:oMath>
        <m:r>
          <m:rPr>
            <m:sty m:val="b"/>
          </m:rPr>
          <w:rPr>
            <w:rFonts w:ascii="Cambria Math" w:hAnsi="Cambria Math"/>
            <w:color w:val="auto"/>
          </w:rPr>
          <m:t>Δ</m:t>
        </m:r>
        <m:r>
          <m:rPr>
            <m:sty m:val="bi"/>
          </m:rPr>
          <w:rPr>
            <w:rFonts w:ascii="Cambria Math" w:hAnsi="Cambria Math"/>
            <w:color w:val="auto"/>
          </w:rPr>
          <m:t>T</m:t>
        </m:r>
      </m:oMath>
      <w:r w:rsidRPr="005B2141">
        <w:rPr>
          <w:rFonts w:ascii="Cambria Math" w:hAnsi="Cambria Math"/>
          <w:color w:val="auto"/>
        </w:rPr>
        <w:t>, Fokker–Planck flow and Lyapunov structure</w:t>
      </w:r>
      <w:bookmarkEnd w:id="120"/>
    </w:p>
    <w:p w14:paraId="3EB853F7" w14:textId="572D45B5" w:rsidR="00F36A24" w:rsidRPr="00F36A24" w:rsidRDefault="00F36A24" w:rsidP="00F36A24">
      <w:pPr>
        <w:rPr>
          <w:rFonts w:ascii="Cambria Math" w:hAnsi="Cambria Math"/>
        </w:rPr>
      </w:pPr>
      <w:r w:rsidRPr="00F36A24">
        <w:rPr>
          <w:rFonts w:ascii="Cambria Math" w:hAnsi="Cambria Math"/>
        </w:rPr>
        <w:t xml:space="preserve">The regulator </w:t>
      </w:r>
      <m:oMath>
        <m:r>
          <m:rPr>
            <m:sty m:val="p"/>
          </m:rPr>
          <w:rPr>
            <w:rFonts w:ascii="Cambria Math" w:hAnsi="Cambria Math"/>
          </w:rPr>
          <m:t>Δ</m:t>
        </m:r>
        <m:r>
          <w:rPr>
            <w:rFonts w:ascii="Cambria Math" w:hAnsi="Cambria Math"/>
          </w:rPr>
          <m:t>T</m:t>
        </m:r>
      </m:oMath>
      <w:r w:rsidRPr="00F36A24">
        <w:rPr>
          <w:rFonts w:ascii="Cambria Math" w:hAnsi="Cambria Math"/>
        </w:rPr>
        <w:t xml:space="preserve">introduced in Section 4 is best understood as the generator of a Fokker–Planck–type flow in Mellin space, designed to act on spectral distributions rather than on </w:t>
      </w:r>
      <m:oMath>
        <m:r>
          <m:rPr>
            <m:scr m:val="script"/>
          </m:rPr>
          <w:rPr>
            <w:rFonts w:ascii="Cambria Math" w:hAnsi="Cambria Math"/>
          </w:rPr>
          <m:t>H</m:t>
        </m:r>
      </m:oMath>
      <w:r w:rsidRPr="00F36A24">
        <w:rPr>
          <w:rFonts w:ascii="Cambria Math" w:hAnsi="Cambria Math"/>
        </w:rPr>
        <w:t>directly.</w:t>
      </w:r>
    </w:p>
    <w:p w14:paraId="407A0B77" w14:textId="0F7929B0" w:rsidR="00F36A24" w:rsidRPr="00F36A24" w:rsidRDefault="00F36A24" w:rsidP="00F36A24">
      <w:pPr>
        <w:rPr>
          <w:rFonts w:ascii="Cambria Math" w:hAnsi="Cambria Math"/>
        </w:rPr>
      </w:pPr>
      <w:r w:rsidRPr="00F36A24">
        <w:rPr>
          <w:rFonts w:ascii="Cambria Math" w:hAnsi="Cambria Math"/>
          <w:b/>
          <w:bCs/>
        </w:rPr>
        <w:t xml:space="preserve">Definition C.10 (Spectral density and </w:t>
      </w:r>
      <m:oMath>
        <m:r>
          <m:rPr>
            <m:sty m:val="p"/>
          </m:rPr>
          <w:rPr>
            <w:rFonts w:ascii="Cambria Math" w:hAnsi="Cambria Math"/>
          </w:rPr>
          <m:t>Δ</m:t>
        </m:r>
        <m:r>
          <w:rPr>
            <w:rFonts w:ascii="Cambria Math" w:hAnsi="Cambria Math"/>
          </w:rPr>
          <m:t>T</m:t>
        </m:r>
      </m:oMath>
      <w:r w:rsidRPr="00F36A24">
        <w:rPr>
          <w:rFonts w:ascii="Cambria Math" w:hAnsi="Cambria Math"/>
          <w:b/>
          <w:bCs/>
        </w:rPr>
        <w:t>flow).</w:t>
      </w:r>
      <w:r w:rsidRPr="00F36A24">
        <w:rPr>
          <w:rFonts w:ascii="Cambria Math" w:hAnsi="Cambria Math"/>
        </w:rPr>
        <w:br/>
        <w:t xml:space="preserve">Let </w:t>
      </w:r>
      <m:oMath>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oMath>
      <w:r w:rsidRPr="00F36A24">
        <w:rPr>
          <w:rFonts w:ascii="Cambria Math" w:hAnsi="Cambria Math"/>
        </w:rPr>
        <w:t xml:space="preserve">denote a time–dependent probability density on </w:t>
      </w:r>
      <m:oMath>
        <m:r>
          <m:rPr>
            <m:scr m:val="double-struck"/>
            <m:sty m:val="p"/>
          </m:rPr>
          <w:rPr>
            <w:rFonts w:ascii="Cambria Math" w:hAnsi="Cambria Math"/>
          </w:rPr>
          <m:t>R</m:t>
        </m:r>
      </m:oMath>
      <w:r w:rsidRPr="00F36A24">
        <w:rPr>
          <w:rFonts w:ascii="Cambria Math" w:hAnsi="Cambria Math"/>
        </w:rPr>
        <w:t xml:space="preserve">representing the distribution of spectral weight in </w:t>
      </w:r>
      <m:oMath>
        <m:r>
          <w:rPr>
            <w:rFonts w:ascii="Cambria Math" w:hAnsi="Cambria Math"/>
          </w:rPr>
          <m:t>ξ</m:t>
        </m:r>
      </m:oMath>
      <w:r w:rsidRPr="00F36A24">
        <w:rPr>
          <w:rFonts w:ascii="Cambria Math" w:hAnsi="Cambria Math"/>
        </w:rPr>
        <w:t xml:space="preserve">–space. The </w:t>
      </w:r>
      <m:oMath>
        <m:r>
          <m:rPr>
            <m:sty m:val="p"/>
          </m:rPr>
          <w:rPr>
            <w:rFonts w:ascii="Cambria Math" w:hAnsi="Cambria Math"/>
          </w:rPr>
          <m:t>Δ</m:t>
        </m:r>
        <m:r>
          <w:rPr>
            <w:rFonts w:ascii="Cambria Math" w:hAnsi="Cambria Math"/>
          </w:rPr>
          <m:t>T</m:t>
        </m:r>
      </m:oMath>
      <w:r w:rsidRPr="00F36A24">
        <w:rPr>
          <w:rFonts w:ascii="Cambria Math" w:hAnsi="Cambria Math"/>
        </w:rPr>
        <w:t>flow is defined formally by the Fokker–Planck equation</w:t>
      </w:r>
    </w:p>
    <w:p w14:paraId="25169AD1" w14:textId="3D4265DD" w:rsidR="00F36A24" w:rsidRPr="00F36A24" w:rsidRDefault="00F36A24" w:rsidP="00F36A24">
      <w:pPr>
        <w:rPr>
          <w:rFonts w:ascii="Cambria Math" w:hAnsi="Cambria Math"/>
        </w:rPr>
      </w:pPr>
      <m:oMathPara>
        <m:oMath>
          <m:sSub>
            <m:sSubPr>
              <m:ctrlPr>
                <w:rPr>
                  <w:rFonts w:ascii="Cambria Math" w:hAnsi="Cambria Math"/>
                </w:rPr>
              </m:ctrlPr>
            </m:sSubPr>
            <m:e>
              <m:r>
                <m:rPr>
                  <m:sty m:val="p"/>
                </m:rPr>
                <w:rPr>
                  <w:rFonts w:ascii="Cambria Math" w:hAnsi="Cambria Math"/>
                </w:rPr>
                <m:t>∂</m:t>
              </m:r>
            </m:e>
            <m:sub>
              <m:r>
                <w:rPr>
                  <w:rFonts w:ascii="Cambria Math" w:hAnsi="Cambria Math"/>
                </w:rPr>
                <m:t>t</m:t>
              </m:r>
            </m:sub>
          </m:sSub>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sSub>
            <m:sSubPr>
              <m:ctrlPr>
                <w:rPr>
                  <w:rFonts w:ascii="Cambria Math" w:hAnsi="Cambria Math"/>
                </w:rPr>
              </m:ctrlPr>
            </m:sSubPr>
            <m:e>
              <m:r>
                <m:rPr>
                  <m:sty m:val="p"/>
                </m:rPr>
                <w:rPr>
                  <w:rFonts w:ascii="Cambria Math" w:hAnsi="Cambria Math"/>
                </w:rPr>
                <m:t>∂</m:t>
              </m:r>
            </m:e>
            <m:sub>
              <m:r>
                <w:rPr>
                  <w:rFonts w:ascii="Cambria Math" w:hAnsi="Cambria Math"/>
                </w:rPr>
                <m:t>ξ</m:t>
              </m:r>
            </m:sub>
          </m:sSub>
          <m:r>
            <w:rPr>
              <w:rFonts w:ascii="Cambria Math" w:hAnsi="Cambria Math"/>
            </w:rPr>
            <m:t>(</m:t>
          </m:r>
          <m:sSub>
            <m:sSubPr>
              <m:ctrlPr>
                <w:rPr>
                  <w:rFonts w:ascii="Cambria Math" w:hAnsi="Cambria Math"/>
                </w:rPr>
              </m:ctrlPr>
            </m:sSubPr>
            <m:e>
              <m:r>
                <m:rPr>
                  <m:sty m:val="p"/>
                </m:rPr>
                <w:rPr>
                  <w:rFonts w:ascii="Cambria Math" w:hAnsi="Cambria Math"/>
                </w:rPr>
                <m:t>∂</m:t>
              </m:r>
            </m:e>
            <m:sub>
              <m:r>
                <w:rPr>
                  <w:rFonts w:ascii="Cambria Math" w:hAnsi="Cambria Math"/>
                </w:rPr>
                <m:t>ξ</m:t>
              </m:r>
            </m:sub>
          </m:sSub>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sSup>
            <m:sSupPr>
              <m:ctrlPr>
                <w:rPr>
                  <w:rFonts w:ascii="Cambria Math" w:hAnsi="Cambria Math"/>
                </w:rPr>
              </m:ctrlPr>
            </m:sSupPr>
            <m:e>
              <m:r>
                <w:rPr>
                  <w:rFonts w:ascii="Cambria Math" w:hAnsi="Cambria Math"/>
                </w:rPr>
                <m:t>g</m:t>
              </m:r>
            </m:e>
            <m:sup>
              <m:r>
                <m:rPr>
                  <m:sty m:val="p"/>
                </m:rPr>
                <w:rPr>
                  <w:rFonts w:ascii="Cambria Math" w:hAnsi="Cambria Math"/>
                </w:rPr>
                <m:t>'</m:t>
              </m:r>
            </m:sup>
          </m:sSup>
          <m:r>
            <w:rPr>
              <w:rFonts w:ascii="Cambria Math" w:hAnsi="Cambria Math"/>
            </w:rPr>
            <m:t>(ξ)</m:t>
          </m:r>
          <m:r>
            <m:rPr>
              <m:nor/>
            </m:rPr>
            <w:rPr>
              <w:rFonts w:ascii="Cambria Math" w:hAnsi="Cambria Math" w:cs="Arial"/>
            </w:rPr>
            <m:t> </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w:rPr>
              <w:rFonts w:ascii="Cambria Math" w:hAnsi="Cambria Math"/>
              <w:i/>
            </w:rPr>
            <w:br/>
          </m:r>
        </m:oMath>
      </m:oMathPara>
    </w:p>
    <w:p w14:paraId="6F3DFB72" w14:textId="5DA6E33B" w:rsidR="00F36A24" w:rsidRPr="00F36A24" w:rsidRDefault="00F36A24" w:rsidP="00F36A24">
      <w:pPr>
        <w:rPr>
          <w:rFonts w:ascii="Cambria Math" w:hAnsi="Cambria Math"/>
        </w:rPr>
      </w:pPr>
      <w:r w:rsidRPr="00F36A24">
        <w:rPr>
          <w:rFonts w:ascii="Cambria Math" w:hAnsi="Cambria Math"/>
        </w:rPr>
        <w:t xml:space="preserve">where </w:t>
      </w:r>
      <m:oMath>
        <m:r>
          <w:rPr>
            <w:rFonts w:ascii="Cambria Math" w:hAnsi="Cambria Math"/>
          </w:rPr>
          <m:t>g(ξ)</m:t>
        </m:r>
      </m:oMath>
      <w:r w:rsidRPr="00F36A24">
        <w:rPr>
          <w:rFonts w:ascii="Cambria Math" w:hAnsi="Cambria Math"/>
        </w:rPr>
        <w:t>is the Gamma potential. This flow preserves positivity and total mass and has the Gibbs state</w:t>
      </w:r>
    </w:p>
    <w:p w14:paraId="37E4351B" w14:textId="3666B70E" w:rsidR="00F36A24" w:rsidRPr="00F36A24" w:rsidRDefault="00F36A24" w:rsidP="00F36A24">
      <w:pPr>
        <w:rPr>
          <w:rFonts w:ascii="Cambria Math" w:hAnsi="Cambria Math"/>
        </w:rPr>
      </w:pPr>
      <m:oMathPara>
        <m:oMath>
          <m:sSub>
            <m:sSubPr>
              <m:ctrlPr>
                <w:rPr>
                  <w:rFonts w:ascii="Cambria Math" w:hAnsi="Cambria Math"/>
                </w:rPr>
              </m:ctrlPr>
            </m:sSubPr>
            <m:e>
              <m:r>
                <w:rPr>
                  <w:rFonts w:ascii="Cambria Math" w:hAnsi="Cambria Math"/>
                </w:rPr>
                <m:t>μ</m:t>
              </m:r>
            </m:e>
            <m:sub>
              <m:r>
                <m:rPr>
                  <m:sty m:val="p"/>
                </m:rPr>
                <w:rPr>
                  <w:rFonts w:ascii="Cambria Math" w:hAnsi="Cambria Math"/>
                </w:rPr>
                <m:t>∞</m:t>
              </m:r>
            </m:sub>
          </m:sSub>
          <m:r>
            <w:rPr>
              <w:rFonts w:ascii="Cambria Math" w:hAnsi="Cambria Math"/>
            </w:rPr>
            <m:t>(ξ)∝</m:t>
          </m:r>
          <m:r>
            <m:rPr>
              <m:sty m:val="p"/>
            </m:rPr>
            <w:rPr>
              <w:rFonts w:ascii="Cambria Math" w:hAnsi="Cambria Math"/>
            </w:rPr>
            <m:t>exp</m:t>
          </m:r>
          <m:r>
            <w:rPr>
              <w:rFonts w:ascii="Cambria Math" w:hAnsi="Cambria Math"/>
            </w:rPr>
            <m:t>⁡(-g(ξ))</m:t>
          </m:r>
          <m:r>
            <w:rPr>
              <w:rFonts w:ascii="Cambria Math" w:hAnsi="Cambria Math"/>
              <w:i/>
            </w:rPr>
            <w:br/>
          </m:r>
        </m:oMath>
      </m:oMathPara>
    </w:p>
    <w:p w14:paraId="48D62DD7" w14:textId="77777777" w:rsidR="00F36A24" w:rsidRPr="00F36A24" w:rsidRDefault="00F36A24" w:rsidP="00F36A24">
      <w:pPr>
        <w:rPr>
          <w:rFonts w:ascii="Cambria Math" w:hAnsi="Cambria Math"/>
        </w:rPr>
      </w:pPr>
      <w:r w:rsidRPr="00F36A24">
        <w:rPr>
          <w:rFonts w:ascii="Cambria Math" w:hAnsi="Cambria Math"/>
        </w:rPr>
        <w:t>as its unique stationary solution.</w:t>
      </w:r>
    </w:p>
    <w:p w14:paraId="5BA9738F" w14:textId="4FE82664" w:rsidR="00F36A24" w:rsidRPr="00F36A24" w:rsidRDefault="00F36A24" w:rsidP="00F36A24">
      <w:pPr>
        <w:rPr>
          <w:rFonts w:ascii="Cambria Math" w:hAnsi="Cambria Math"/>
        </w:rPr>
      </w:pPr>
      <w:r w:rsidRPr="00F36A24">
        <w:rPr>
          <w:rFonts w:ascii="Cambria Math" w:hAnsi="Cambria Math"/>
          <w:b/>
          <w:bCs/>
        </w:rPr>
        <w:t>Definition C.11 (Free energy and Lyapunov functional).</w:t>
      </w:r>
      <w:r w:rsidRPr="00F36A24">
        <w:rPr>
          <w:rFonts w:ascii="Cambria Math" w:hAnsi="Cambria Math"/>
        </w:rPr>
        <w:br/>
        <w:t xml:space="preserve">The free energy associated with </w:t>
      </w:r>
      <m:oMath>
        <m:sSub>
          <m:sSubPr>
            <m:ctrlPr>
              <w:rPr>
                <w:rFonts w:ascii="Cambria Math" w:hAnsi="Cambria Math"/>
              </w:rPr>
            </m:ctrlPr>
          </m:sSubPr>
          <m:e>
            <m:r>
              <w:rPr>
                <w:rFonts w:ascii="Cambria Math" w:hAnsi="Cambria Math"/>
              </w:rPr>
              <m:t>μ</m:t>
            </m:r>
          </m:e>
          <m:sub>
            <m:r>
              <w:rPr>
                <w:rFonts w:ascii="Cambria Math" w:hAnsi="Cambria Math"/>
              </w:rPr>
              <m:t>t</m:t>
            </m:r>
          </m:sub>
        </m:sSub>
      </m:oMath>
      <w:r w:rsidRPr="00F36A24">
        <w:rPr>
          <w:rFonts w:ascii="Cambria Math" w:hAnsi="Cambria Math"/>
        </w:rPr>
        <w:t>is</w:t>
      </w:r>
    </w:p>
    <w:p w14:paraId="0EC328B7" w14:textId="247CB0EC" w:rsidR="00F36A24" w:rsidRPr="00F36A24" w:rsidRDefault="00F36A24" w:rsidP="00F36A24">
      <w:pPr>
        <w:rPr>
          <w:rFonts w:ascii="Cambria Math" w:hAnsi="Cambria Math"/>
        </w:rPr>
      </w:pPr>
      <m:oMathPara>
        <m:oMath>
          <m:r>
            <m:rPr>
              <m:scr m:val="script"/>
            </m:rPr>
            <w:rPr>
              <w:rFonts w:ascii="Cambria Math" w:hAnsi="Cambria Math"/>
            </w:rPr>
            <m:t>F[</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m:t>
          </m:r>
          <m:nary>
            <m:naryPr>
              <m:limLoc m:val="subSup"/>
              <m:grow m:val="1"/>
              <m:supHide m:val="1"/>
              <m:ctrlPr>
                <w:rPr>
                  <w:rFonts w:ascii="Cambria Math" w:hAnsi="Cambria Math"/>
                </w:rPr>
              </m:ctrlPr>
            </m:naryPr>
            <m:sub>
              <m:r>
                <m:rPr>
                  <m:scr m:val="double-struck"/>
                  <m:sty m:val="p"/>
                </m:rPr>
                <w:rPr>
                  <w:rFonts w:ascii="Cambria Math" w:hAnsi="Cambria Math"/>
                </w:rPr>
                <m:t>R</m:t>
              </m:r>
            </m:sub>
            <m:sup/>
            <m:e/>
          </m:nary>
          <m:r>
            <w:rPr>
              <w:rFonts w:ascii="Cambria Math" w:hAnsi="Cambria Math"/>
            </w:rPr>
            <m:t>g(ξ)</m:t>
          </m:r>
          <m:r>
            <m:rPr>
              <m:nor/>
            </m:rPr>
            <w:rPr>
              <w:rFonts w:ascii="Cambria Math" w:hAnsi="Cambria Math" w:cs="Arial"/>
            </w:rPr>
            <m:t> </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m:rPr>
              <m:nor/>
            </m:rPr>
            <w:rPr>
              <w:rFonts w:ascii="Cambria Math" w:hAnsi="Cambria Math" w:cs="Arial"/>
            </w:rPr>
            <m:t> </m:t>
          </m:r>
          <m:r>
            <w:rPr>
              <w:rFonts w:ascii="Cambria Math" w:hAnsi="Cambria Math"/>
            </w:rPr>
            <m:t>dξ+</m:t>
          </m:r>
          <m:nary>
            <m:naryPr>
              <m:limLoc m:val="subSup"/>
              <m:grow m:val="1"/>
              <m:supHide m:val="1"/>
              <m:ctrlPr>
                <w:rPr>
                  <w:rFonts w:ascii="Cambria Math" w:hAnsi="Cambria Math"/>
                </w:rPr>
              </m:ctrlPr>
            </m:naryPr>
            <m:sub>
              <m:r>
                <m:rPr>
                  <m:scr m:val="double-struck"/>
                  <m:sty m:val="p"/>
                </m:rPr>
                <w:rPr>
                  <w:rFonts w:ascii="Cambria Math" w:hAnsi="Cambria Math"/>
                </w:rPr>
                <m:t>R</m:t>
              </m:r>
            </m:sub>
            <m:sup/>
            <m:e/>
          </m:nary>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m:rPr>
              <m:sty m:val="p"/>
            </m:rPr>
            <w:rPr>
              <w:rFonts w:ascii="Cambria Math" w:hAnsi="Cambria Math"/>
            </w:rPr>
            <m:t>log</m:t>
          </m:r>
          <m: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m:rPr>
              <m:nor/>
            </m:rPr>
            <w:rPr>
              <w:rFonts w:ascii="Cambria Math" w:hAnsi="Cambria Math" w:cs="Arial"/>
            </w:rPr>
            <m:t> </m:t>
          </m:r>
          <m:r>
            <w:rPr>
              <w:rFonts w:ascii="Cambria Math" w:hAnsi="Cambria Math"/>
            </w:rPr>
            <m:t>dξ,</m:t>
          </m:r>
          <m:r>
            <w:rPr>
              <w:rFonts w:ascii="Cambria Math" w:hAnsi="Cambria Math"/>
              <w:i/>
            </w:rPr>
            <w:br/>
          </m:r>
        </m:oMath>
      </m:oMathPara>
    </w:p>
    <w:p w14:paraId="6FFDC04E" w14:textId="0F84F54B" w:rsidR="00F36A24" w:rsidRPr="00F36A24" w:rsidRDefault="00F36A24" w:rsidP="00F36A24">
      <w:pPr>
        <w:rPr>
          <w:rFonts w:ascii="Cambria Math" w:hAnsi="Cambria Math"/>
        </w:rPr>
      </w:pPr>
      <w:r w:rsidRPr="00F36A24">
        <w:rPr>
          <w:rFonts w:ascii="Cambria Math" w:hAnsi="Cambria Math"/>
        </w:rPr>
        <w:lastRenderedPageBreak/>
        <w:t xml:space="preserve">whenever these integrals are finite. Standard Fokker–Planck theory (gradient flows in Wasserstein space) implies that </w:t>
      </w:r>
      <m:oMath>
        <m:r>
          <m:rPr>
            <m:scr m:val="script"/>
          </m:rPr>
          <w:rPr>
            <w:rFonts w:ascii="Cambria Math" w:hAnsi="Cambria Math"/>
          </w:rPr>
          <m:t>F[</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m:t>
        </m:r>
      </m:oMath>
      <w:r w:rsidRPr="00F36A24">
        <w:rPr>
          <w:rFonts w:ascii="Cambria Math" w:hAnsi="Cambria Math"/>
        </w:rPr>
        <w:t>is nonincreasing along the flow and strictly decreasing away from equilibrium.</w:t>
      </w:r>
    </w:p>
    <w:p w14:paraId="74C769A4" w14:textId="2F10884B" w:rsidR="00F36A24" w:rsidRPr="00F36A24" w:rsidRDefault="00F36A24" w:rsidP="00F36A24">
      <w:pPr>
        <w:rPr>
          <w:rFonts w:ascii="Cambria Math" w:hAnsi="Cambria Math"/>
        </w:rPr>
      </w:pPr>
      <w:r w:rsidRPr="00F36A24">
        <w:rPr>
          <w:rFonts w:ascii="Cambria Math" w:hAnsi="Cambria Math"/>
          <w:b/>
          <w:bCs/>
        </w:rPr>
        <w:t xml:space="preserve">Design principle C.12 (Spectral constraint via </w:t>
      </w:r>
      <m:oMath>
        <m:r>
          <m:rPr>
            <m:sty m:val="p"/>
          </m:rPr>
          <w:rPr>
            <w:rFonts w:ascii="Cambria Math" w:hAnsi="Cambria Math"/>
          </w:rPr>
          <m:t>Δ</m:t>
        </m:r>
        <m:r>
          <w:rPr>
            <w:rFonts w:ascii="Cambria Math" w:hAnsi="Cambria Math"/>
          </w:rPr>
          <m:t>T</m:t>
        </m:r>
      </m:oMath>
      <w:r w:rsidRPr="00F36A24">
        <w:rPr>
          <w:rFonts w:ascii="Cambria Math" w:hAnsi="Cambria Math"/>
          <w:b/>
          <w:bCs/>
        </w:rPr>
        <w:t>).</w:t>
      </w:r>
      <w:r w:rsidRPr="00F36A24">
        <w:rPr>
          <w:rFonts w:ascii="Cambria Math" w:hAnsi="Cambria Math"/>
        </w:rPr>
        <w:br/>
        <w:t xml:space="preserve">The role of </w:t>
      </w:r>
      <m:oMath>
        <m:r>
          <m:rPr>
            <m:sty m:val="p"/>
          </m:rPr>
          <w:rPr>
            <w:rFonts w:ascii="Cambria Math" w:hAnsi="Cambria Math"/>
          </w:rPr>
          <m:t>Δ</m:t>
        </m:r>
        <m:r>
          <w:rPr>
            <w:rFonts w:ascii="Cambria Math" w:hAnsi="Cambria Math"/>
          </w:rPr>
          <m:t>T</m:t>
        </m:r>
      </m:oMath>
      <w:r w:rsidRPr="00F36A24">
        <w:rPr>
          <w:rFonts w:ascii="Cambria Math" w:hAnsi="Cambria Math"/>
        </w:rPr>
        <w:t xml:space="preserve">in the main text is to encode the heuristic that any spectral weight away from the critical line corresponds to configurations with higher free energy, which are dynamically unstable under the </w:t>
      </w:r>
      <m:oMath>
        <m:r>
          <m:rPr>
            <m:sty m:val="p"/>
          </m:rPr>
          <w:rPr>
            <w:rFonts w:ascii="Cambria Math" w:hAnsi="Cambria Math"/>
          </w:rPr>
          <m:t>Δ</m:t>
        </m:r>
        <m:r>
          <w:rPr>
            <w:rFonts w:ascii="Cambria Math" w:hAnsi="Cambria Math"/>
          </w:rPr>
          <m:t>T</m:t>
        </m:r>
      </m:oMath>
      <w:r w:rsidRPr="00F36A24">
        <w:rPr>
          <w:rFonts w:ascii="Cambria Math" w:hAnsi="Cambria Math"/>
        </w:rPr>
        <w:t xml:space="preserve">flow. In particular, “stable equilibria off the critical line” would manifest as nontrivial stationary solutions </w:t>
      </w:r>
      <m:oMath>
        <m:sSub>
          <m:sSubPr>
            <m:ctrlPr>
              <w:rPr>
                <w:rFonts w:ascii="Cambria Math" w:hAnsi="Cambria Math"/>
              </w:rPr>
            </m:ctrlPr>
          </m:sSubPr>
          <m:e>
            <m:r>
              <w:rPr>
                <w:rFonts w:ascii="Cambria Math" w:hAnsi="Cambria Math"/>
              </w:rPr>
              <m:t>μ</m:t>
            </m:r>
          </m:e>
          <m:sub>
            <m:r>
              <w:rPr>
                <w:rFonts w:ascii="Cambria Math" w:hAnsi="Cambria Math"/>
              </w:rPr>
              <m:t>t</m:t>
            </m:r>
          </m:sub>
        </m:sSub>
      </m:oMath>
      <w:r w:rsidRPr="00F36A24">
        <w:rPr>
          <w:rFonts w:ascii="Cambria Math" w:hAnsi="Cambria Math"/>
        </w:rPr>
        <w:t xml:space="preserve">with support away from </w:t>
      </w:r>
      <m:oMath>
        <m:r>
          <w:rPr>
            <w:rFonts w:ascii="Cambria Math" w:hAnsi="Cambria Math"/>
          </w:rPr>
          <m:t>ξ=0</m:t>
        </m:r>
      </m:oMath>
      <w:r w:rsidRPr="00F36A24">
        <w:rPr>
          <w:rFonts w:ascii="Cambria Math" w:hAnsi="Cambria Math"/>
        </w:rPr>
        <w:t xml:space="preserve">, contradicting the uniqueness of the Gibbs state </w:t>
      </w:r>
      <m:oMath>
        <m:sSub>
          <m:sSubPr>
            <m:ctrlPr>
              <w:rPr>
                <w:rFonts w:ascii="Cambria Math" w:hAnsi="Cambria Math"/>
              </w:rPr>
            </m:ctrlPr>
          </m:sSubPr>
          <m:e>
            <m:r>
              <w:rPr>
                <w:rFonts w:ascii="Cambria Math" w:hAnsi="Cambria Math"/>
              </w:rPr>
              <m:t>μ</m:t>
            </m:r>
          </m:e>
          <m:sub>
            <m:r>
              <m:rPr>
                <m:sty m:val="p"/>
              </m:rPr>
              <w:rPr>
                <w:rFonts w:ascii="Cambria Math" w:hAnsi="Cambria Math"/>
              </w:rPr>
              <m:t>∞</m:t>
            </m:r>
          </m:sub>
        </m:sSub>
      </m:oMath>
      <w:r w:rsidRPr="00F36A24">
        <w:rPr>
          <w:rFonts w:ascii="Cambria Math" w:hAnsi="Cambria Math"/>
        </w:rPr>
        <w:t>.</w:t>
      </w:r>
    </w:p>
    <w:p w14:paraId="212CBBC8" w14:textId="2542C391" w:rsidR="00F36A24" w:rsidRPr="00F36A24" w:rsidRDefault="00F36A24" w:rsidP="00F36A24">
      <w:pPr>
        <w:rPr>
          <w:rFonts w:ascii="Cambria Math" w:hAnsi="Cambria Math"/>
        </w:rPr>
      </w:pPr>
      <w:r w:rsidRPr="00F36A24">
        <w:rPr>
          <w:rFonts w:ascii="Cambria Math" w:hAnsi="Cambria Math"/>
        </w:rPr>
        <w:t>In Section 6 we combine this Lyapunov structure with the determinant–</w:t>
      </w:r>
      <m:oMath>
        <m:r>
          <m:rPr>
            <m:sty m:val="p"/>
          </m:rPr>
          <w:rPr>
            <w:rFonts w:ascii="Cambria Math" w:hAnsi="Cambria Math"/>
          </w:rPr>
          <m:t>Ξ</m:t>
        </m:r>
      </m:oMath>
      <w:r w:rsidRPr="00F36A24">
        <w:rPr>
          <w:rFonts w:ascii="Cambria Math" w:hAnsi="Cambria Math"/>
        </w:rPr>
        <w:t xml:space="preserve"> identity to argue that the spectrum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F36A24">
        <w:rPr>
          <w:rFonts w:ascii="Cambria Math" w:hAnsi="Cambria Math"/>
        </w:rPr>
        <w:t xml:space="preserve">cannot support persistent eigenvalues off the critical line, under the assumption that the </w:t>
      </w:r>
      <m:oMath>
        <m:r>
          <m:rPr>
            <m:sty m:val="p"/>
          </m:rPr>
          <w:rPr>
            <w:rFonts w:ascii="Cambria Math" w:hAnsi="Cambria Math"/>
          </w:rPr>
          <m:t>Δ</m:t>
        </m:r>
        <m:r>
          <w:rPr>
            <w:rFonts w:ascii="Cambria Math" w:hAnsi="Cambria Math"/>
          </w:rPr>
          <m:t>T</m:t>
        </m:r>
      </m:oMath>
      <w:r w:rsidRPr="00F36A24">
        <w:rPr>
          <w:rFonts w:ascii="Cambria Math" w:hAnsi="Cambria Math"/>
        </w:rPr>
        <w:t>flow faithfully captures the relevant spectral dynamics. This is reflected in the “no off–line equilibria” hypothesis appearing in the Operator–Riemann Main Theorem.</w:t>
      </w:r>
    </w:p>
    <w:p w14:paraId="4C2C9D3B" w14:textId="36E46D7F" w:rsidR="00F36A24" w:rsidRPr="00F36A24" w:rsidRDefault="00F36A24" w:rsidP="00F36A24">
      <w:pPr>
        <w:rPr>
          <w:rFonts w:ascii="Cambria Math" w:hAnsi="Cambria Math"/>
        </w:rPr>
      </w:pPr>
    </w:p>
    <w:p w14:paraId="6698B566" w14:textId="77777777" w:rsidR="00F36A24" w:rsidRPr="005B2141" w:rsidRDefault="00F36A24" w:rsidP="005B2141">
      <w:pPr>
        <w:pStyle w:val="Heading2"/>
        <w:rPr>
          <w:rFonts w:ascii="Cambria Math" w:hAnsi="Cambria Math"/>
          <w:color w:val="auto"/>
        </w:rPr>
      </w:pPr>
      <w:bookmarkStart w:id="121" w:name="_Toc214020389"/>
      <w:r w:rsidRPr="005B2141">
        <w:rPr>
          <w:rFonts w:ascii="Cambria Math" w:hAnsi="Cambria Math"/>
          <w:color w:val="auto"/>
        </w:rPr>
        <w:t>C.6. Summary of backbone properties</w:t>
      </w:r>
      <w:bookmarkEnd w:id="121"/>
    </w:p>
    <w:p w14:paraId="0B740983" w14:textId="77777777" w:rsidR="00F36A24" w:rsidRPr="00F36A24" w:rsidRDefault="00F36A24" w:rsidP="00F36A24">
      <w:pPr>
        <w:rPr>
          <w:rFonts w:ascii="Cambria Math" w:hAnsi="Cambria Math"/>
        </w:rPr>
      </w:pPr>
      <w:r w:rsidRPr="00F36A24">
        <w:rPr>
          <w:rFonts w:ascii="Cambria Math" w:hAnsi="Cambria Math"/>
        </w:rPr>
        <w:t>For convenience, we summarise the key functional–analytic properties used in the main text:</w:t>
      </w:r>
    </w:p>
    <w:p w14:paraId="7D9D98F0" w14:textId="77777777" w:rsidR="00F36A24" w:rsidRPr="00F36A24" w:rsidRDefault="00F36A24" w:rsidP="00F36A24">
      <w:pPr>
        <w:numPr>
          <w:ilvl w:val="0"/>
          <w:numId w:val="151"/>
        </w:numPr>
        <w:rPr>
          <w:rFonts w:ascii="Cambria Math" w:hAnsi="Cambria Math"/>
        </w:rPr>
      </w:pPr>
      <w:r w:rsidRPr="00F36A24">
        <w:rPr>
          <w:rFonts w:ascii="Cambria Math" w:hAnsi="Cambria Math"/>
          <w:b/>
          <w:bCs/>
        </w:rPr>
        <w:t>Hilbert space and core operators.</w:t>
      </w:r>
    </w:p>
    <w:p w14:paraId="220131CA" w14:textId="5165A54D" w:rsidR="00F36A24" w:rsidRPr="00F36A24" w:rsidRDefault="00F36A24" w:rsidP="00F36A24">
      <w:pPr>
        <w:numPr>
          <w:ilvl w:val="1"/>
          <w:numId w:val="151"/>
        </w:numPr>
        <w:rPr>
          <w:rFonts w:ascii="Cambria Math" w:hAnsi="Cambria Math"/>
        </w:rPr>
      </w:pPr>
      <m:oMath>
        <m:r>
          <m:rPr>
            <m:scr m:val="script"/>
          </m:rPr>
          <w:rPr>
            <w:rFonts w:ascii="Cambria Math" w:hAnsi="Cambria Math"/>
          </w:rPr>
          <m:t>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dx)</m:t>
        </m:r>
      </m:oMath>
      <w:r w:rsidRPr="00F36A24">
        <w:rPr>
          <w:rFonts w:ascii="Cambria Math" w:hAnsi="Cambria Math"/>
        </w:rPr>
        <w:t>.</w:t>
      </w:r>
    </w:p>
    <w:p w14:paraId="22DFDCF0" w14:textId="7DAF441F" w:rsidR="00F36A24" w:rsidRPr="00F36A24" w:rsidRDefault="00F36A24" w:rsidP="00F36A24">
      <w:pPr>
        <w:numPr>
          <w:ilvl w:val="1"/>
          <w:numId w:val="151"/>
        </w:numPr>
        <w:rPr>
          <w:rFonts w:ascii="Cambria Math" w:hAnsi="Cambria Math"/>
        </w:rPr>
      </w:pP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rPr>
        <w:t>is a symmetric Hilbert–Schmidt integral operator with Gaussian log–convolution kernel.</w:t>
      </w:r>
    </w:p>
    <w:p w14:paraId="012BB2C4" w14:textId="11B6F09C" w:rsidR="00F36A24" w:rsidRPr="00F36A24" w:rsidRDefault="00F36A24" w:rsidP="00F36A24">
      <w:pPr>
        <w:numPr>
          <w:ilvl w:val="1"/>
          <w:numId w:val="151"/>
        </w:numPr>
        <w:rPr>
          <w:rFonts w:ascii="Cambria Math" w:hAnsi="Cambria Math"/>
        </w:rPr>
      </w:pPr>
      <m:oMath>
        <m:r>
          <w:rPr>
            <w:rFonts w:ascii="Cambria Math" w:hAnsi="Cambria Math"/>
          </w:rPr>
          <m:t>γ</m:t>
        </m:r>
      </m:oMath>
      <w:r w:rsidRPr="00F36A24">
        <w:rPr>
          <w:rFonts w:ascii="Cambria Math" w:hAnsi="Cambria Math"/>
        </w:rPr>
        <w:t xml:space="preserve">and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F36A24">
        <w:rPr>
          <w:rFonts w:ascii="Cambria Math" w:hAnsi="Cambria Math"/>
        </w:rPr>
        <w:t xml:space="preserve">are bounded self–adjoint operators, relatively bounded w.r.t.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F36A24">
        <w:rPr>
          <w:rFonts w:ascii="Cambria Math" w:hAnsi="Cambria Math"/>
        </w:rPr>
        <w:t>.</w:t>
      </w:r>
    </w:p>
    <w:p w14:paraId="0475B8F0" w14:textId="0AC987B8" w:rsidR="00F36A24" w:rsidRPr="00F36A24" w:rsidRDefault="00F36A24" w:rsidP="00F36A24">
      <w:pPr>
        <w:numPr>
          <w:ilvl w:val="0"/>
          <w:numId w:val="151"/>
        </w:numPr>
        <w:rPr>
          <w:rFonts w:ascii="Cambria Math" w:hAnsi="Cambria Math"/>
        </w:rPr>
      </w:pPr>
      <w:r w:rsidRPr="00F36A24">
        <w:rPr>
          <w:rFonts w:ascii="Cambria Math" w:hAnsi="Cambria Math"/>
          <w:b/>
          <w:bCs/>
        </w:rPr>
        <w:t xml:space="preserve">Self–adjointness and spectrum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F36A24">
        <w:rPr>
          <w:rFonts w:ascii="Cambria Math" w:hAnsi="Cambria Math"/>
          <w:b/>
          <w:bCs/>
        </w:rPr>
        <w:t>.</w:t>
      </w:r>
    </w:p>
    <w:p w14:paraId="3344775A" w14:textId="2C949132" w:rsidR="00F36A24" w:rsidRPr="00F36A24" w:rsidRDefault="00F36A24" w:rsidP="00F36A24">
      <w:pPr>
        <w:numPr>
          <w:ilvl w:val="1"/>
          <w:numId w:val="151"/>
        </w:numPr>
        <w:rPr>
          <w:rFonts w:ascii="Cambria Math" w:hAnsi="Cambria Math"/>
        </w:rPr>
      </w:pPr>
      <m:oMath>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τ</m:t>
            </m:r>
          </m:sub>
        </m:sSub>
        <m: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σ</m:t>
            </m:r>
          </m:sub>
        </m:sSub>
        <m:r>
          <w:rPr>
            <w:rFonts w:ascii="Cambria Math" w:hAnsi="Cambria Math"/>
          </w:rPr>
          <m:t>+γ+</m:t>
        </m:r>
        <m:sSub>
          <m:sSubPr>
            <m:ctrlPr>
              <w:rPr>
                <w:rFonts w:ascii="Cambria Math" w:hAnsi="Cambria Math"/>
              </w:rPr>
            </m:ctrlPr>
          </m:sSubPr>
          <m:e>
            <m:r>
              <w:rPr>
                <w:rFonts w:ascii="Cambria Math" w:hAnsi="Cambria Math"/>
              </w:rPr>
              <m:t>H</m:t>
            </m:r>
          </m:e>
          <m:sub>
            <m:r>
              <w:rPr>
                <w:rFonts w:ascii="Cambria Math" w:hAnsi="Cambria Math"/>
              </w:rPr>
              <m:t>IR</m:t>
            </m:r>
          </m:sub>
        </m:sSub>
      </m:oMath>
      <w:r w:rsidRPr="00F36A24">
        <w:rPr>
          <w:rFonts w:ascii="Cambria Math" w:hAnsi="Cambria Math"/>
        </w:rPr>
        <w:t>is positive, self–adjoint with compact resolvent (Appendix A).</w:t>
      </w:r>
    </w:p>
    <w:p w14:paraId="64A38474" w14:textId="3D1F099A" w:rsidR="00F36A24" w:rsidRPr="00F36A24" w:rsidRDefault="00F36A24" w:rsidP="00F36A24">
      <w:pPr>
        <w:numPr>
          <w:ilvl w:val="1"/>
          <w:numId w:val="151"/>
        </w:numPr>
        <w:rPr>
          <w:rFonts w:ascii="Cambria Math" w:hAnsi="Cambria Math"/>
        </w:rPr>
      </w:pPr>
      <w:r w:rsidRPr="00F36A24">
        <w:rPr>
          <w:rFonts w:ascii="Cambria Math" w:hAnsi="Cambria Math"/>
        </w:rPr>
        <w:t xml:space="preserve">Its spectrum consists of discrete eigenvalues </w:t>
      </w:r>
      <m:oMath>
        <m:r>
          <w:rPr>
            <w:rFonts w:ascii="Cambria Math" w:hAnsi="Cambria Math"/>
          </w:rPr>
          <m:t>0&lt;</m:t>
        </m:r>
        <m:sSub>
          <m:sSubPr>
            <m:ctrlPr>
              <w:rPr>
                <w:rFonts w:ascii="Cambria Math" w:hAnsi="Cambria Math"/>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2</m:t>
            </m:r>
          </m:sub>
        </m:sSub>
        <m:r>
          <w:rPr>
            <w:rFonts w:ascii="Cambria Math" w:hAnsi="Cambria Math"/>
          </w:rPr>
          <m:t>≤⋯→</m:t>
        </m:r>
        <m:r>
          <m:rPr>
            <m:sty m:val="p"/>
          </m:rPr>
          <w:rPr>
            <w:rFonts w:ascii="Cambria Math" w:hAnsi="Cambria Math"/>
          </w:rPr>
          <m:t>∞</m:t>
        </m:r>
      </m:oMath>
      <w:r w:rsidRPr="00F36A24">
        <w:rPr>
          <w:rFonts w:ascii="Cambria Math" w:hAnsi="Cambria Math"/>
        </w:rPr>
        <w:t>.</w:t>
      </w:r>
    </w:p>
    <w:p w14:paraId="701D3F00" w14:textId="77777777" w:rsidR="00F36A24" w:rsidRPr="00F36A24" w:rsidRDefault="00F36A24" w:rsidP="00F36A24">
      <w:pPr>
        <w:numPr>
          <w:ilvl w:val="0"/>
          <w:numId w:val="151"/>
        </w:numPr>
        <w:rPr>
          <w:rFonts w:ascii="Cambria Math" w:hAnsi="Cambria Math"/>
        </w:rPr>
      </w:pPr>
      <w:r w:rsidRPr="00F36A24">
        <w:rPr>
          <w:rFonts w:ascii="Cambria Math" w:hAnsi="Cambria Math"/>
          <w:b/>
          <w:bCs/>
        </w:rPr>
        <w:t>Heat kernel and spectral zeta.</w:t>
      </w:r>
    </w:p>
    <w:p w14:paraId="2D06D7E4" w14:textId="24F20DD3" w:rsidR="00F36A24" w:rsidRPr="00F36A24" w:rsidRDefault="00F36A24" w:rsidP="00F36A24">
      <w:pPr>
        <w:numPr>
          <w:ilvl w:val="1"/>
          <w:numId w:val="151"/>
        </w:numPr>
        <w:rPr>
          <w:rFonts w:ascii="Cambria Math" w:hAnsi="Cambria Math"/>
        </w:rPr>
      </w:pPr>
      <m:oMath>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oMath>
      <w:r w:rsidRPr="00F36A24">
        <w:rPr>
          <w:rFonts w:ascii="Cambria Math" w:hAnsi="Cambria Math"/>
        </w:rPr>
        <w:t xml:space="preserve">is trace–class for all </w:t>
      </w:r>
      <m:oMath>
        <m:r>
          <w:rPr>
            <w:rFonts w:ascii="Cambria Math" w:hAnsi="Cambria Math"/>
          </w:rPr>
          <m:t>t&gt;0</m:t>
        </m:r>
      </m:oMath>
      <w:r w:rsidRPr="00F36A24">
        <w:rPr>
          <w:rFonts w:ascii="Cambria Math" w:hAnsi="Cambria Math"/>
        </w:rPr>
        <w:t xml:space="preserve">, with continuous kernel </w:t>
      </w:r>
      <m:oMath>
        <m:r>
          <w:rPr>
            <w:rFonts w:ascii="Cambria Math" w:hAnsi="Cambria Math"/>
          </w:rPr>
          <m:t>K(t;x,y)</m:t>
        </m:r>
      </m:oMath>
      <w:r w:rsidRPr="00F36A24">
        <w:rPr>
          <w:rFonts w:ascii="Cambria Math" w:hAnsi="Cambria Math"/>
        </w:rPr>
        <w:t>.</w:t>
      </w:r>
    </w:p>
    <w:p w14:paraId="7A950716" w14:textId="1ACECEEC" w:rsidR="00F36A24" w:rsidRPr="00F36A24" w:rsidRDefault="00F36A24" w:rsidP="00F36A24">
      <w:pPr>
        <w:numPr>
          <w:ilvl w:val="1"/>
          <w:numId w:val="151"/>
        </w:numPr>
        <w:rPr>
          <w:rFonts w:ascii="Cambria Math" w:hAnsi="Cambria Math"/>
        </w:rPr>
      </w:pPr>
      <w:r w:rsidRPr="00F36A24">
        <w:rPr>
          <w:rFonts w:ascii="Cambria Math" w:hAnsi="Cambria Math"/>
        </w:rPr>
        <w:t xml:space="preserve">As </w:t>
      </w:r>
      <m:oMath>
        <m:r>
          <w:rPr>
            <w:rFonts w:ascii="Cambria Math" w:hAnsi="Cambria Math"/>
          </w:rPr>
          <m:t>t↓0</m:t>
        </m:r>
      </m:oMath>
      <w:r w:rsidRPr="00F36A24">
        <w:rPr>
          <w:rFonts w:ascii="Cambria Math" w:hAnsi="Cambria Math"/>
        </w:rPr>
        <w:t xml:space="preserve">, </w:t>
      </w:r>
      <m:oMath>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-1</m:t>
            </m:r>
          </m:sub>
        </m:sSub>
        <m:r>
          <m:rPr>
            <m:sty m:val="p"/>
          </m:rPr>
          <w:rPr>
            <w:rFonts w:ascii="Cambria Math" w:hAnsi="Cambria Math"/>
          </w:rPr>
          <m:t>/</m:t>
        </m:r>
        <m:r>
          <w:rPr>
            <w:rFonts w:ascii="Cambria Math" w:hAnsi="Cambria Math"/>
          </w:rPr>
          <m:t>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m:t>+O(</m:t>
        </m:r>
        <m:sSup>
          <m:sSupPr>
            <m:ctrlPr>
              <w:rPr>
                <w:rFonts w:ascii="Cambria Math" w:hAnsi="Cambria Math"/>
              </w:rPr>
            </m:ctrlPr>
          </m:sSupPr>
          <m:e>
            <m:r>
              <w:rPr>
                <w:rFonts w:ascii="Cambria Math" w:hAnsi="Cambria Math"/>
              </w:rPr>
              <m:t>t</m:t>
            </m:r>
          </m:e>
          <m:sup>
            <m:r>
              <w:rPr>
                <w:rFonts w:ascii="Cambria Math" w:hAnsi="Cambria Math"/>
              </w:rPr>
              <m:t>δ</m:t>
            </m:r>
          </m:sup>
        </m:sSup>
        <m:r>
          <w:rPr>
            <w:rFonts w:ascii="Cambria Math" w:hAnsi="Cambria Math"/>
          </w:rPr>
          <m:t>)</m:t>
        </m:r>
      </m:oMath>
      <w:r w:rsidRPr="00F36A24">
        <w:rPr>
          <w:rFonts w:ascii="Cambria Math" w:hAnsi="Cambria Math"/>
        </w:rPr>
        <w:t>.</w:t>
      </w:r>
    </w:p>
    <w:p w14:paraId="423DDF36" w14:textId="088EFFEF" w:rsidR="00F36A24" w:rsidRPr="005B2141" w:rsidRDefault="00F36A24" w:rsidP="00F36A24">
      <w:pPr>
        <w:numPr>
          <w:ilvl w:val="1"/>
          <w:numId w:val="151"/>
        </w:numPr>
        <w:rPr>
          <w:rFonts w:ascii="Cambria Math" w:hAnsi="Cambria Math"/>
        </w:rPr>
      </w:pPr>
      <w:r w:rsidRPr="00F36A24">
        <w:rPr>
          <w:rFonts w:ascii="Cambria Math" w:hAnsi="Cambria Math"/>
        </w:rPr>
        <w:t xml:space="preserve">The spectral zeta function </w:t>
      </w:r>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oMath>
      <w:r w:rsidRPr="00F36A24">
        <w:rPr>
          <w:rFonts w:ascii="Cambria Math" w:hAnsi="Cambria Math"/>
        </w:rPr>
        <w:t xml:space="preserve">admits meromorphic continuation with at most simple poles at </w:t>
      </w:r>
      <m:oMath>
        <m:r>
          <w:rPr>
            <w:rFonts w:ascii="Cambria Math" w:hAnsi="Cambria Math"/>
          </w:rPr>
          <m:t>s=1</m:t>
        </m:r>
      </m:oMath>
      <w:r w:rsidRPr="00F36A24">
        <w:rPr>
          <w:rFonts w:ascii="Cambria Math" w:hAnsi="Cambria Math"/>
        </w:rPr>
        <w:t xml:space="preserve">and </w:t>
      </w:r>
      <m:oMath>
        <m:r>
          <w:rPr>
            <w:rFonts w:ascii="Cambria Math" w:hAnsi="Cambria Math"/>
          </w:rPr>
          <m:t>s=0</m:t>
        </m:r>
      </m:oMath>
      <w:r w:rsidRPr="00F36A24">
        <w:rPr>
          <w:rFonts w:ascii="Cambria Math" w:hAnsi="Cambria Math"/>
        </w:rPr>
        <w:t>.</w:t>
      </w:r>
    </w:p>
    <w:p w14:paraId="32111A6E" w14:textId="77777777" w:rsidR="00F36A24" w:rsidRPr="00F36A24" w:rsidRDefault="00F36A24" w:rsidP="00F36A24">
      <w:pPr>
        <w:ind w:left="1440"/>
        <w:rPr>
          <w:rFonts w:ascii="Cambria Math" w:hAnsi="Cambria Math"/>
        </w:rPr>
      </w:pPr>
    </w:p>
    <w:p w14:paraId="5AA8FD26" w14:textId="3C46AD37" w:rsidR="00F36A24" w:rsidRPr="00F36A24" w:rsidRDefault="00F36A24" w:rsidP="00F36A24">
      <w:pPr>
        <w:numPr>
          <w:ilvl w:val="0"/>
          <w:numId w:val="151"/>
        </w:numPr>
        <w:rPr>
          <w:rFonts w:ascii="Cambria Math" w:hAnsi="Cambria Math"/>
        </w:rPr>
      </w:pPr>
      <w:r w:rsidRPr="00F36A24">
        <w:rPr>
          <w:rFonts w:ascii="Cambria Math" w:hAnsi="Cambria Math"/>
          <w:b/>
          <w:bCs/>
        </w:rPr>
        <w:t>Determinant–</w:t>
      </w:r>
      <m:oMath>
        <m:r>
          <m:rPr>
            <m:sty m:val="p"/>
          </m:rPr>
          <w:rPr>
            <w:rFonts w:ascii="Cambria Math" w:hAnsi="Cambria Math"/>
          </w:rPr>
          <m:t>Ξ</m:t>
        </m:r>
      </m:oMath>
      <w:r w:rsidRPr="00F36A24">
        <w:rPr>
          <w:rFonts w:ascii="Cambria Math" w:hAnsi="Cambria Math"/>
          <w:b/>
          <w:bCs/>
        </w:rPr>
        <w:t xml:space="preserve"> identity.</w:t>
      </w:r>
    </w:p>
    <w:p w14:paraId="20046F2D" w14:textId="01835750" w:rsidR="00F36A24" w:rsidRPr="00F36A24" w:rsidRDefault="00F36A24" w:rsidP="00F36A24">
      <w:pPr>
        <w:numPr>
          <w:ilvl w:val="1"/>
          <w:numId w:val="151"/>
        </w:numPr>
        <w:rPr>
          <w:rFonts w:ascii="Cambria Math" w:hAnsi="Cambria Math"/>
        </w:rPr>
      </w:pPr>
      <w:r w:rsidRPr="00F36A24">
        <w:rPr>
          <w:rFonts w:ascii="Cambria Math" w:hAnsi="Cambria Math"/>
        </w:rPr>
        <w:lastRenderedPageBreak/>
        <w:t xml:space="preserve">The zeta–regularised determinant </w:t>
      </w:r>
      <m:oMath>
        <m:r>
          <w:rPr>
            <w:rFonts w:ascii="Cambria Math" w:hAnsi="Cambria Math"/>
          </w:rPr>
          <m:t>F(λ)=</m:t>
        </m:r>
        <m:sSub>
          <m:sSubPr>
            <m:ctrlPr>
              <w:rPr>
                <w:rFonts w:ascii="Cambria Math" w:hAnsi="Cambria Math"/>
              </w:rPr>
            </m:ctrlPr>
          </m:sSubPr>
          <m:e>
            <m:r>
              <m:rPr>
                <m:sty m:val="p"/>
              </m:rPr>
              <w:rPr>
                <w:rFonts w:ascii="Cambria Math" w:hAnsi="Cambria Math"/>
              </w:rPr>
              <m:t>det</m:t>
            </m:r>
            <m:r>
              <w:rPr>
                <w:rFonts w:ascii="Cambria Math" w:hAnsi="Cambria Math"/>
              </w:rPr>
              <m:t>⁡</m:t>
            </m:r>
          </m:e>
          <m:sub>
            <m:r>
              <w:rPr>
                <w:rFonts w:ascii="Cambria Math" w:hAnsi="Cambria Math"/>
              </w:rPr>
              <m:t>ζ</m:t>
            </m:r>
          </m:sub>
        </m:sSub>
        <m:r>
          <w:rPr>
            <w:rFonts w:ascii="Cambria Math" w:hAnsi="Cambria Math"/>
          </w:rPr>
          <m:t>(I+λ</m:t>
        </m:r>
        <m:sSub>
          <m:sSubPr>
            <m:ctrlPr>
              <w:rPr>
                <w:rFonts w:ascii="Cambria Math" w:hAnsi="Cambria Math"/>
              </w:rPr>
            </m:ctrlPr>
          </m:sSubPr>
          <m:e>
            <m:r>
              <w:rPr>
                <w:rFonts w:ascii="Cambria Math" w:hAnsi="Cambria Math"/>
              </w:rPr>
              <m:t>L</m:t>
            </m:r>
          </m:e>
          <m:sub>
            <m:r>
              <w:rPr>
                <w:rFonts w:ascii="Cambria Math" w:hAnsi="Cambria Math"/>
              </w:rPr>
              <m:t>D</m:t>
            </m:r>
          </m:sub>
        </m:sSub>
        <m:r>
          <w:rPr>
            <w:rFonts w:ascii="Cambria Math" w:hAnsi="Cambria Math"/>
          </w:rPr>
          <m:t>)</m:t>
        </m:r>
      </m:oMath>
      <w:r w:rsidRPr="00F36A24">
        <w:rPr>
          <w:rFonts w:ascii="Cambria Math" w:hAnsi="Cambria Math"/>
        </w:rPr>
        <w:t xml:space="preserve">is entire of order </w:t>
      </w:r>
      <m:oMath>
        <m:r>
          <w:rPr>
            <w:rFonts w:ascii="Cambria Math" w:hAnsi="Cambria Math"/>
          </w:rPr>
          <m:t>1</m:t>
        </m:r>
      </m:oMath>
      <w:r w:rsidRPr="00F36A24">
        <w:rPr>
          <w:rFonts w:ascii="Cambria Math" w:hAnsi="Cambria Math"/>
        </w:rPr>
        <w:t xml:space="preserve">with zeros at </w:t>
      </w:r>
      <m:oMath>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-1</m:t>
            </m:r>
          </m:sup>
        </m:sSubSup>
      </m:oMath>
      <w:r w:rsidRPr="00F36A24">
        <w:rPr>
          <w:rFonts w:ascii="Cambria Math" w:hAnsi="Cambria Math"/>
        </w:rPr>
        <w:t>.</w:t>
      </w:r>
    </w:p>
    <w:p w14:paraId="6529D90D" w14:textId="1FA807B5" w:rsidR="00F36A24" w:rsidRPr="00F36A24" w:rsidRDefault="00F36A24" w:rsidP="00F36A24">
      <w:pPr>
        <w:numPr>
          <w:ilvl w:val="1"/>
          <w:numId w:val="151"/>
        </w:numPr>
        <w:rPr>
          <w:rFonts w:ascii="Cambria Math" w:hAnsi="Cambria Math"/>
        </w:rPr>
      </w:pPr>
      <w:r w:rsidRPr="00F36A24">
        <w:rPr>
          <w:rFonts w:ascii="Cambria Math" w:hAnsi="Cambria Math"/>
        </w:rPr>
        <w:t xml:space="preserve">The construction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F36A24">
        <w:rPr>
          <w:rFonts w:ascii="Cambria Math" w:hAnsi="Cambria Math"/>
        </w:rPr>
        <w:t xml:space="preserve">aligns its spectral data with the zeros of </w:t>
      </w:r>
      <m:oMath>
        <m:r>
          <m:rPr>
            <m:sty m:val="p"/>
          </m:rPr>
          <w:rPr>
            <w:rFonts w:ascii="Cambria Math" w:hAnsi="Cambria Math"/>
          </w:rPr>
          <m:t>Ξ</m:t>
        </m:r>
        <m:r>
          <w:rPr>
            <w:rFonts w:ascii="Cambria Math" w:hAnsi="Cambria Math"/>
          </w:rPr>
          <m:t>(λ)</m:t>
        </m:r>
      </m:oMath>
      <w:r w:rsidRPr="00F36A24">
        <w:rPr>
          <w:rFonts w:ascii="Cambria Math" w:hAnsi="Cambria Math"/>
        </w:rPr>
        <w:t xml:space="preserve">; the quotient </w:t>
      </w:r>
      <m:oMath>
        <m:r>
          <w:rPr>
            <w:rFonts w:ascii="Cambria Math" w:hAnsi="Cambria Math"/>
          </w:rPr>
          <m:t>F(λ)</m:t>
        </m:r>
        <m:r>
          <m:rPr>
            <m:sty m:val="p"/>
          </m:rPr>
          <w:rPr>
            <w:rFonts w:ascii="Cambria Math" w:hAnsi="Cambria Math"/>
          </w:rPr>
          <m:t>Ξ</m:t>
        </m:r>
        <m:r>
          <w:rPr>
            <w:rFonts w:ascii="Cambria Math" w:hAnsi="Cambria Math"/>
          </w:rPr>
          <m:t>(0)</m:t>
        </m:r>
        <m:r>
          <m:rPr>
            <m:sty m:val="p"/>
          </m:rPr>
          <w:rPr>
            <w:rFonts w:ascii="Cambria Math" w:hAnsi="Cambria Math"/>
          </w:rPr>
          <m:t>/Ξ</m:t>
        </m:r>
        <m:r>
          <w:rPr>
            <w:rFonts w:ascii="Cambria Math" w:hAnsi="Cambria Math"/>
          </w:rPr>
          <m:t>(λ)</m:t>
        </m:r>
      </m:oMath>
      <w:r w:rsidRPr="00F36A24">
        <w:rPr>
          <w:rFonts w:ascii="Cambria Math" w:hAnsi="Cambria Math"/>
        </w:rPr>
        <w:t>is entire of finite exponential type.</w:t>
      </w:r>
    </w:p>
    <w:p w14:paraId="1178C169" w14:textId="07030720" w:rsidR="00F36A24" w:rsidRPr="00F36A24" w:rsidRDefault="00F36A24" w:rsidP="00F36A24">
      <w:pPr>
        <w:numPr>
          <w:ilvl w:val="1"/>
          <w:numId w:val="151"/>
        </w:numPr>
        <w:rPr>
          <w:rFonts w:ascii="Cambria Math" w:hAnsi="Cambria Math"/>
        </w:rPr>
      </w:pPr>
      <w:r w:rsidRPr="00F36A24">
        <w:rPr>
          <w:rFonts w:ascii="Cambria Math" w:hAnsi="Cambria Math"/>
        </w:rPr>
        <w:t xml:space="preserve">Theorem S (Section 5) then yields </w:t>
      </w:r>
      <m:oMath>
        <m:r>
          <w:rPr>
            <w:rFonts w:ascii="Cambria Math" w:hAnsi="Cambria Math"/>
          </w:rPr>
          <m:t>F(λ)=</m:t>
        </m:r>
        <m:r>
          <m:rPr>
            <m:sty m:val="p"/>
          </m:rPr>
          <w:rPr>
            <w:rFonts w:ascii="Cambria Math" w:hAnsi="Cambria Math"/>
          </w:rPr>
          <m:t>Ξ</m:t>
        </m:r>
        <m:r>
          <w:rPr>
            <w:rFonts w:ascii="Cambria Math" w:hAnsi="Cambria Math"/>
          </w:rPr>
          <m:t>(λ)</m:t>
        </m:r>
        <m:r>
          <m:rPr>
            <m:sty m:val="p"/>
          </m:rPr>
          <w:rPr>
            <w:rFonts w:ascii="Cambria Math" w:hAnsi="Cambria Math"/>
          </w:rPr>
          <m:t>/Ξ</m:t>
        </m:r>
        <m:r>
          <w:rPr>
            <w:rFonts w:ascii="Cambria Math" w:hAnsi="Cambria Math"/>
          </w:rPr>
          <m:t>(0)</m:t>
        </m:r>
      </m:oMath>
      <w:r w:rsidRPr="00F36A24">
        <w:rPr>
          <w:rFonts w:ascii="Cambria Math" w:hAnsi="Cambria Math"/>
        </w:rPr>
        <w:t>.</w:t>
      </w:r>
    </w:p>
    <w:p w14:paraId="60A08C05" w14:textId="60798F2D" w:rsidR="00F36A24" w:rsidRPr="00F36A24" w:rsidRDefault="00F36A24" w:rsidP="00F36A24">
      <w:pPr>
        <w:numPr>
          <w:ilvl w:val="0"/>
          <w:numId w:val="151"/>
        </w:numPr>
        <w:rPr>
          <w:rFonts w:ascii="Cambria Math" w:hAnsi="Cambria Math"/>
        </w:rPr>
      </w:pPr>
      <m:oMath>
        <m:r>
          <m:rPr>
            <m:sty m:val="p"/>
          </m:rPr>
          <w:rPr>
            <w:rFonts w:ascii="Cambria Math" w:hAnsi="Cambria Math"/>
          </w:rPr>
          <m:t>Δ</m:t>
        </m:r>
        <m:r>
          <w:rPr>
            <w:rFonts w:ascii="Cambria Math" w:hAnsi="Cambria Math"/>
          </w:rPr>
          <m:t>T</m:t>
        </m:r>
      </m:oMath>
      <w:r w:rsidRPr="00F36A24">
        <w:rPr>
          <w:rFonts w:ascii="Cambria Math" w:hAnsi="Cambria Math"/>
          <w:b/>
          <w:bCs/>
        </w:rPr>
        <w:t>and spectral flow.</w:t>
      </w:r>
    </w:p>
    <w:p w14:paraId="0A288279" w14:textId="622D5858" w:rsidR="00F36A24" w:rsidRPr="00F36A24" w:rsidRDefault="00F36A24" w:rsidP="00F36A24">
      <w:pPr>
        <w:numPr>
          <w:ilvl w:val="1"/>
          <w:numId w:val="151"/>
        </w:numPr>
        <w:rPr>
          <w:rFonts w:ascii="Cambria Math" w:hAnsi="Cambria Math"/>
        </w:rPr>
      </w:pPr>
      <m:oMath>
        <m:r>
          <m:rPr>
            <m:sty m:val="p"/>
          </m:rPr>
          <w:rPr>
            <w:rFonts w:ascii="Cambria Math" w:hAnsi="Cambria Math"/>
          </w:rPr>
          <m:t>Δ</m:t>
        </m:r>
        <m:r>
          <w:rPr>
            <w:rFonts w:ascii="Cambria Math" w:hAnsi="Cambria Math"/>
          </w:rPr>
          <m:t>T</m:t>
        </m:r>
      </m:oMath>
      <w:r w:rsidRPr="00F36A24">
        <w:rPr>
          <w:rFonts w:ascii="Cambria Math" w:hAnsi="Cambria Math"/>
        </w:rPr>
        <w:t xml:space="preserve">is modelled as a Fokker–Planck generator in Mellin space with convex potential </w:t>
      </w:r>
      <m:oMath>
        <m:r>
          <w:rPr>
            <w:rFonts w:ascii="Cambria Math" w:hAnsi="Cambria Math"/>
          </w:rPr>
          <m:t>g</m:t>
        </m:r>
      </m:oMath>
      <w:r w:rsidRPr="00F36A24">
        <w:rPr>
          <w:rFonts w:ascii="Cambria Math" w:hAnsi="Cambria Math"/>
        </w:rPr>
        <w:t>.</w:t>
      </w:r>
    </w:p>
    <w:p w14:paraId="4F220996" w14:textId="53BA3E77" w:rsidR="00F36A24" w:rsidRPr="00F36A24" w:rsidRDefault="00F36A24" w:rsidP="00F36A24">
      <w:pPr>
        <w:numPr>
          <w:ilvl w:val="1"/>
          <w:numId w:val="151"/>
        </w:numPr>
        <w:rPr>
          <w:rFonts w:ascii="Cambria Math" w:hAnsi="Cambria Math"/>
        </w:rPr>
      </w:pPr>
      <w:r w:rsidRPr="00F36A24">
        <w:rPr>
          <w:rFonts w:ascii="Cambria Math" w:hAnsi="Cambria Math"/>
        </w:rPr>
        <w:t xml:space="preserve">The associated free energy is a Lyapunov functional with unique minimiser at the Gibbs state centred at </w:t>
      </w:r>
      <m:oMath>
        <m:r>
          <w:rPr>
            <w:rFonts w:ascii="Cambria Math" w:hAnsi="Cambria Math"/>
          </w:rPr>
          <m:t>ξ=0</m:t>
        </m:r>
      </m:oMath>
      <w:r w:rsidRPr="00F36A24">
        <w:rPr>
          <w:rFonts w:ascii="Cambria Math" w:hAnsi="Cambria Math"/>
        </w:rPr>
        <w:t>.</w:t>
      </w:r>
    </w:p>
    <w:p w14:paraId="67D6B115" w14:textId="6C547A4C" w:rsidR="00F36A24" w:rsidRPr="00F36A24" w:rsidRDefault="00F36A24" w:rsidP="00F36A24">
      <w:pPr>
        <w:numPr>
          <w:ilvl w:val="1"/>
          <w:numId w:val="151"/>
        </w:numPr>
        <w:rPr>
          <w:rFonts w:ascii="Cambria Math" w:hAnsi="Cambria Math"/>
        </w:rPr>
      </w:pPr>
      <w:r w:rsidRPr="00F36A24">
        <w:rPr>
          <w:rFonts w:ascii="Cambria Math" w:hAnsi="Cambria Math"/>
        </w:rPr>
        <w:t xml:space="preserve">This supports the use of </w:t>
      </w:r>
      <m:oMath>
        <m:r>
          <m:rPr>
            <m:sty m:val="p"/>
          </m:rPr>
          <w:rPr>
            <w:rFonts w:ascii="Cambria Math" w:hAnsi="Cambria Math"/>
          </w:rPr>
          <m:t>Δ</m:t>
        </m:r>
        <m:r>
          <w:rPr>
            <w:rFonts w:ascii="Cambria Math" w:hAnsi="Cambria Math"/>
          </w:rPr>
          <m:t>T</m:t>
        </m:r>
      </m:oMath>
      <w:r w:rsidRPr="00F36A24">
        <w:rPr>
          <w:rFonts w:ascii="Cambria Math" w:hAnsi="Cambria Math"/>
        </w:rPr>
        <w:t>in Section 6 as a dynamical tool to exclude stable off–line spectral configurations.</w:t>
      </w:r>
    </w:p>
    <w:p w14:paraId="32545A8E" w14:textId="00C074EB" w:rsidR="00F36A24" w:rsidRPr="00F36A24" w:rsidRDefault="00F36A24" w:rsidP="00F36A24">
      <w:pPr>
        <w:rPr>
          <w:rFonts w:ascii="Cambria Math" w:hAnsi="Cambria Math"/>
        </w:rPr>
      </w:pPr>
      <w:r w:rsidRPr="005B2141">
        <w:rPr>
          <w:rFonts w:ascii="Cambria Math" w:hAnsi="Cambria Math"/>
        </w:rPr>
        <w:t>We believe that t</w:t>
      </w:r>
      <w:r w:rsidRPr="00F36A24">
        <w:rPr>
          <w:rFonts w:ascii="Cambria Math" w:hAnsi="Cambria Math"/>
        </w:rPr>
        <w:t>his backbone is sufficient for a functional–analytic reconstruction of the main arguments in Sections 2–6, and it is also the natural starting point for any future formalisation effort in a theorem prover.</w:t>
      </w:r>
    </w:p>
    <w:p w14:paraId="2054E610" w14:textId="77777777" w:rsidR="00F36A24" w:rsidRPr="005B2141" w:rsidRDefault="00F36A24" w:rsidP="00F36A24">
      <w:pPr>
        <w:rPr>
          <w:rFonts w:ascii="Cambria Math" w:hAnsi="Cambria Math"/>
        </w:rPr>
      </w:pPr>
    </w:p>
    <w:p w14:paraId="60679891" w14:textId="47F94340" w:rsidR="00C7133B" w:rsidRPr="005B2141" w:rsidRDefault="00C7133B" w:rsidP="00C7133B">
      <w:pPr>
        <w:rPr>
          <w:rFonts w:ascii="Cambria Math" w:hAnsi="Cambria Math"/>
        </w:rPr>
      </w:pPr>
    </w:p>
    <w:p w14:paraId="4B807F2B" w14:textId="77777777" w:rsidR="00F36A24" w:rsidRPr="005B2141" w:rsidRDefault="00F36A24">
      <w:pPr>
        <w:rPr>
          <w:rFonts w:ascii="Cambria Math" w:hAnsi="Cambria Math"/>
          <w:b/>
          <w:bCs/>
        </w:rPr>
      </w:pPr>
      <w:r w:rsidRPr="005B2141">
        <w:rPr>
          <w:rFonts w:ascii="Cambria Math" w:hAnsi="Cambria Math"/>
          <w:b/>
          <w:bCs/>
        </w:rPr>
        <w:br w:type="page"/>
      </w:r>
    </w:p>
    <w:p w14:paraId="0154DBA8" w14:textId="4C1F1CBE" w:rsidR="00C7133B" w:rsidRPr="005B2141" w:rsidRDefault="00C7133B" w:rsidP="00055F59">
      <w:pPr>
        <w:pStyle w:val="Heading1"/>
        <w:rPr>
          <w:rFonts w:ascii="Cambria Math" w:hAnsi="Cambria Math"/>
          <w:color w:val="auto"/>
        </w:rPr>
      </w:pPr>
      <w:bookmarkStart w:id="122" w:name="_Toc214020390"/>
      <w:r w:rsidRPr="005B2141">
        <w:rPr>
          <w:rFonts w:ascii="Cambria Math" w:hAnsi="Cambria Math"/>
          <w:color w:val="auto"/>
        </w:rPr>
        <w:lastRenderedPageBreak/>
        <w:t xml:space="preserve">Appendix D — </w:t>
      </w:r>
      <w:r w:rsidR="00055F59" w:rsidRPr="005B2141">
        <w:rPr>
          <w:rFonts w:ascii="Cambria Math" w:hAnsi="Cambria Math"/>
          <w:color w:val="auto"/>
        </w:rPr>
        <w:t>Numerical Experiments and Reproducibility</w:t>
      </w:r>
      <w:bookmarkEnd w:id="122"/>
    </w:p>
    <w:p w14:paraId="06AD2842" w14:textId="58A7A99F" w:rsidR="00055F59" w:rsidRPr="00055F59" w:rsidRDefault="00055F59" w:rsidP="00055F59">
      <w:pPr>
        <w:rPr>
          <w:rFonts w:ascii="Cambria Math" w:hAnsi="Cambria Math"/>
        </w:rPr>
      </w:pPr>
      <w:r w:rsidRPr="00055F59">
        <w:rPr>
          <w:rFonts w:ascii="Cambria Math" w:hAnsi="Cambria Math"/>
        </w:rPr>
        <w:t xml:space="preserve">This appendix describes a set of numerical experiments designed to probe and illustrate the analytic structure of the operator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and the determinant–</w:t>
      </w:r>
      <m:oMath>
        <m:r>
          <m:rPr>
            <m:sty m:val="p"/>
          </m:rPr>
          <w:rPr>
            <w:rFonts w:ascii="Cambria Math" w:hAnsi="Cambria Math"/>
          </w:rPr>
          <m:t>Ξ</m:t>
        </m:r>
      </m:oMath>
      <w:r w:rsidRPr="00055F59">
        <w:rPr>
          <w:rFonts w:ascii="Cambria Math" w:hAnsi="Cambria Math"/>
        </w:rPr>
        <w:t xml:space="preserve"> identity. None of the experiments are logically necessary for the proofs in the main text; they are intended as sanity checks and as a bridge to more physics–oriented and computational work.</w:t>
      </w:r>
    </w:p>
    <w:p w14:paraId="3BEE31A9" w14:textId="77777777" w:rsidR="00055F59" w:rsidRPr="00055F59" w:rsidRDefault="00055F59" w:rsidP="00055F59">
      <w:pPr>
        <w:rPr>
          <w:rFonts w:ascii="Cambria Math" w:hAnsi="Cambria Math"/>
        </w:rPr>
      </w:pPr>
      <w:r w:rsidRPr="00055F59">
        <w:rPr>
          <w:rFonts w:ascii="Cambria Math" w:hAnsi="Cambria Math"/>
        </w:rPr>
        <w:t>All code, configuration files and data used to produce the examples below are archived at:</w:t>
      </w:r>
    </w:p>
    <w:p w14:paraId="3BF3F763" w14:textId="77777777" w:rsidR="00055F59" w:rsidRPr="00055F59" w:rsidRDefault="00055F59" w:rsidP="00055F59">
      <w:pPr>
        <w:rPr>
          <w:rFonts w:ascii="Cambria Math" w:hAnsi="Cambria Math"/>
        </w:rPr>
      </w:pPr>
      <w:r w:rsidRPr="00055F59">
        <w:rPr>
          <w:rFonts w:ascii="Cambria Math" w:hAnsi="Cambria Math"/>
          <w:b/>
          <w:bCs/>
          <w:highlight w:val="yellow"/>
        </w:rPr>
        <w:t>[DUST–ASHER NUMERICS ARCHIVE: link / DOI to be inserted here]</w:t>
      </w:r>
    </w:p>
    <w:p w14:paraId="19666663" w14:textId="77777777" w:rsidR="00055F59" w:rsidRPr="00055F59" w:rsidRDefault="00055F59" w:rsidP="00055F59">
      <w:pPr>
        <w:rPr>
          <w:rFonts w:ascii="Cambria Math" w:hAnsi="Cambria Math"/>
        </w:rPr>
      </w:pPr>
      <w:r w:rsidRPr="00055F59">
        <w:rPr>
          <w:rFonts w:ascii="Cambria Math" w:hAnsi="Cambria Math"/>
        </w:rPr>
        <w:t>The archive includes scripts to regenerate all figures and tables and a short “README” describing environment setup.</w:t>
      </w:r>
    </w:p>
    <w:p w14:paraId="08729A24" w14:textId="75CA7C7E" w:rsidR="00055F59" w:rsidRPr="00055F59" w:rsidRDefault="00055F59" w:rsidP="00055F59">
      <w:pPr>
        <w:rPr>
          <w:rFonts w:ascii="Cambria Math" w:hAnsi="Cambria Math"/>
        </w:rPr>
      </w:pPr>
    </w:p>
    <w:p w14:paraId="2F901711" w14:textId="77777777" w:rsidR="00055F59" w:rsidRPr="005B2141" w:rsidRDefault="00055F59" w:rsidP="00055F59">
      <w:pPr>
        <w:pStyle w:val="Heading2"/>
        <w:rPr>
          <w:rFonts w:ascii="Cambria Math" w:hAnsi="Cambria Math"/>
          <w:color w:val="auto"/>
        </w:rPr>
      </w:pPr>
      <w:bookmarkStart w:id="123" w:name="_Toc214020391"/>
      <w:r w:rsidRPr="005B2141">
        <w:rPr>
          <w:rFonts w:ascii="Cambria Math" w:hAnsi="Cambria Math"/>
          <w:color w:val="auto"/>
        </w:rPr>
        <w:t>D.1. Numerical setup and conventions</w:t>
      </w:r>
      <w:bookmarkEnd w:id="123"/>
    </w:p>
    <w:p w14:paraId="45D1C5A9" w14:textId="6AEE428B" w:rsidR="00055F59" w:rsidRPr="00055F59" w:rsidRDefault="00055F59" w:rsidP="00055F59">
      <w:pPr>
        <w:rPr>
          <w:rFonts w:ascii="Cambria Math" w:hAnsi="Cambria Math"/>
        </w:rPr>
      </w:pPr>
      <w:r w:rsidRPr="00055F59">
        <w:rPr>
          <w:rFonts w:ascii="Cambria Math" w:hAnsi="Cambria Math"/>
        </w:rPr>
        <w:t xml:space="preserve">We work throughout with the Gaussian model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on</w:t>
      </w:r>
    </w:p>
    <w:p w14:paraId="1B98C01C" w14:textId="034360EE" w:rsidR="00055F59" w:rsidRPr="00055F59" w:rsidRDefault="00055F59" w:rsidP="00055F59">
      <w:pPr>
        <w:rPr>
          <w:rFonts w:ascii="Cambria Math" w:hAnsi="Cambria Math"/>
        </w:rPr>
      </w:pPr>
      <m:oMathPara>
        <m:oMath>
          <m:r>
            <m:rPr>
              <m:scr m:val="script"/>
            </m:rPr>
            <w:rPr>
              <w:rFonts w:ascii="Cambria Math" w:hAnsi="Cambria Math"/>
            </w:rPr>
            <m:t>H=</m:t>
          </m:r>
          <m:sSup>
            <m:sSupPr>
              <m:ctrlPr>
                <w:rPr>
                  <w:rFonts w:ascii="Cambria Math" w:hAnsi="Cambria Math"/>
                </w:rPr>
              </m:ctrlPr>
            </m:sSupPr>
            <m:e>
              <m:r>
                <w:rPr>
                  <w:rFonts w:ascii="Cambria Math" w:hAnsi="Cambria Math"/>
                </w:rPr>
                <m:t>L</m:t>
              </m:r>
            </m:e>
            <m:sup>
              <m:r>
                <w:rPr>
                  <w:rFonts w:ascii="Cambria Math" w:hAnsi="Cambria Math"/>
                </w:rPr>
                <m:t>2</m:t>
              </m:r>
            </m:sup>
          </m:sSup>
          <m:r>
            <w:rPr>
              <w:rFonts w:ascii="Cambria Math" w:hAnsi="Cambria Math"/>
            </w:rPr>
            <m:t>(</m:t>
          </m:r>
          <m:sSub>
            <m:sSubPr>
              <m:ctrlPr>
                <w:rPr>
                  <w:rFonts w:ascii="Cambria Math" w:hAnsi="Cambria Math"/>
                </w:rPr>
              </m:ctrlPr>
            </m:sSubPr>
            <m:e>
              <m:r>
                <m:rPr>
                  <m:scr m:val="double-struck"/>
                  <m:sty m:val="p"/>
                </m:rPr>
                <w:rPr>
                  <w:rFonts w:ascii="Cambria Math" w:hAnsi="Cambria Math"/>
                </w:rPr>
                <m:t>R</m:t>
              </m:r>
            </m:e>
            <m:sub>
              <m:r>
                <w:rPr>
                  <w:rFonts w:ascii="Cambria Math" w:hAnsi="Cambria Math"/>
                </w:rPr>
                <m:t>+</m:t>
              </m:r>
            </m:sub>
          </m:sSub>
          <m: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-x</m:t>
              </m:r>
            </m:sup>
          </m:sSup>
          <m:r>
            <w:rPr>
              <w:rFonts w:ascii="Cambria Math" w:hAnsi="Cambria Math"/>
            </w:rPr>
            <m:t>dx)</m:t>
          </m:r>
          <m:r>
            <m:rPr>
              <m:sty m:val="p"/>
            </m:rPr>
            <w:rPr>
              <w:rFonts w:ascii="Cambria Math" w:hAnsi="Cambria Math"/>
            </w:rPr>
            <m:t>.</m:t>
          </m:r>
          <m:r>
            <w:rPr>
              <w:rFonts w:ascii="Cambria Math" w:hAnsi="Cambria Math"/>
            </w:rPr>
            <w:br/>
          </m:r>
        </m:oMath>
      </m:oMathPara>
    </w:p>
    <w:p w14:paraId="4E0EB23C" w14:textId="77777777" w:rsidR="00055F59" w:rsidRPr="00055F59" w:rsidRDefault="00055F59" w:rsidP="00055F59">
      <w:pPr>
        <w:rPr>
          <w:rFonts w:ascii="Cambria Math" w:hAnsi="Cambria Math"/>
        </w:rPr>
      </w:pPr>
      <w:r w:rsidRPr="00055F59">
        <w:rPr>
          <w:rFonts w:ascii="Cambria Math" w:hAnsi="Cambria Math"/>
        </w:rPr>
        <w:t>For numerical purposes we:</w:t>
      </w:r>
    </w:p>
    <w:p w14:paraId="24D88D40" w14:textId="1A930178" w:rsidR="00055F59" w:rsidRPr="00055F59" w:rsidRDefault="00055F59" w:rsidP="00055F59">
      <w:pPr>
        <w:numPr>
          <w:ilvl w:val="0"/>
          <w:numId w:val="152"/>
        </w:numPr>
        <w:rPr>
          <w:rFonts w:ascii="Cambria Math" w:hAnsi="Cambria Math"/>
        </w:rPr>
      </w:pPr>
      <w:r w:rsidRPr="00055F59">
        <w:rPr>
          <w:rFonts w:ascii="Cambria Math" w:hAnsi="Cambria Math"/>
          <w:b/>
          <w:bCs/>
        </w:rPr>
        <w:t>Compactify the spatial variable.</w:t>
      </w:r>
      <w:r w:rsidRPr="00055F59">
        <w:rPr>
          <w:rFonts w:ascii="Cambria Math" w:hAnsi="Cambria Math"/>
        </w:rPr>
        <w:br/>
        <w:t xml:space="preserve">We restrict </w:t>
      </w:r>
      <m:oMath>
        <m:r>
          <w:rPr>
            <w:rFonts w:ascii="Cambria Math" w:hAnsi="Cambria Math"/>
          </w:rPr>
          <m:t>x</m:t>
        </m:r>
      </m:oMath>
      <w:r w:rsidRPr="00055F59">
        <w:rPr>
          <w:rFonts w:ascii="Cambria Math" w:hAnsi="Cambria Math"/>
        </w:rPr>
        <w:t xml:space="preserve">to a finite interval </w:t>
      </w:r>
      <m:oMath>
        <m: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min</m:t>
            </m:r>
          </m:sub>
        </m:sSub>
        <m: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max</m:t>
            </m:r>
          </m:sub>
        </m:sSub>
        <m:r>
          <w:rPr>
            <w:rFonts w:ascii="Cambria Math" w:hAnsi="Cambria Math"/>
          </w:rPr>
          <m:t>]</m:t>
        </m:r>
      </m:oMath>
      <w:r w:rsidRPr="00055F59">
        <w:rPr>
          <w:rFonts w:ascii="Cambria Math" w:hAnsi="Cambria Math"/>
        </w:rPr>
        <w:t xml:space="preserve">with </w:t>
      </w:r>
      <m:oMath>
        <m:sSub>
          <m:sSubPr>
            <m:ctrlPr>
              <w:rPr>
                <w:rFonts w:ascii="Cambria Math" w:hAnsi="Cambria Math"/>
              </w:rPr>
            </m:ctrlPr>
          </m:sSubPr>
          <m:e>
            <m:r>
              <w:rPr>
                <w:rFonts w:ascii="Cambria Math" w:hAnsi="Cambria Math"/>
              </w:rPr>
              <m:t>x</m:t>
            </m:r>
          </m:e>
          <m:sub>
            <m:r>
              <m:rPr>
                <m:sty m:val="p"/>
              </m:rPr>
              <w:rPr>
                <w:rFonts w:ascii="Cambria Math" w:hAnsi="Cambria Math"/>
              </w:rPr>
              <m:t>min</m:t>
            </m:r>
          </m:sub>
        </m:sSub>
        <m:r>
          <w:rPr>
            <w:rFonts w:ascii="Cambria Math" w:hAnsi="Cambria Math"/>
          </w:rPr>
          <m:t>&gt;0</m:t>
        </m:r>
      </m:oMath>
      <w:r w:rsidRPr="00055F59">
        <w:rPr>
          <w:rFonts w:ascii="Cambria Math" w:hAnsi="Cambria Math"/>
        </w:rPr>
        <w:t xml:space="preserve">chosen small enough and </w:t>
      </w:r>
      <m:oMath>
        <m:sSub>
          <m:sSubPr>
            <m:ctrlPr>
              <w:rPr>
                <w:rFonts w:ascii="Cambria Math" w:hAnsi="Cambria Math"/>
              </w:rPr>
            </m:ctrlPr>
          </m:sSubPr>
          <m:e>
            <m:r>
              <w:rPr>
                <w:rFonts w:ascii="Cambria Math" w:hAnsi="Cambria Math"/>
              </w:rPr>
              <m:t>x</m:t>
            </m:r>
          </m:e>
          <m:sub>
            <m:r>
              <m:rPr>
                <m:sty m:val="p"/>
              </m:rPr>
              <w:rPr>
                <w:rFonts w:ascii="Cambria Math" w:hAnsi="Cambria Math"/>
              </w:rPr>
              <m:t>max</m:t>
            </m:r>
          </m:sub>
        </m:sSub>
      </m:oMath>
      <w:r w:rsidRPr="00055F59">
        <w:rPr>
          <w:rFonts w:ascii="Cambria Math" w:hAnsi="Cambria Math"/>
        </w:rPr>
        <w:t xml:space="preserve">large enough that the weight </w:t>
      </w:r>
      <m:oMath>
        <m:sSup>
          <m:sSupPr>
            <m:ctrlPr>
              <w:rPr>
                <w:rFonts w:ascii="Cambria Math" w:hAnsi="Cambria Math"/>
              </w:rPr>
            </m:ctrlPr>
          </m:sSupPr>
          <m:e>
            <m:r>
              <w:rPr>
                <w:rFonts w:ascii="Cambria Math" w:hAnsi="Cambria Math"/>
              </w:rPr>
              <m:t>e</m:t>
            </m:r>
          </m:e>
          <m:sup>
            <m:r>
              <w:rPr>
                <w:rFonts w:ascii="Cambria Math" w:hAnsi="Cambria Math"/>
              </w:rPr>
              <m:t>-x</m:t>
            </m:r>
          </m:sup>
        </m:sSup>
      </m:oMath>
      <w:r w:rsidRPr="00055F59">
        <w:rPr>
          <w:rFonts w:ascii="Cambria Math" w:hAnsi="Cambria Math"/>
        </w:rPr>
        <w:t xml:space="preserve">effectively suppresses contributions near the boundary. Typical values are </w:t>
      </w:r>
      <m:oMath>
        <m:sSub>
          <m:sSubPr>
            <m:ctrlPr>
              <w:rPr>
                <w:rFonts w:ascii="Cambria Math" w:hAnsi="Cambria Math"/>
              </w:rPr>
            </m:ctrlPr>
          </m:sSubPr>
          <m:e>
            <m:r>
              <w:rPr>
                <w:rFonts w:ascii="Cambria Math" w:hAnsi="Cambria Math"/>
              </w:rPr>
              <m:t>x</m:t>
            </m:r>
          </m:e>
          <m:sub>
            <m:r>
              <m:rPr>
                <m:sty m:val="p"/>
              </m:rPr>
              <w:rPr>
                <w:rFonts w:ascii="Cambria Math" w:hAnsi="Cambria Math"/>
              </w:rPr>
              <m:t>min</m:t>
            </m:r>
          </m:sub>
        </m:sSub>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-4</m:t>
            </m:r>
          </m:sup>
        </m:sSup>
      </m:oMath>
      <w:r w:rsidRPr="00055F59">
        <w:rPr>
          <w:rFonts w:ascii="Cambria Math" w:hAnsi="Cambria Math"/>
        </w:rPr>
        <w:t xml:space="preserve">, </w:t>
      </w:r>
      <m:oMath>
        <m:sSub>
          <m:sSubPr>
            <m:ctrlPr>
              <w:rPr>
                <w:rFonts w:ascii="Cambria Math" w:hAnsi="Cambria Math"/>
              </w:rPr>
            </m:ctrlPr>
          </m:sSubPr>
          <m:e>
            <m:r>
              <w:rPr>
                <w:rFonts w:ascii="Cambria Math" w:hAnsi="Cambria Math"/>
              </w:rPr>
              <m:t>x</m:t>
            </m:r>
          </m:e>
          <m:sub>
            <m:r>
              <m:rPr>
                <m:sty m:val="p"/>
              </m:rPr>
              <w:rPr>
                <w:rFonts w:ascii="Cambria Math" w:hAnsi="Cambria Math"/>
              </w:rPr>
              <m:t>max</m:t>
            </m:r>
          </m:sub>
        </m:sSub>
        <m:r>
          <w:rPr>
            <w:rFonts w:ascii="Cambria Math" w:hAnsi="Cambria Math"/>
          </w:rPr>
          <m:t>≈50</m:t>
        </m:r>
      </m:oMath>
      <w:r w:rsidRPr="00055F59">
        <w:rPr>
          <w:rFonts w:ascii="Cambria Math" w:hAnsi="Cambria Math"/>
        </w:rPr>
        <w:t>.</w:t>
      </w:r>
    </w:p>
    <w:p w14:paraId="22AFA7D8" w14:textId="5387E616" w:rsidR="00055F59" w:rsidRPr="00055F59" w:rsidRDefault="00055F59" w:rsidP="00055F59">
      <w:pPr>
        <w:numPr>
          <w:ilvl w:val="0"/>
          <w:numId w:val="152"/>
        </w:numPr>
        <w:rPr>
          <w:rFonts w:ascii="Cambria Math" w:hAnsi="Cambria Math"/>
        </w:rPr>
      </w:pPr>
      <w:r w:rsidRPr="00055F59">
        <w:rPr>
          <w:rFonts w:ascii="Cambria Math" w:hAnsi="Cambria Math"/>
          <w:b/>
          <w:bCs/>
        </w:rPr>
        <w:t>Discretise the domain.</w:t>
      </w:r>
      <w:r w:rsidRPr="00055F59">
        <w:rPr>
          <w:rFonts w:ascii="Cambria Math" w:hAnsi="Cambria Math"/>
        </w:rPr>
        <w:br/>
        <w:t xml:space="preserve">We introduce a grid </w:t>
      </w:r>
      <m:oMath>
        <m:sSub>
          <m:sSubPr>
            <m:ctrlPr>
              <w:rPr>
                <w:rFonts w:ascii="Cambria Math" w:hAnsi="Cambria Math"/>
              </w:rPr>
            </m:ctrlPr>
          </m:sSubPr>
          <m:e>
            <m:r>
              <w:rPr>
                <w:rFonts w:ascii="Cambria Math" w:hAnsi="Cambria Math"/>
              </w:rPr>
              <m:t>x</m:t>
            </m:r>
          </m:e>
          <m:sub>
            <m:r>
              <w:rPr>
                <w:rFonts w:ascii="Cambria Math" w:hAnsi="Cambria Math"/>
              </w:rPr>
              <m:t>j</m:t>
            </m:r>
          </m:sub>
        </m:sSub>
      </m:oMath>
      <w:r w:rsidRPr="00055F59">
        <w:rPr>
          <w:rFonts w:ascii="Cambria Math" w:hAnsi="Cambria Math"/>
        </w:rPr>
        <w:t xml:space="preserve">, </w:t>
      </w:r>
      <m:oMath>
        <m:r>
          <w:rPr>
            <w:rFonts w:ascii="Cambria Math" w:hAnsi="Cambria Math"/>
          </w:rPr>
          <m:t>j=1,…,N</m:t>
        </m:r>
      </m:oMath>
      <w:r w:rsidRPr="00055F59">
        <w:rPr>
          <w:rFonts w:ascii="Cambria Math" w:hAnsi="Cambria Math"/>
        </w:rPr>
        <w:t>, either:</w:t>
      </w:r>
    </w:p>
    <w:p w14:paraId="47C6C9E8" w14:textId="53FED6A1" w:rsidR="00055F59" w:rsidRPr="00055F59" w:rsidRDefault="00055F59" w:rsidP="00055F59">
      <w:pPr>
        <w:numPr>
          <w:ilvl w:val="1"/>
          <w:numId w:val="152"/>
        </w:numPr>
        <w:rPr>
          <w:rFonts w:ascii="Cambria Math" w:hAnsi="Cambria Math"/>
        </w:rPr>
      </w:pPr>
      <w:r w:rsidRPr="00055F59">
        <w:rPr>
          <w:rFonts w:ascii="Cambria Math" w:hAnsi="Cambria Math"/>
        </w:rPr>
        <w:t xml:space="preserve">uniformly spaced in </w:t>
      </w:r>
      <m:oMath>
        <m:func>
          <m:funcPr>
            <m:ctrlPr>
              <w:rPr>
                <w:rFonts w:ascii="Cambria Math" w:hAnsi="Cambria Math"/>
              </w:rPr>
            </m:ctrlPr>
          </m:funcPr>
          <m:fName>
            <m:r>
              <m:rPr>
                <m:sty m:val="p"/>
              </m:rPr>
              <w:rPr>
                <w:rFonts w:ascii="Cambria Math" w:hAnsi="Cambria Math"/>
              </w:rPr>
              <m:t>log</m:t>
            </m:r>
          </m:fName>
          <m:e>
            <m:r>
              <w:rPr>
                <w:rFonts w:ascii="Cambria Math" w:hAnsi="Cambria Math"/>
              </w:rPr>
              <m:t>x</m:t>
            </m:r>
          </m:e>
        </m:func>
      </m:oMath>
      <w:r w:rsidRPr="00055F59">
        <w:rPr>
          <w:rFonts w:ascii="Cambria Math" w:hAnsi="Cambria Math"/>
        </w:rPr>
        <w:t>(Mellin–friendly), or</w:t>
      </w:r>
    </w:p>
    <w:p w14:paraId="303CAB37" w14:textId="77777777" w:rsidR="00055F59" w:rsidRPr="00055F59" w:rsidRDefault="00055F59" w:rsidP="00055F59">
      <w:pPr>
        <w:numPr>
          <w:ilvl w:val="1"/>
          <w:numId w:val="152"/>
        </w:numPr>
        <w:rPr>
          <w:rFonts w:ascii="Cambria Math" w:hAnsi="Cambria Math"/>
        </w:rPr>
      </w:pPr>
      <w:r w:rsidRPr="00055F59">
        <w:rPr>
          <w:rFonts w:ascii="Cambria Math" w:hAnsi="Cambria Math"/>
        </w:rPr>
        <w:t>non-uniform but concentrated where the kernel varies most rapidly.</w:t>
      </w:r>
    </w:p>
    <w:p w14:paraId="22811FF8" w14:textId="56FAF237" w:rsidR="00055F59" w:rsidRPr="00055F59" w:rsidRDefault="00055F59" w:rsidP="00055F59">
      <w:pPr>
        <w:rPr>
          <w:rFonts w:ascii="Cambria Math" w:hAnsi="Cambria Math"/>
        </w:rPr>
      </w:pPr>
      <w:r w:rsidRPr="00055F59">
        <w:rPr>
          <w:rFonts w:ascii="Cambria Math" w:hAnsi="Cambria Math"/>
        </w:rPr>
        <w:t xml:space="preserve">The weight </w:t>
      </w:r>
      <m:oMath>
        <m:sSup>
          <m:sSupPr>
            <m:ctrlPr>
              <w:rPr>
                <w:rFonts w:ascii="Cambria Math" w:hAnsi="Cambria Math"/>
              </w:rPr>
            </m:ctrlPr>
          </m:sSupPr>
          <m:e>
            <m:r>
              <w:rPr>
                <w:rFonts w:ascii="Cambria Math" w:hAnsi="Cambria Math"/>
              </w:rPr>
              <m:t>e</m:t>
            </m:r>
          </m:e>
          <m:sup>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j</m:t>
                </m:r>
              </m:sub>
            </m:sSub>
          </m:sup>
        </m:sSup>
      </m:oMath>
      <w:r w:rsidRPr="00055F59">
        <w:rPr>
          <w:rFonts w:ascii="Cambria Math" w:hAnsi="Cambria Math"/>
        </w:rPr>
        <w:t>is included in the quadrature.</w:t>
      </w:r>
    </w:p>
    <w:p w14:paraId="4EB42F68" w14:textId="3BEA75FE" w:rsidR="00055F59" w:rsidRPr="00055F59" w:rsidRDefault="00055F59" w:rsidP="00055F59">
      <w:pPr>
        <w:numPr>
          <w:ilvl w:val="0"/>
          <w:numId w:val="152"/>
        </w:numPr>
        <w:rPr>
          <w:rFonts w:ascii="Cambria Math" w:hAnsi="Cambria Math"/>
        </w:rPr>
      </w:pPr>
      <w:r w:rsidRPr="00055F59">
        <w:rPr>
          <w:rFonts w:ascii="Cambria Math" w:hAnsi="Cambria Math"/>
          <w:b/>
          <w:bCs/>
        </w:rPr>
        <w:t>Approximate the operator.</w:t>
      </w:r>
      <w:r w:rsidRPr="00055F59">
        <w:rPr>
          <w:rFonts w:ascii="Cambria Math" w:hAnsi="Cambria Math"/>
        </w:rPr>
        <w:br/>
        <w:t xml:space="preserve">The integral kernel of </w:t>
      </w:r>
      <m:oMath>
        <m:sSub>
          <m:sSubPr>
            <m:ctrlPr>
              <w:rPr>
                <w:rFonts w:ascii="Cambria Math" w:hAnsi="Cambria Math"/>
              </w:rPr>
            </m:ctrlPr>
          </m:sSubPr>
          <m:e>
            <m:r>
              <w:rPr>
                <w:rFonts w:ascii="Cambria Math" w:hAnsi="Cambria Math"/>
              </w:rPr>
              <m:t>α</m:t>
            </m:r>
          </m:e>
          <m:sub>
            <m:r>
              <w:rPr>
                <w:rFonts w:ascii="Cambria Math" w:hAnsi="Cambria Math"/>
              </w:rPr>
              <m:t>σ</m:t>
            </m:r>
          </m:sub>
        </m:sSub>
      </m:oMath>
      <w:r w:rsidRPr="00055F59">
        <w:rPr>
          <w:rFonts w:ascii="Cambria Math" w:hAnsi="Cambria Math"/>
        </w:rPr>
        <w:t xml:space="preserve">is discretised via quadrature to obtain a dense matrix </w:t>
      </w:r>
      <m:oMath>
        <m:r>
          <w:rPr>
            <w:rFonts w:ascii="Cambria Math" w:hAnsi="Cambria Math"/>
          </w:rPr>
          <m:t>A∈</m:t>
        </m:r>
        <m:sSup>
          <m:sSupPr>
            <m:ctrlPr>
              <w:rPr>
                <w:rFonts w:ascii="Cambria Math" w:hAnsi="Cambria Math"/>
              </w:rPr>
            </m:ctrlPr>
          </m:sSupPr>
          <m:e>
            <m:r>
              <m:rPr>
                <m:scr m:val="double-struck"/>
                <m:sty m:val="p"/>
              </m:rPr>
              <w:rPr>
                <w:rFonts w:ascii="Cambria Math" w:hAnsi="Cambria Math"/>
              </w:rPr>
              <m:t>C</m:t>
            </m:r>
          </m:e>
          <m:sup>
            <m:r>
              <w:rPr>
                <w:rFonts w:ascii="Cambria Math" w:hAnsi="Cambria Math"/>
              </w:rPr>
              <m:t>N×N</m:t>
            </m:r>
          </m:sup>
        </m:sSup>
      </m:oMath>
      <w:r w:rsidRPr="00055F59">
        <w:rPr>
          <w:rFonts w:ascii="Cambria Math" w:hAnsi="Cambria Math"/>
        </w:rPr>
        <w:t>, with entries</w:t>
      </w:r>
    </w:p>
    <w:p w14:paraId="718B791A" w14:textId="0F88CB58"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A</m:t>
              </m:r>
            </m:e>
            <m:sub>
              <m:r>
                <w:rPr>
                  <w:rFonts w:ascii="Cambria Math" w:hAnsi="Cambria Math"/>
                </w:rPr>
                <m:t>ij</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σ</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j</m:t>
              </m:r>
            </m:sub>
          </m:sSub>
          <m:r>
            <w:rPr>
              <w:rFonts w:ascii="Cambria Math" w:hAnsi="Cambria Math"/>
            </w:rPr>
            <m:t>)</m:t>
          </m:r>
          <m:r>
            <m:rPr>
              <m:nor/>
            </m:rPr>
            <w:rPr>
              <w:rFonts w:ascii="Cambria Math" w:hAnsi="Cambria Math"/>
            </w:rPr>
            <m:t> </m:t>
          </m:r>
          <m:sSub>
            <m:sSubPr>
              <m:ctrlPr>
                <w:rPr>
                  <w:rFonts w:ascii="Cambria Math" w:hAnsi="Cambria Math"/>
                </w:rPr>
              </m:ctrlPr>
            </m:sSubPr>
            <m:e>
              <m:r>
                <w:rPr>
                  <w:rFonts w:ascii="Cambria Math" w:hAnsi="Cambria Math"/>
                </w:rPr>
                <m:t>w</m:t>
              </m:r>
            </m:e>
            <m:sub>
              <m:r>
                <w:rPr>
                  <w:rFonts w:ascii="Cambria Math" w:hAnsi="Cambria Math"/>
                </w:rPr>
                <m:t>j</m:t>
              </m:r>
            </m:sub>
          </m:sSub>
          <m:r>
            <w:rPr>
              <w:rFonts w:ascii="Cambria Math" w:hAnsi="Cambria Math"/>
            </w:rPr>
            <m:t>,</m:t>
          </m:r>
          <m:r>
            <w:rPr>
              <w:rFonts w:ascii="Cambria Math" w:hAnsi="Cambria Math"/>
              <w:i/>
            </w:rPr>
            <w:br/>
          </m:r>
        </m:oMath>
      </m:oMathPara>
    </w:p>
    <w:p w14:paraId="0EB1CFDC" w14:textId="6AD9C0AE" w:rsidR="00055F59" w:rsidRPr="00055F59" w:rsidRDefault="00055F59" w:rsidP="00055F59">
      <w:pPr>
        <w:rPr>
          <w:rFonts w:ascii="Cambria Math" w:hAnsi="Cambria Math"/>
        </w:rPr>
      </w:pPr>
      <w:r w:rsidRPr="00055F59">
        <w:rPr>
          <w:rFonts w:ascii="Cambria Math" w:hAnsi="Cambria Math"/>
        </w:rPr>
        <w:t xml:space="preserve">where </w:t>
      </w:r>
      <m:oMath>
        <m:sSub>
          <m:sSubPr>
            <m:ctrlPr>
              <w:rPr>
                <w:rFonts w:ascii="Cambria Math" w:hAnsi="Cambria Math"/>
              </w:rPr>
            </m:ctrlPr>
          </m:sSubPr>
          <m:e>
            <m:r>
              <w:rPr>
                <w:rFonts w:ascii="Cambria Math" w:hAnsi="Cambria Math"/>
              </w:rPr>
              <m:t>w</m:t>
            </m:r>
          </m:e>
          <m:sub>
            <m:r>
              <w:rPr>
                <w:rFonts w:ascii="Cambria Math" w:hAnsi="Cambria Math"/>
              </w:rPr>
              <m:t>j</m:t>
            </m:r>
          </m:sub>
        </m:sSub>
      </m:oMath>
      <w:r w:rsidRPr="00055F59">
        <w:rPr>
          <w:rFonts w:ascii="Cambria Math" w:hAnsi="Cambria Math"/>
        </w:rPr>
        <w:t xml:space="preserve">are quadrature weights. The bounded perturbations </w:t>
      </w:r>
      <m:oMath>
        <m:r>
          <w:rPr>
            <w:rFonts w:ascii="Cambria Math" w:hAnsi="Cambria Math"/>
          </w:rPr>
          <m:t>γ</m:t>
        </m:r>
      </m:oMath>
      <w:r w:rsidRPr="00055F59">
        <w:rPr>
          <w:rFonts w:ascii="Cambria Math" w:hAnsi="Cambria Math"/>
        </w:rPr>
        <w:t xml:space="preserve">and </w:t>
      </w:r>
      <m:oMath>
        <m:sSub>
          <m:sSubPr>
            <m:ctrlPr>
              <w:rPr>
                <w:rFonts w:ascii="Cambria Math" w:hAnsi="Cambria Math"/>
              </w:rPr>
            </m:ctrlPr>
          </m:sSubPr>
          <m:e>
            <m:r>
              <w:rPr>
                <w:rFonts w:ascii="Cambria Math" w:hAnsi="Cambria Math"/>
              </w:rPr>
              <m:t>H</m:t>
            </m:r>
          </m:e>
          <m:sub>
            <m:r>
              <w:rPr>
                <w:rFonts w:ascii="Cambria Math" w:hAnsi="Cambria Math"/>
              </w:rPr>
              <m:t>IR</m:t>
            </m:r>
          </m:sub>
        </m:sSub>
      </m:oMath>
      <w:r w:rsidRPr="00055F59">
        <w:rPr>
          <w:rFonts w:ascii="Cambria Math" w:hAnsi="Cambria Math"/>
        </w:rPr>
        <w:t xml:space="preserve">are discretised as diagonal (or sparse) matrices </w:t>
      </w:r>
      <m:oMath>
        <m:r>
          <w:rPr>
            <w:rFonts w:ascii="Cambria Math" w:hAnsi="Cambria Math"/>
          </w:rPr>
          <m:t>G</m:t>
        </m:r>
      </m:oMath>
      <w:r w:rsidRPr="00055F59">
        <w:rPr>
          <w:rFonts w:ascii="Cambria Math" w:hAnsi="Cambria Math"/>
        </w:rPr>
        <w:t xml:space="preserve">and </w:t>
      </w:r>
      <m:oMath>
        <m:r>
          <w:rPr>
            <w:rFonts w:ascii="Cambria Math" w:hAnsi="Cambria Math"/>
          </w:rPr>
          <m:t>R</m:t>
        </m:r>
      </m:oMath>
      <w:r w:rsidRPr="00055F59">
        <w:rPr>
          <w:rFonts w:ascii="Cambria Math" w:hAnsi="Cambria Math"/>
        </w:rPr>
        <w:t xml:space="preserve">, respectively. The transport term </w:t>
      </w:r>
      <m:oMath>
        <m:sSub>
          <m:sSubPr>
            <m:ctrlPr>
              <w:rPr>
                <w:rFonts w:ascii="Cambria Math" w:hAnsi="Cambria Math"/>
              </w:rPr>
            </m:ctrlPr>
          </m:sSubPr>
          <m:e>
            <m:r>
              <w:rPr>
                <w:rFonts w:ascii="Cambria Math" w:hAnsi="Cambria Math"/>
              </w:rPr>
              <m:t>T</m:t>
            </m:r>
          </m:e>
          <m:sub>
            <m:r>
              <w:rPr>
                <w:rFonts w:ascii="Cambria Math" w:hAnsi="Cambria Math"/>
              </w:rPr>
              <m:t>τ</m:t>
            </m:r>
          </m:sub>
        </m:sSub>
      </m:oMath>
      <w:r w:rsidRPr="00055F59">
        <w:rPr>
          <w:rFonts w:ascii="Cambria Math" w:hAnsi="Cambria Math"/>
        </w:rPr>
        <w:t xml:space="preserve">is represented by a finite–difference or spectral differentiation matrix </w:t>
      </w:r>
      <m:oMath>
        <m:r>
          <w:rPr>
            <w:rFonts w:ascii="Cambria Math" w:hAnsi="Cambria Math"/>
          </w:rPr>
          <m:t>T</m:t>
        </m:r>
      </m:oMath>
      <w:r w:rsidRPr="00055F59">
        <w:rPr>
          <w:rFonts w:ascii="Cambria Math" w:hAnsi="Cambria Math"/>
        </w:rPr>
        <w:t>.</w:t>
      </w:r>
    </w:p>
    <w:p w14:paraId="200C6E06" w14:textId="77777777" w:rsidR="00055F59" w:rsidRPr="005B2141" w:rsidRDefault="00055F59">
      <w:pPr>
        <w:rPr>
          <w:rFonts w:ascii="Cambria Math" w:hAnsi="Cambria Math"/>
        </w:rPr>
      </w:pPr>
      <w:r w:rsidRPr="005B2141">
        <w:rPr>
          <w:rFonts w:ascii="Cambria Math" w:hAnsi="Cambria Math"/>
        </w:rPr>
        <w:br w:type="page"/>
      </w:r>
    </w:p>
    <w:p w14:paraId="567FF6AC" w14:textId="2DF80CB6" w:rsidR="00055F59" w:rsidRPr="00055F59" w:rsidRDefault="00055F59" w:rsidP="00055F59">
      <w:pPr>
        <w:rPr>
          <w:rFonts w:ascii="Cambria Math" w:hAnsi="Cambria Math"/>
        </w:rPr>
      </w:pPr>
      <w:r w:rsidRPr="00055F59">
        <w:rPr>
          <w:rFonts w:ascii="Cambria Math" w:hAnsi="Cambria Math"/>
        </w:rPr>
        <w:lastRenderedPageBreak/>
        <w:t xml:space="preserve">The resulting finite–dimensional approximation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is</w:t>
      </w:r>
    </w:p>
    <w:p w14:paraId="062716D4" w14:textId="6B0C979C" w:rsidR="00055F59" w:rsidRPr="00055F59" w:rsidRDefault="00055F59" w:rsidP="00055F59">
      <w:pPr>
        <w:rPr>
          <w:rFonts w:ascii="Cambria Math" w:hAnsi="Cambria Math"/>
        </w:rPr>
      </w:pPr>
      <m:oMathPara>
        <m:oMath>
          <m:sSubSup>
            <m:sSubSupPr>
              <m:ctrlPr>
                <w:rPr>
                  <w:rFonts w:ascii="Cambria Math" w:hAnsi="Cambria Math"/>
                </w:rPr>
              </m:ctrlPr>
            </m:sSubSupPr>
            <m:e>
              <m:r>
                <w:rPr>
                  <w:rFonts w:ascii="Cambria Math" w:hAnsi="Cambria Math"/>
                </w:rPr>
                <m:t>L</m:t>
              </m:r>
            </m:e>
            <m:sub>
              <m:r>
                <w:rPr>
                  <w:rFonts w:ascii="Cambria Math" w:hAnsi="Cambria Math"/>
                </w:rPr>
                <m:t>D</m:t>
              </m:r>
            </m:sub>
            <m:sup>
              <m:r>
                <w:rPr>
                  <w:rFonts w:ascii="Cambria Math" w:hAnsi="Cambria Math"/>
                </w:rPr>
                <m:t>(N)</m:t>
              </m:r>
            </m:sup>
          </m:sSubSup>
          <m:r>
            <w:rPr>
              <w:rFonts w:ascii="Cambria Math" w:hAnsi="Cambria Math"/>
            </w:rPr>
            <m:t>:=</m:t>
          </m:r>
          <m:sSup>
            <m:sSupPr>
              <m:ctrlPr>
                <w:rPr>
                  <w:rFonts w:ascii="Cambria Math" w:hAnsi="Cambria Math"/>
                </w:rPr>
              </m:ctrlPr>
            </m:sSupPr>
            <m:e>
              <m:r>
                <w:rPr>
                  <w:rFonts w:ascii="Cambria Math" w:hAnsi="Cambria Math"/>
                </w:rPr>
                <m:t>T</m:t>
              </m:r>
            </m:e>
            <m:sup>
              <m:r>
                <w:rPr>
                  <w:rFonts w:ascii="Cambria Math" w:hAnsi="Cambria Math"/>
                </w:rPr>
                <m:t>(N)</m:t>
              </m:r>
            </m:sup>
          </m:sSup>
          <m:r>
            <w:rPr>
              <w:rFonts w:ascii="Cambria Math" w:hAnsi="Cambria Math"/>
            </w:rPr>
            <m:t>+</m:t>
          </m:r>
          <m:sSup>
            <m:sSupPr>
              <m:ctrlPr>
                <w:rPr>
                  <w:rFonts w:ascii="Cambria Math" w:hAnsi="Cambria Math"/>
                </w:rPr>
              </m:ctrlPr>
            </m:sSupPr>
            <m:e>
              <m:r>
                <w:rPr>
                  <w:rFonts w:ascii="Cambria Math" w:hAnsi="Cambria Math"/>
                </w:rPr>
                <m:t>A</m:t>
              </m:r>
            </m:e>
            <m:sup>
              <m:r>
                <w:rPr>
                  <w:rFonts w:ascii="Cambria Math" w:hAnsi="Cambria Math"/>
                </w:rPr>
                <m:t>(N)</m:t>
              </m:r>
            </m:sup>
          </m:sSup>
          <m:r>
            <w:rPr>
              <w:rFonts w:ascii="Cambria Math" w:hAnsi="Cambria Math"/>
            </w:rPr>
            <m:t>+</m:t>
          </m:r>
          <m:sSup>
            <m:sSupPr>
              <m:ctrlPr>
                <w:rPr>
                  <w:rFonts w:ascii="Cambria Math" w:hAnsi="Cambria Math"/>
                </w:rPr>
              </m:ctrlPr>
            </m:sSupPr>
            <m:e>
              <m:r>
                <w:rPr>
                  <w:rFonts w:ascii="Cambria Math" w:hAnsi="Cambria Math"/>
                </w:rPr>
                <m:t>G</m:t>
              </m:r>
            </m:e>
            <m:sup>
              <m:r>
                <w:rPr>
                  <w:rFonts w:ascii="Cambria Math" w:hAnsi="Cambria Math"/>
                </w:rPr>
                <m:t>(N)</m:t>
              </m:r>
            </m:sup>
          </m:sSup>
          <m:r>
            <w:rPr>
              <w:rFonts w:ascii="Cambria Math" w:hAnsi="Cambria Math"/>
            </w:rPr>
            <m:t>+</m:t>
          </m:r>
          <m:sSup>
            <m:sSupPr>
              <m:ctrlPr>
                <w:rPr>
                  <w:rFonts w:ascii="Cambria Math" w:hAnsi="Cambria Math"/>
                </w:rPr>
              </m:ctrlPr>
            </m:sSupPr>
            <m:e>
              <m:r>
                <w:rPr>
                  <w:rFonts w:ascii="Cambria Math" w:hAnsi="Cambria Math"/>
                </w:rPr>
                <m:t>R</m:t>
              </m:r>
            </m:e>
            <m:sup>
              <m:r>
                <w:rPr>
                  <w:rFonts w:ascii="Cambria Math" w:hAnsi="Cambria Math"/>
                </w:rPr>
                <m:t>(N)</m:t>
              </m:r>
            </m:sup>
          </m:sSup>
          <m:r>
            <w:rPr>
              <w:rFonts w:ascii="Cambria Math" w:hAnsi="Cambria Math"/>
            </w:rPr>
            <m:t>∈</m:t>
          </m:r>
          <m:sSup>
            <m:sSupPr>
              <m:ctrlPr>
                <w:rPr>
                  <w:rFonts w:ascii="Cambria Math" w:hAnsi="Cambria Math"/>
                </w:rPr>
              </m:ctrlPr>
            </m:sSupPr>
            <m:e>
              <m:r>
                <m:rPr>
                  <m:scr m:val="double-struck"/>
                  <m:sty m:val="p"/>
                </m:rPr>
                <w:rPr>
                  <w:rFonts w:ascii="Cambria Math" w:hAnsi="Cambria Math"/>
                </w:rPr>
                <m:t>C</m:t>
              </m:r>
            </m:e>
            <m:sup>
              <m:r>
                <w:rPr>
                  <w:rFonts w:ascii="Cambria Math" w:hAnsi="Cambria Math"/>
                </w:rPr>
                <m:t>N×N</m:t>
              </m:r>
            </m:sup>
          </m:sSup>
          <m:r>
            <m:rPr>
              <m:sty m:val="p"/>
            </m:rPr>
            <w:rPr>
              <w:rFonts w:ascii="Cambria Math" w:hAnsi="Cambria Math"/>
            </w:rPr>
            <m:t>.</m:t>
          </m:r>
          <m:r>
            <w:rPr>
              <w:rFonts w:ascii="Cambria Math" w:hAnsi="Cambria Math"/>
            </w:rPr>
            <w:br/>
          </m:r>
        </m:oMath>
      </m:oMathPara>
    </w:p>
    <w:p w14:paraId="24A37D89" w14:textId="77777777" w:rsidR="00055F59" w:rsidRPr="00055F59" w:rsidRDefault="00055F59" w:rsidP="00055F59">
      <w:pPr>
        <w:numPr>
          <w:ilvl w:val="0"/>
          <w:numId w:val="152"/>
        </w:numPr>
        <w:rPr>
          <w:rFonts w:ascii="Cambria Math" w:hAnsi="Cambria Math"/>
        </w:rPr>
      </w:pPr>
      <w:r w:rsidRPr="00055F59">
        <w:rPr>
          <w:rFonts w:ascii="Cambria Math" w:hAnsi="Cambria Math"/>
          <w:b/>
          <w:bCs/>
        </w:rPr>
        <w:t>Linear algebra.</w:t>
      </w:r>
      <w:r w:rsidRPr="00055F59">
        <w:rPr>
          <w:rFonts w:ascii="Cambria Math" w:hAnsi="Cambria Math"/>
        </w:rPr>
        <w:br/>
        <w:t>We use standard numerical linear algebra (e.g. LAPACK) to compute eigenvalues, exponentials and traces of the discretised operators. All eigenvalue computations are carried out with explicit control of tolerances and checked for basic stability under mesh refinement.</w:t>
      </w:r>
    </w:p>
    <w:p w14:paraId="2F13C54A" w14:textId="77777777" w:rsidR="00055F59" w:rsidRPr="00055F59" w:rsidRDefault="00055F59" w:rsidP="00055F59">
      <w:pPr>
        <w:rPr>
          <w:rFonts w:ascii="Cambria Math" w:hAnsi="Cambria Math"/>
        </w:rPr>
      </w:pPr>
      <w:r w:rsidRPr="00055F59">
        <w:rPr>
          <w:rFonts w:ascii="Cambria Math" w:hAnsi="Cambria Math"/>
        </w:rPr>
        <w:t>We now outline the experiments.</w:t>
      </w:r>
    </w:p>
    <w:p w14:paraId="24847D87" w14:textId="17E58FBC" w:rsidR="00055F59" w:rsidRPr="00055F59" w:rsidRDefault="00055F59" w:rsidP="00055F59">
      <w:pPr>
        <w:rPr>
          <w:rFonts w:ascii="Cambria Math" w:hAnsi="Cambria Math"/>
        </w:rPr>
      </w:pPr>
    </w:p>
    <w:p w14:paraId="09D06F20" w14:textId="77777777" w:rsidR="00055F59" w:rsidRPr="005B2141" w:rsidRDefault="00055F59" w:rsidP="00055F59">
      <w:pPr>
        <w:pStyle w:val="Heading2"/>
        <w:rPr>
          <w:rFonts w:ascii="Cambria Math" w:hAnsi="Cambria Math"/>
          <w:color w:val="auto"/>
        </w:rPr>
      </w:pPr>
      <w:bookmarkStart w:id="124" w:name="_Toc214020392"/>
      <w:r w:rsidRPr="005B2141">
        <w:rPr>
          <w:rFonts w:ascii="Cambria Math" w:hAnsi="Cambria Math"/>
          <w:color w:val="auto"/>
        </w:rPr>
        <w:t>D.2. Eigenvalue truncations and spectral stability</w:t>
      </w:r>
      <w:bookmarkEnd w:id="124"/>
    </w:p>
    <w:p w14:paraId="1C43D241" w14:textId="0899FB96" w:rsidR="00055F59" w:rsidRPr="00055F59" w:rsidRDefault="00055F59" w:rsidP="00055F59">
      <w:pPr>
        <w:rPr>
          <w:rFonts w:ascii="Cambria Math" w:hAnsi="Cambria Math"/>
        </w:rPr>
      </w:pPr>
      <w:r w:rsidRPr="00055F59">
        <w:rPr>
          <w:rFonts w:ascii="Cambria Math" w:hAnsi="Cambria Math"/>
          <w:b/>
          <w:bCs/>
        </w:rPr>
        <w:t>Aim.</w:t>
      </w:r>
      <w:r w:rsidRPr="00055F59">
        <w:rPr>
          <w:rFonts w:ascii="Cambria Math" w:hAnsi="Cambria Math"/>
        </w:rPr>
        <w:t xml:space="preserve"> To obtain approximate eigenvalues </w:t>
      </w:r>
      <m:oMath>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(N)</m:t>
            </m:r>
          </m:sup>
        </m:sSubSup>
      </m:oMath>
      <w:r w:rsidRPr="00055F59">
        <w:rPr>
          <w:rFonts w:ascii="Cambria Math" w:hAnsi="Cambria Math"/>
        </w:rPr>
        <w:t xml:space="preserve">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and to check the stability of the low-lying spectrum under refinement of the discretisation.</w:t>
      </w:r>
    </w:p>
    <w:p w14:paraId="70E5C0DB" w14:textId="77777777" w:rsidR="00055F59" w:rsidRPr="00055F59" w:rsidRDefault="00055F59" w:rsidP="00055F59">
      <w:pPr>
        <w:rPr>
          <w:rFonts w:ascii="Cambria Math" w:hAnsi="Cambria Math"/>
        </w:rPr>
      </w:pPr>
      <w:r w:rsidRPr="00055F59">
        <w:rPr>
          <w:rFonts w:ascii="Cambria Math" w:hAnsi="Cambria Math"/>
          <w:b/>
          <w:bCs/>
        </w:rPr>
        <w:t>Method.</w:t>
      </w:r>
    </w:p>
    <w:p w14:paraId="39248912" w14:textId="63F851E7" w:rsidR="00055F59" w:rsidRPr="00055F59" w:rsidRDefault="00055F59" w:rsidP="00055F59">
      <w:pPr>
        <w:numPr>
          <w:ilvl w:val="0"/>
          <w:numId w:val="153"/>
        </w:numPr>
        <w:rPr>
          <w:rFonts w:ascii="Cambria Math" w:hAnsi="Cambria Math"/>
        </w:rPr>
      </w:pPr>
      <w:r w:rsidRPr="00055F59">
        <w:rPr>
          <w:rFonts w:ascii="Cambria Math" w:hAnsi="Cambria Math"/>
        </w:rPr>
        <w:t xml:space="preserve">For a sequence of grid sizes </w:t>
      </w:r>
      <m:oMath>
        <m:r>
          <w:rPr>
            <w:rFonts w:ascii="Cambria Math" w:hAnsi="Cambria Math"/>
          </w:rPr>
          <m:t>N∈{</m:t>
        </m:r>
        <m:sSub>
          <m:sSubPr>
            <m:ctrlPr>
              <w:rPr>
                <w:rFonts w:ascii="Cambria Math" w:hAnsi="Cambria Math"/>
              </w:rPr>
            </m:ctrlPr>
          </m:sSubPr>
          <m:e>
            <m:r>
              <w:rPr>
                <w:rFonts w:ascii="Cambria Math" w:hAnsi="Cambria Math"/>
              </w:rPr>
              <m:t>N</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2</m:t>
            </m:r>
          </m:sub>
        </m:sSub>
        <m:r>
          <w:rPr>
            <w:rFonts w:ascii="Cambria Math" w:hAnsi="Cambria Math"/>
          </w:rPr>
          <m:t>,…</m:t>
        </m:r>
        <m:r>
          <m:rPr>
            <m:nor/>
          </m:rPr>
          <w:rPr>
            <w:rFonts w:ascii="Cambria Math" w:hAnsi="Cambria Math"/>
          </w:rPr>
          <m:t> </m:t>
        </m:r>
        <m:r>
          <w:rPr>
            <w:rFonts w:ascii="Cambria Math" w:hAnsi="Cambria Math"/>
          </w:rPr>
          <m:t>}</m:t>
        </m:r>
      </m:oMath>
      <w:r w:rsidRPr="00055F59">
        <w:rPr>
          <w:rFonts w:ascii="Cambria Math" w:hAnsi="Cambria Math"/>
        </w:rPr>
        <w:t xml:space="preserve">, construct </w:t>
      </w:r>
      <m:oMath>
        <m:sSubSup>
          <m:sSubSupPr>
            <m:ctrlPr>
              <w:rPr>
                <w:rFonts w:ascii="Cambria Math" w:hAnsi="Cambria Math"/>
              </w:rPr>
            </m:ctrlPr>
          </m:sSubSupPr>
          <m:e>
            <m:r>
              <w:rPr>
                <w:rFonts w:ascii="Cambria Math" w:hAnsi="Cambria Math"/>
              </w:rPr>
              <m:t>L</m:t>
            </m:r>
          </m:e>
          <m:sub>
            <m:r>
              <w:rPr>
                <w:rFonts w:ascii="Cambria Math" w:hAnsi="Cambria Math"/>
              </w:rPr>
              <m:t>D</m:t>
            </m:r>
          </m:sub>
          <m:sup>
            <m:r>
              <w:rPr>
                <w:rFonts w:ascii="Cambria Math" w:hAnsi="Cambria Math"/>
              </w:rPr>
              <m:t>(N)</m:t>
            </m:r>
          </m:sup>
        </m:sSubSup>
      </m:oMath>
      <w:r w:rsidRPr="00055F59">
        <w:rPr>
          <w:rFonts w:ascii="Cambria Math" w:hAnsi="Cambria Math"/>
        </w:rPr>
        <w:t>as above.</w:t>
      </w:r>
    </w:p>
    <w:p w14:paraId="49AB4697" w14:textId="6B61EE72" w:rsidR="00055F59" w:rsidRPr="00055F59" w:rsidRDefault="00055F59" w:rsidP="00055F59">
      <w:pPr>
        <w:numPr>
          <w:ilvl w:val="0"/>
          <w:numId w:val="153"/>
        </w:numPr>
        <w:rPr>
          <w:rFonts w:ascii="Cambria Math" w:hAnsi="Cambria Math"/>
        </w:rPr>
      </w:pPr>
      <w:r w:rsidRPr="00055F59">
        <w:rPr>
          <w:rFonts w:ascii="Cambria Math" w:hAnsi="Cambria Math"/>
        </w:rPr>
        <w:t xml:space="preserve">Compute the lowest </w:t>
      </w:r>
      <m:oMath>
        <m:r>
          <w:rPr>
            <w:rFonts w:ascii="Cambria Math" w:hAnsi="Cambria Math"/>
          </w:rPr>
          <m:t>k</m:t>
        </m:r>
      </m:oMath>
      <w:r w:rsidRPr="00055F59">
        <w:rPr>
          <w:rFonts w:ascii="Cambria Math" w:hAnsi="Cambria Math"/>
        </w:rPr>
        <w:t xml:space="preserve">eigenvalues </w:t>
      </w:r>
      <m:oMath>
        <m:sSubSup>
          <m:sSubSupPr>
            <m:ctrlPr>
              <w:rPr>
                <w:rFonts w:ascii="Cambria Math" w:hAnsi="Cambria Math"/>
              </w:rPr>
            </m:ctrlPr>
          </m:sSubSupPr>
          <m:e>
            <m:r>
              <w:rPr>
                <w:rFonts w:ascii="Cambria Math" w:hAnsi="Cambria Math"/>
              </w:rPr>
              <m:t>λ</m:t>
            </m:r>
          </m:e>
          <m:sub>
            <m:r>
              <w:rPr>
                <w:rFonts w:ascii="Cambria Math" w:hAnsi="Cambria Math"/>
              </w:rPr>
              <m:t>1</m:t>
            </m:r>
          </m:sub>
          <m:sup>
            <m:r>
              <w:rPr>
                <w:rFonts w:ascii="Cambria Math" w:hAnsi="Cambria Math"/>
              </w:rPr>
              <m:t>(N)</m:t>
            </m:r>
          </m:sup>
        </m:sSubSup>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k</m:t>
            </m:r>
          </m:sub>
          <m:sup>
            <m:r>
              <w:rPr>
                <w:rFonts w:ascii="Cambria Math" w:hAnsi="Cambria Math"/>
              </w:rPr>
              <m:t>(N)</m:t>
            </m:r>
          </m:sup>
        </m:sSubSup>
      </m:oMath>
      <w:r w:rsidRPr="00055F59">
        <w:rPr>
          <w:rFonts w:ascii="Cambria Math" w:hAnsi="Cambria Math"/>
        </w:rPr>
        <w:t xml:space="preserve">for each </w:t>
      </w:r>
      <m:oMath>
        <m:r>
          <w:rPr>
            <w:rFonts w:ascii="Cambria Math" w:hAnsi="Cambria Math"/>
          </w:rPr>
          <m:t>N</m:t>
        </m:r>
      </m:oMath>
      <w:r w:rsidRPr="00055F59">
        <w:rPr>
          <w:rFonts w:ascii="Cambria Math" w:hAnsi="Cambria Math"/>
        </w:rPr>
        <w:t>.</w:t>
      </w:r>
    </w:p>
    <w:p w14:paraId="4ABFDA88" w14:textId="5B035041" w:rsidR="00055F59" w:rsidRPr="00055F59" w:rsidRDefault="00055F59" w:rsidP="00055F59">
      <w:pPr>
        <w:numPr>
          <w:ilvl w:val="0"/>
          <w:numId w:val="153"/>
        </w:numPr>
        <w:rPr>
          <w:rFonts w:ascii="Cambria Math" w:hAnsi="Cambria Math"/>
        </w:rPr>
      </w:pPr>
      <w:r w:rsidRPr="00055F59">
        <w:rPr>
          <w:rFonts w:ascii="Cambria Math" w:hAnsi="Cambria Math"/>
        </w:rPr>
        <w:t xml:space="preserve">For each fixed index </w:t>
      </w:r>
      <m:oMath>
        <m:r>
          <w:rPr>
            <w:rFonts w:ascii="Cambria Math" w:hAnsi="Cambria Math"/>
          </w:rPr>
          <m:t>n≤k</m:t>
        </m:r>
      </m:oMath>
      <w:r w:rsidRPr="00055F59">
        <w:rPr>
          <w:rFonts w:ascii="Cambria Math" w:hAnsi="Cambria Math"/>
        </w:rPr>
        <w:t xml:space="preserve">, compare </w:t>
      </w:r>
      <m:oMath>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(N)</m:t>
            </m:r>
          </m:sup>
        </m:sSubSup>
      </m:oMath>
      <w:r w:rsidRPr="00055F59">
        <w:rPr>
          <w:rFonts w:ascii="Cambria Math" w:hAnsi="Cambria Math"/>
        </w:rPr>
        <w:t xml:space="preserve">across different </w:t>
      </w:r>
      <m:oMath>
        <m:r>
          <w:rPr>
            <w:rFonts w:ascii="Cambria Math" w:hAnsi="Cambria Math"/>
          </w:rPr>
          <m:t>N</m:t>
        </m:r>
      </m:oMath>
      <w:r w:rsidRPr="00055F59">
        <w:rPr>
          <w:rFonts w:ascii="Cambria Math" w:hAnsi="Cambria Math"/>
        </w:rPr>
        <w:t>, and record the relative changes.</w:t>
      </w:r>
    </w:p>
    <w:p w14:paraId="3D2F7EC7" w14:textId="77777777" w:rsidR="00055F59" w:rsidRPr="00055F59" w:rsidRDefault="00055F59" w:rsidP="00055F59">
      <w:pPr>
        <w:rPr>
          <w:rFonts w:ascii="Cambria Math" w:hAnsi="Cambria Math"/>
        </w:rPr>
      </w:pPr>
      <w:r w:rsidRPr="00055F59">
        <w:rPr>
          <w:rFonts w:ascii="Cambria Math" w:hAnsi="Cambria Math"/>
          <w:b/>
          <w:bCs/>
        </w:rPr>
        <w:t>Output.</w:t>
      </w:r>
    </w:p>
    <w:p w14:paraId="621F7D4B" w14:textId="77777777" w:rsidR="00055F59" w:rsidRPr="00055F59" w:rsidRDefault="00055F59" w:rsidP="00055F59">
      <w:pPr>
        <w:numPr>
          <w:ilvl w:val="0"/>
          <w:numId w:val="154"/>
        </w:numPr>
        <w:rPr>
          <w:rFonts w:ascii="Cambria Math" w:hAnsi="Cambria Math"/>
        </w:rPr>
      </w:pPr>
      <w:r w:rsidRPr="00055F59">
        <w:rPr>
          <w:rFonts w:ascii="Cambria Math" w:hAnsi="Cambria Math"/>
        </w:rPr>
        <w:t>A small table of the form:</w:t>
      </w:r>
    </w:p>
    <w:tbl>
      <w:tblPr>
        <w:tblW w:w="0" w:type="auto"/>
        <w:tblCellSpacing w:w="15" w:type="dxa"/>
        <w:tblInd w:w="720" w:type="dxa"/>
        <w:tblCellMar>
          <w:top w:w="15" w:type="dxa"/>
          <w:left w:w="15" w:type="dxa"/>
          <w:bottom w:w="15" w:type="dxa"/>
          <w:right w:w="15" w:type="dxa"/>
        </w:tblCellMar>
        <w:tblLook w:val="04A0" w:firstRow="1" w:lastRow="0" w:firstColumn="1" w:lastColumn="0" w:noHBand="0" w:noVBand="1"/>
      </w:tblPr>
      <w:tblGrid>
        <w:gridCol w:w="217"/>
        <w:gridCol w:w="542"/>
        <w:gridCol w:w="542"/>
        <w:gridCol w:w="542"/>
        <w:gridCol w:w="1182"/>
      </w:tblGrid>
      <w:tr w:rsidR="005B2141" w:rsidRPr="005B2141" w14:paraId="5AF744FC" w14:textId="77777777">
        <w:trPr>
          <w:tblHeader/>
          <w:tblCellSpacing w:w="15" w:type="dxa"/>
        </w:trPr>
        <w:tc>
          <w:tcPr>
            <w:tcW w:w="0" w:type="auto"/>
            <w:vAlign w:val="center"/>
            <w:hideMark/>
          </w:tcPr>
          <w:p w14:paraId="6D16A0C0" w14:textId="65C2AF29" w:rsidR="00055F59" w:rsidRPr="00055F59" w:rsidRDefault="00055F59" w:rsidP="00055F59">
            <w:pPr>
              <w:rPr>
                <w:rFonts w:ascii="Cambria Math" w:hAnsi="Cambria Math"/>
                <w:b/>
                <w:bCs/>
              </w:rPr>
            </w:pPr>
            <m:oMathPara>
              <m:oMath>
                <m:r>
                  <w:rPr>
                    <w:rFonts w:ascii="Cambria Math" w:hAnsi="Cambria Math"/>
                  </w:rPr>
                  <m:t>n</m:t>
                </m:r>
              </m:oMath>
            </m:oMathPara>
          </w:p>
        </w:tc>
        <w:tc>
          <w:tcPr>
            <w:tcW w:w="0" w:type="auto"/>
            <w:vAlign w:val="center"/>
            <w:hideMark/>
          </w:tcPr>
          <w:p w14:paraId="1821E548" w14:textId="2BA295A7" w:rsidR="00055F59" w:rsidRPr="00055F59" w:rsidRDefault="00055F59" w:rsidP="00055F59">
            <w:pPr>
              <w:rPr>
                <w:rFonts w:ascii="Cambria Math" w:hAnsi="Cambria Math"/>
                <w:b/>
                <w:bCs/>
              </w:rPr>
            </w:pPr>
            <m:oMathPara>
              <m:oMath>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1</m:t>
                        </m:r>
                      </m:sub>
                    </m:sSub>
                    <m:r>
                      <w:rPr>
                        <w:rFonts w:ascii="Cambria Math" w:hAnsi="Cambria Math"/>
                      </w:rPr>
                      <m:t>)</m:t>
                    </m:r>
                  </m:sup>
                </m:sSubSup>
              </m:oMath>
            </m:oMathPara>
          </w:p>
        </w:tc>
        <w:tc>
          <w:tcPr>
            <w:tcW w:w="0" w:type="auto"/>
            <w:vAlign w:val="center"/>
            <w:hideMark/>
          </w:tcPr>
          <w:p w14:paraId="6765B4A0" w14:textId="7641E045" w:rsidR="00055F59" w:rsidRPr="00055F59" w:rsidRDefault="00055F59" w:rsidP="00055F59">
            <w:pPr>
              <w:rPr>
                <w:rFonts w:ascii="Cambria Math" w:hAnsi="Cambria Math"/>
                <w:b/>
                <w:bCs/>
              </w:rPr>
            </w:pPr>
            <m:oMathPara>
              <m:oMath>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2</m:t>
                        </m:r>
                      </m:sub>
                    </m:sSub>
                    <m:r>
                      <w:rPr>
                        <w:rFonts w:ascii="Cambria Math" w:hAnsi="Cambria Math"/>
                      </w:rPr>
                      <m:t>)</m:t>
                    </m:r>
                  </m:sup>
                </m:sSubSup>
              </m:oMath>
            </m:oMathPara>
          </w:p>
        </w:tc>
        <w:tc>
          <w:tcPr>
            <w:tcW w:w="0" w:type="auto"/>
            <w:vAlign w:val="center"/>
            <w:hideMark/>
          </w:tcPr>
          <w:p w14:paraId="43CF442D" w14:textId="05D95D71" w:rsidR="00055F59" w:rsidRPr="00055F59" w:rsidRDefault="00055F59" w:rsidP="00055F59">
            <w:pPr>
              <w:rPr>
                <w:rFonts w:ascii="Cambria Math" w:hAnsi="Cambria Math"/>
                <w:b/>
                <w:bCs/>
              </w:rPr>
            </w:pPr>
            <m:oMathPara>
              <m:oMath>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3</m:t>
                        </m:r>
                      </m:sub>
                    </m:sSub>
                    <m:r>
                      <w:rPr>
                        <w:rFonts w:ascii="Cambria Math" w:hAnsi="Cambria Math"/>
                      </w:rPr>
                      <m:t>)</m:t>
                    </m:r>
                  </m:sup>
                </m:sSubSup>
              </m:oMath>
            </m:oMathPara>
          </w:p>
        </w:tc>
        <w:tc>
          <w:tcPr>
            <w:tcW w:w="0" w:type="auto"/>
            <w:vAlign w:val="center"/>
            <w:hideMark/>
          </w:tcPr>
          <w:p w14:paraId="01775B54" w14:textId="77777777" w:rsidR="00055F59" w:rsidRPr="00055F59" w:rsidRDefault="00055F59" w:rsidP="00055F59">
            <w:pPr>
              <w:rPr>
                <w:rFonts w:ascii="Cambria Math" w:hAnsi="Cambria Math"/>
                <w:b/>
                <w:bCs/>
              </w:rPr>
            </w:pPr>
            <w:r w:rsidRPr="00055F59">
              <w:rPr>
                <w:rFonts w:ascii="Cambria Math" w:hAnsi="Cambria Math"/>
                <w:b/>
                <w:bCs/>
              </w:rPr>
              <w:t>rel. change</w:t>
            </w:r>
          </w:p>
        </w:tc>
      </w:tr>
      <w:tr w:rsidR="005B2141" w:rsidRPr="005B2141" w14:paraId="41BB6744" w14:textId="77777777">
        <w:trPr>
          <w:tblCellSpacing w:w="15" w:type="dxa"/>
        </w:trPr>
        <w:tc>
          <w:tcPr>
            <w:tcW w:w="0" w:type="auto"/>
            <w:vAlign w:val="center"/>
            <w:hideMark/>
          </w:tcPr>
          <w:p w14:paraId="5B1E5C7A" w14:textId="77777777" w:rsidR="00055F59" w:rsidRPr="00055F59" w:rsidRDefault="00055F59" w:rsidP="00055F59">
            <w:pPr>
              <w:rPr>
                <w:rFonts w:ascii="Cambria Math" w:hAnsi="Cambria Math"/>
              </w:rPr>
            </w:pPr>
            <w:r w:rsidRPr="00055F59">
              <w:rPr>
                <w:rFonts w:ascii="Cambria Math" w:hAnsi="Cambria Math"/>
              </w:rPr>
              <w:t>1</w:t>
            </w:r>
          </w:p>
        </w:tc>
        <w:tc>
          <w:tcPr>
            <w:tcW w:w="0" w:type="auto"/>
            <w:vAlign w:val="center"/>
            <w:hideMark/>
          </w:tcPr>
          <w:p w14:paraId="36CE8CF6" w14:textId="77777777" w:rsidR="00055F59" w:rsidRPr="00055F59" w:rsidRDefault="00055F59" w:rsidP="00055F59">
            <w:pPr>
              <w:rPr>
                <w:rFonts w:ascii="Cambria Math" w:hAnsi="Cambria Math"/>
              </w:rPr>
            </w:pPr>
            <w:r w:rsidRPr="00055F59">
              <w:rPr>
                <w:rFonts w:ascii="Cambria Math" w:hAnsi="Cambria Math"/>
              </w:rPr>
              <w:t>…</w:t>
            </w:r>
          </w:p>
        </w:tc>
        <w:tc>
          <w:tcPr>
            <w:tcW w:w="0" w:type="auto"/>
            <w:vAlign w:val="center"/>
            <w:hideMark/>
          </w:tcPr>
          <w:p w14:paraId="2D028EA3" w14:textId="77777777" w:rsidR="00055F59" w:rsidRPr="00055F59" w:rsidRDefault="00055F59" w:rsidP="00055F59">
            <w:pPr>
              <w:rPr>
                <w:rFonts w:ascii="Cambria Math" w:hAnsi="Cambria Math"/>
              </w:rPr>
            </w:pPr>
            <w:r w:rsidRPr="00055F59">
              <w:rPr>
                <w:rFonts w:ascii="Cambria Math" w:hAnsi="Cambria Math"/>
              </w:rPr>
              <w:t>…</w:t>
            </w:r>
          </w:p>
        </w:tc>
        <w:tc>
          <w:tcPr>
            <w:tcW w:w="0" w:type="auto"/>
            <w:vAlign w:val="center"/>
            <w:hideMark/>
          </w:tcPr>
          <w:p w14:paraId="5626D1D0" w14:textId="77777777" w:rsidR="00055F59" w:rsidRPr="00055F59" w:rsidRDefault="00055F59" w:rsidP="00055F59">
            <w:pPr>
              <w:rPr>
                <w:rFonts w:ascii="Cambria Math" w:hAnsi="Cambria Math"/>
              </w:rPr>
            </w:pPr>
            <w:r w:rsidRPr="00055F59">
              <w:rPr>
                <w:rFonts w:ascii="Cambria Math" w:hAnsi="Cambria Math"/>
              </w:rPr>
              <w:t>…</w:t>
            </w:r>
          </w:p>
        </w:tc>
        <w:tc>
          <w:tcPr>
            <w:tcW w:w="0" w:type="auto"/>
            <w:vAlign w:val="center"/>
            <w:hideMark/>
          </w:tcPr>
          <w:p w14:paraId="2A4C0729" w14:textId="77777777" w:rsidR="00055F59" w:rsidRPr="00055F59" w:rsidRDefault="00055F59" w:rsidP="00055F59">
            <w:pPr>
              <w:rPr>
                <w:rFonts w:ascii="Cambria Math" w:hAnsi="Cambria Math"/>
              </w:rPr>
            </w:pPr>
            <w:r w:rsidRPr="00055F59">
              <w:rPr>
                <w:rFonts w:ascii="Cambria Math" w:hAnsi="Cambria Math"/>
              </w:rPr>
              <w:t>…</w:t>
            </w:r>
          </w:p>
        </w:tc>
      </w:tr>
      <w:tr w:rsidR="005B2141" w:rsidRPr="005B2141" w14:paraId="2C6EF48E" w14:textId="77777777">
        <w:trPr>
          <w:tblCellSpacing w:w="15" w:type="dxa"/>
        </w:trPr>
        <w:tc>
          <w:tcPr>
            <w:tcW w:w="0" w:type="auto"/>
            <w:vAlign w:val="center"/>
            <w:hideMark/>
          </w:tcPr>
          <w:p w14:paraId="4D757E75" w14:textId="77777777" w:rsidR="00055F59" w:rsidRPr="00055F59" w:rsidRDefault="00055F59" w:rsidP="00055F59">
            <w:pPr>
              <w:rPr>
                <w:rFonts w:ascii="Cambria Math" w:hAnsi="Cambria Math"/>
              </w:rPr>
            </w:pPr>
            <w:r w:rsidRPr="00055F59">
              <w:rPr>
                <w:rFonts w:ascii="Cambria Math" w:hAnsi="Cambria Math"/>
              </w:rPr>
              <w:t>2</w:t>
            </w:r>
          </w:p>
        </w:tc>
        <w:tc>
          <w:tcPr>
            <w:tcW w:w="0" w:type="auto"/>
            <w:vAlign w:val="center"/>
            <w:hideMark/>
          </w:tcPr>
          <w:p w14:paraId="2F8137C8" w14:textId="77777777" w:rsidR="00055F59" w:rsidRPr="00055F59" w:rsidRDefault="00055F59" w:rsidP="00055F59">
            <w:pPr>
              <w:rPr>
                <w:rFonts w:ascii="Cambria Math" w:hAnsi="Cambria Math"/>
              </w:rPr>
            </w:pPr>
            <w:r w:rsidRPr="00055F59">
              <w:rPr>
                <w:rFonts w:ascii="Cambria Math" w:hAnsi="Cambria Math"/>
              </w:rPr>
              <w:t>…</w:t>
            </w:r>
          </w:p>
        </w:tc>
        <w:tc>
          <w:tcPr>
            <w:tcW w:w="0" w:type="auto"/>
            <w:vAlign w:val="center"/>
            <w:hideMark/>
          </w:tcPr>
          <w:p w14:paraId="0B45AF01" w14:textId="77777777" w:rsidR="00055F59" w:rsidRPr="00055F59" w:rsidRDefault="00055F59" w:rsidP="00055F59">
            <w:pPr>
              <w:rPr>
                <w:rFonts w:ascii="Cambria Math" w:hAnsi="Cambria Math"/>
              </w:rPr>
            </w:pPr>
            <w:r w:rsidRPr="00055F59">
              <w:rPr>
                <w:rFonts w:ascii="Cambria Math" w:hAnsi="Cambria Math"/>
              </w:rPr>
              <w:t>…</w:t>
            </w:r>
          </w:p>
        </w:tc>
        <w:tc>
          <w:tcPr>
            <w:tcW w:w="0" w:type="auto"/>
            <w:vAlign w:val="center"/>
            <w:hideMark/>
          </w:tcPr>
          <w:p w14:paraId="0B576773" w14:textId="77777777" w:rsidR="00055F59" w:rsidRPr="00055F59" w:rsidRDefault="00055F59" w:rsidP="00055F59">
            <w:pPr>
              <w:rPr>
                <w:rFonts w:ascii="Cambria Math" w:hAnsi="Cambria Math"/>
              </w:rPr>
            </w:pPr>
            <w:r w:rsidRPr="00055F59">
              <w:rPr>
                <w:rFonts w:ascii="Cambria Math" w:hAnsi="Cambria Math"/>
              </w:rPr>
              <w:t>…</w:t>
            </w:r>
          </w:p>
        </w:tc>
        <w:tc>
          <w:tcPr>
            <w:tcW w:w="0" w:type="auto"/>
            <w:vAlign w:val="center"/>
            <w:hideMark/>
          </w:tcPr>
          <w:p w14:paraId="33284F17" w14:textId="77777777" w:rsidR="00055F59" w:rsidRPr="00055F59" w:rsidRDefault="00055F59" w:rsidP="00055F59">
            <w:pPr>
              <w:rPr>
                <w:rFonts w:ascii="Cambria Math" w:hAnsi="Cambria Math"/>
              </w:rPr>
            </w:pPr>
            <w:r w:rsidRPr="00055F59">
              <w:rPr>
                <w:rFonts w:ascii="Cambria Math" w:hAnsi="Cambria Math"/>
              </w:rPr>
              <w:t>…</w:t>
            </w:r>
          </w:p>
        </w:tc>
      </w:tr>
    </w:tbl>
    <w:p w14:paraId="37A8C533" w14:textId="258755DC" w:rsidR="00055F59" w:rsidRPr="00055F59" w:rsidRDefault="00055F59" w:rsidP="00055F59">
      <w:pPr>
        <w:numPr>
          <w:ilvl w:val="0"/>
          <w:numId w:val="154"/>
        </w:numPr>
        <w:rPr>
          <w:rFonts w:ascii="Cambria Math" w:hAnsi="Cambria Math"/>
        </w:rPr>
      </w:pPr>
      <w:r w:rsidRPr="00055F59">
        <w:rPr>
          <w:rFonts w:ascii="Cambria Math" w:hAnsi="Cambria Math"/>
        </w:rPr>
        <w:t xml:space="preserve">A brief check that for the first few </w:t>
      </w:r>
      <m:oMath>
        <m:r>
          <w:rPr>
            <w:rFonts w:ascii="Cambria Math" w:hAnsi="Cambria Math"/>
          </w:rPr>
          <m:t>n</m:t>
        </m:r>
      </m:oMath>
      <w:r w:rsidRPr="00055F59">
        <w:rPr>
          <w:rFonts w:ascii="Cambria Math" w:hAnsi="Cambria Math"/>
        </w:rPr>
        <w:t xml:space="preserve">, the relative differences </w:t>
      </w:r>
      <m:oMath>
        <m:r>
          <m:rPr>
            <m:sty m:val="p"/>
          </m:rP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w:rPr>
                <w:rFonts w:ascii="Cambria Math" w:hAnsi="Cambria Math"/>
              </w:rPr>
              <m:t>)</m:t>
            </m:r>
          </m:sup>
        </m:sSubSup>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j</m:t>
                </m:r>
              </m:sub>
            </m:sSub>
            <m: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j</m:t>
                </m:r>
              </m:sub>
            </m:sSub>
            <m:r>
              <w:rPr>
                <w:rFonts w:ascii="Cambria Math" w:hAnsi="Cambria Math"/>
              </w:rPr>
              <m:t>)</m:t>
            </m:r>
          </m:sup>
        </m:sSubSup>
      </m:oMath>
      <w:r w:rsidRPr="00055F59">
        <w:rPr>
          <w:rFonts w:ascii="Cambria Math" w:hAnsi="Cambria Math"/>
        </w:rPr>
        <w:t xml:space="preserve">fall within an acceptable tolerance as </w:t>
      </w:r>
      <m:oMath>
        <m:r>
          <w:rPr>
            <w:rFonts w:ascii="Cambria Math" w:hAnsi="Cambria Math"/>
          </w:rPr>
          <m:t>N</m:t>
        </m:r>
      </m:oMath>
      <w:r w:rsidRPr="00055F59">
        <w:rPr>
          <w:rFonts w:ascii="Cambria Math" w:hAnsi="Cambria Math"/>
        </w:rPr>
        <w:t>increases.</w:t>
      </w:r>
    </w:p>
    <w:p w14:paraId="60A218A8" w14:textId="57E90973" w:rsidR="00055F59" w:rsidRPr="00055F59" w:rsidRDefault="00055F59" w:rsidP="00055F59">
      <w:pPr>
        <w:rPr>
          <w:rFonts w:ascii="Cambria Math" w:hAnsi="Cambria Math"/>
        </w:rPr>
      </w:pPr>
      <w:r w:rsidRPr="00055F59">
        <w:rPr>
          <w:rFonts w:ascii="Cambria Math" w:hAnsi="Cambria Math"/>
        </w:rPr>
        <w:t xml:space="preserve">This experiment supports the use of the finite–dimensional spectra </w:t>
      </w:r>
      <m:oMath>
        <m:r>
          <w:rPr>
            <w:rFonts w:ascii="Cambria Math" w:hAnsi="Cambria Math"/>
          </w:rPr>
          <m:t>{</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(N)</m:t>
            </m:r>
          </m:sup>
        </m:sSubSup>
        <m:r>
          <w:rPr>
            <w:rFonts w:ascii="Cambria Math" w:hAnsi="Cambria Math"/>
          </w:rPr>
          <m:t>}</m:t>
        </m:r>
      </m:oMath>
      <w:r w:rsidRPr="00055F59">
        <w:rPr>
          <w:rFonts w:ascii="Cambria Math" w:hAnsi="Cambria Math"/>
        </w:rPr>
        <w:t xml:space="preserve">as approximations to the true eigenvalues </w:t>
      </w:r>
      <m:oMath>
        <m: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r>
          <w:rPr>
            <w:rFonts w:ascii="Cambria Math" w:hAnsi="Cambria Math"/>
          </w:rPr>
          <m:t>}</m:t>
        </m:r>
      </m:oMath>
      <w:r w:rsidRPr="00055F59">
        <w:rPr>
          <w:rFonts w:ascii="Cambria Math" w:hAnsi="Cambria Math"/>
        </w:rPr>
        <w:t>in subsequent calculations.</w:t>
      </w:r>
    </w:p>
    <w:p w14:paraId="4598CAC9" w14:textId="23B8167F" w:rsidR="00055F59" w:rsidRPr="00055F59" w:rsidRDefault="00055F59" w:rsidP="00055F59">
      <w:pPr>
        <w:rPr>
          <w:rFonts w:ascii="Cambria Math" w:hAnsi="Cambria Math"/>
        </w:rPr>
      </w:pPr>
    </w:p>
    <w:p w14:paraId="0D817C2E" w14:textId="77777777" w:rsidR="00055F59" w:rsidRPr="005B2141" w:rsidRDefault="00055F59">
      <w:pPr>
        <w:rPr>
          <w:rFonts w:ascii="Cambria Math" w:hAnsi="Cambria Math"/>
          <w:b/>
          <w:bCs/>
        </w:rPr>
      </w:pPr>
      <w:r w:rsidRPr="005B2141">
        <w:rPr>
          <w:rFonts w:ascii="Cambria Math" w:hAnsi="Cambria Math"/>
          <w:b/>
          <w:bCs/>
        </w:rPr>
        <w:br w:type="page"/>
      </w:r>
    </w:p>
    <w:p w14:paraId="11A84E20" w14:textId="6843D64F" w:rsidR="00055F59" w:rsidRPr="005B2141" w:rsidRDefault="00055F59" w:rsidP="00055F59">
      <w:pPr>
        <w:pStyle w:val="Heading2"/>
        <w:rPr>
          <w:rFonts w:ascii="Cambria Math" w:hAnsi="Cambria Math"/>
          <w:color w:val="auto"/>
        </w:rPr>
      </w:pPr>
      <w:bookmarkStart w:id="125" w:name="_Toc214020393"/>
      <w:r w:rsidRPr="005B2141">
        <w:rPr>
          <w:rFonts w:ascii="Cambria Math" w:hAnsi="Cambria Math"/>
          <w:color w:val="auto"/>
        </w:rPr>
        <w:lastRenderedPageBreak/>
        <w:t>D.3. Heat trace and small–time asymptotics</w:t>
      </w:r>
      <w:bookmarkEnd w:id="125"/>
    </w:p>
    <w:p w14:paraId="00C9D195" w14:textId="77777777" w:rsidR="00055F59" w:rsidRPr="00055F59" w:rsidRDefault="00055F59" w:rsidP="00055F59">
      <w:pPr>
        <w:rPr>
          <w:rFonts w:ascii="Cambria Math" w:hAnsi="Cambria Math"/>
        </w:rPr>
      </w:pPr>
      <w:r w:rsidRPr="00055F59">
        <w:rPr>
          <w:rFonts w:ascii="Cambria Math" w:hAnsi="Cambria Math"/>
          <w:b/>
          <w:bCs/>
        </w:rPr>
        <w:t>Aim.</w:t>
      </w:r>
      <w:r w:rsidRPr="00055F59">
        <w:rPr>
          <w:rFonts w:ascii="Cambria Math" w:hAnsi="Cambria Math"/>
        </w:rPr>
        <w:t xml:space="preserve"> To numerically verify the small–time expansion</w:t>
      </w:r>
    </w:p>
    <w:p w14:paraId="5979FE32" w14:textId="4A78A1CC" w:rsidR="00055F59" w:rsidRPr="00055F59" w:rsidRDefault="00055F59" w:rsidP="00055F59">
      <w:pPr>
        <w:rPr>
          <w:rFonts w:ascii="Cambria Math" w:hAnsi="Cambria Math"/>
        </w:rPr>
      </w:pPr>
      <m:oMathPara>
        <m:oMath>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
                <m:sSubPr>
                  <m:ctrlPr>
                    <w:rPr>
                      <w:rFonts w:ascii="Cambria Math" w:hAnsi="Cambria Math"/>
                    </w:rPr>
                  </m:ctrlPr>
                </m:sSubPr>
                <m:e>
                  <m:r>
                    <w:rPr>
                      <w:rFonts w:ascii="Cambria Math" w:hAnsi="Cambria Math"/>
                    </w:rPr>
                    <m:t>L</m:t>
                  </m:r>
                </m:e>
                <m:sub>
                  <m:r>
                    <w:rPr>
                      <w:rFonts w:ascii="Cambria Math" w:hAnsi="Cambria Math"/>
                    </w:rPr>
                    <m:t>D</m:t>
                  </m:r>
                </m:sub>
              </m:sSub>
            </m:sup>
          </m:sSup>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-1</m:t>
                  </m:r>
                </m:sub>
              </m:sSub>
            </m:num>
            <m:den>
              <m:r>
                <w:rPr>
                  <w:rFonts w:ascii="Cambria Math" w:hAnsi="Cambria Math"/>
                </w:rPr>
                <m:t>t</m:t>
              </m:r>
            </m:den>
          </m:f>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0</m:t>
              </m:r>
            </m:sub>
          </m:sSub>
          <m:r>
            <w:rPr>
              <w:rFonts w:ascii="Cambria Math" w:hAnsi="Cambria Math"/>
            </w:rPr>
            <w:br/>
          </m:r>
        </m:oMath>
      </m:oMathPara>
    </w:p>
    <w:p w14:paraId="38199F6E" w14:textId="1089A525" w:rsidR="00055F59" w:rsidRPr="00055F59" w:rsidRDefault="00055F59" w:rsidP="00055F59">
      <w:pPr>
        <w:rPr>
          <w:rFonts w:ascii="Cambria Math" w:hAnsi="Cambria Math"/>
        </w:rPr>
      </w:pPr>
      <w:r w:rsidRPr="00055F59">
        <w:rPr>
          <w:rFonts w:ascii="Cambria Math" w:hAnsi="Cambria Math"/>
        </w:rPr>
        <w:t xml:space="preserve">for small </w:t>
      </w:r>
      <m:oMath>
        <m:r>
          <w:rPr>
            <w:rFonts w:ascii="Cambria Math" w:hAnsi="Cambria Math"/>
          </w:rPr>
          <m:t>t</m:t>
        </m:r>
      </m:oMath>
      <w:r w:rsidRPr="00055F59">
        <w:rPr>
          <w:rFonts w:ascii="Cambria Math" w:hAnsi="Cambria Math"/>
        </w:rPr>
        <w:t>, as predicted by Proposition B.2.</w:t>
      </w:r>
    </w:p>
    <w:p w14:paraId="4A06070B" w14:textId="77777777" w:rsidR="00055F59" w:rsidRPr="00055F59" w:rsidRDefault="00055F59" w:rsidP="00055F59">
      <w:pPr>
        <w:rPr>
          <w:rFonts w:ascii="Cambria Math" w:hAnsi="Cambria Math"/>
        </w:rPr>
      </w:pPr>
      <w:r w:rsidRPr="00055F59">
        <w:rPr>
          <w:rFonts w:ascii="Cambria Math" w:hAnsi="Cambria Math"/>
          <w:b/>
          <w:bCs/>
        </w:rPr>
        <w:t>Method.</w:t>
      </w:r>
    </w:p>
    <w:p w14:paraId="644900CB" w14:textId="69B170F0" w:rsidR="00055F59" w:rsidRPr="00055F59" w:rsidRDefault="00055F59" w:rsidP="00055F59">
      <w:pPr>
        <w:numPr>
          <w:ilvl w:val="0"/>
          <w:numId w:val="155"/>
        </w:numPr>
        <w:rPr>
          <w:rFonts w:ascii="Cambria Math" w:hAnsi="Cambria Math"/>
        </w:rPr>
      </w:pPr>
      <w:r w:rsidRPr="00055F59">
        <w:rPr>
          <w:rFonts w:ascii="Cambria Math" w:hAnsi="Cambria Math"/>
        </w:rPr>
        <w:t xml:space="preserve">For each discretisation size </w:t>
      </w:r>
      <m:oMath>
        <m:r>
          <w:rPr>
            <w:rFonts w:ascii="Cambria Math" w:hAnsi="Cambria Math"/>
          </w:rPr>
          <m:t>N</m:t>
        </m:r>
      </m:oMath>
      <w:r w:rsidRPr="00055F59">
        <w:rPr>
          <w:rFonts w:ascii="Cambria Math" w:hAnsi="Cambria Math"/>
        </w:rPr>
        <w:t xml:space="preserve">, compute the matrix exponential </w:t>
      </w:r>
      <m:oMath>
        <m:sSup>
          <m:sSupPr>
            <m:ctrlPr>
              <w:rPr>
                <w:rFonts w:ascii="Cambria Math" w:hAnsi="Cambria Math"/>
              </w:rPr>
            </m:ctrlPr>
          </m:sSupPr>
          <m:e>
            <m:r>
              <m:rPr>
                <m:sty m:val="p"/>
              </m:rPr>
              <w:rPr>
                <w:rFonts w:ascii="Cambria Math" w:hAnsi="Cambria Math"/>
              </w:rPr>
              <m:t>e</m:t>
            </m:r>
          </m:e>
          <m:sup>
            <m:r>
              <w:rPr>
                <w:rFonts w:ascii="Cambria Math" w:hAnsi="Cambria Math"/>
              </w:rPr>
              <m:t>-t</m:t>
            </m:r>
            <m:sSubSup>
              <m:sSubSupPr>
                <m:ctrlPr>
                  <w:rPr>
                    <w:rFonts w:ascii="Cambria Math" w:hAnsi="Cambria Math"/>
                  </w:rPr>
                </m:ctrlPr>
              </m:sSubSupPr>
              <m:e>
                <m:r>
                  <w:rPr>
                    <w:rFonts w:ascii="Cambria Math" w:hAnsi="Cambria Math"/>
                  </w:rPr>
                  <m:t>L</m:t>
                </m:r>
              </m:e>
              <m:sub>
                <m:r>
                  <w:rPr>
                    <w:rFonts w:ascii="Cambria Math" w:hAnsi="Cambria Math"/>
                  </w:rPr>
                  <m:t>D</m:t>
                </m:r>
              </m:sub>
              <m:sup>
                <m:r>
                  <w:rPr>
                    <w:rFonts w:ascii="Cambria Math" w:hAnsi="Cambria Math"/>
                  </w:rPr>
                  <m:t>(N)</m:t>
                </m:r>
              </m:sup>
            </m:sSubSup>
          </m:sup>
        </m:sSup>
      </m:oMath>
      <w:r w:rsidRPr="00055F59">
        <w:rPr>
          <w:rFonts w:ascii="Cambria Math" w:hAnsi="Cambria Math"/>
        </w:rPr>
        <w:t xml:space="preserve">for a range of small times </w:t>
      </w:r>
      <m:oMath>
        <m:r>
          <w:rPr>
            <w:rFonts w:ascii="Cambria Math" w:hAnsi="Cambria Math"/>
          </w:rPr>
          <m:t>t∈{</m:t>
        </m:r>
        <m:sSub>
          <m:sSubPr>
            <m:ctrlPr>
              <w:rPr>
                <w:rFonts w:ascii="Cambria Math" w:hAnsi="Cambria Math"/>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m</m:t>
            </m:r>
          </m:sub>
        </m:sSub>
        <m:r>
          <w:rPr>
            <w:rFonts w:ascii="Cambria Math" w:hAnsi="Cambria Math"/>
          </w:rPr>
          <m:t>}</m:t>
        </m:r>
      </m:oMath>
      <w:r w:rsidRPr="00055F59">
        <w:rPr>
          <w:rFonts w:ascii="Cambria Math" w:hAnsi="Cambria Math"/>
        </w:rPr>
        <w:t>.</w:t>
      </w:r>
    </w:p>
    <w:p w14:paraId="5FB056BE" w14:textId="77777777" w:rsidR="00055F59" w:rsidRPr="00055F59" w:rsidRDefault="00055F59" w:rsidP="00055F59">
      <w:pPr>
        <w:numPr>
          <w:ilvl w:val="0"/>
          <w:numId w:val="155"/>
        </w:numPr>
        <w:rPr>
          <w:rFonts w:ascii="Cambria Math" w:hAnsi="Cambria Math"/>
        </w:rPr>
      </w:pPr>
      <w:r w:rsidRPr="00055F59">
        <w:rPr>
          <w:rFonts w:ascii="Cambria Math" w:hAnsi="Cambria Math"/>
        </w:rPr>
        <w:t>Approximate the heat trace by</w:t>
      </w:r>
    </w:p>
    <w:p w14:paraId="0AFC9F8D" w14:textId="6458E23D"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(t):=</m:t>
          </m:r>
          <m:r>
            <m:rPr>
              <m:sty m:val="p"/>
            </m:rPr>
            <w:rPr>
              <w:rFonts w:ascii="Cambria Math" w:hAnsi="Cambria Math"/>
            </w:rPr>
            <m:t>Tr</m:t>
          </m:r>
          <m:r>
            <w:rPr>
              <w:rFonts w:ascii="Cambria Math" w:hAnsi="Cambria Math"/>
            </w:rPr>
            <m:t>(</m:t>
          </m:r>
          <m:sSup>
            <m:sSupPr>
              <m:ctrlPr>
                <w:rPr>
                  <w:rFonts w:ascii="Cambria Math" w:hAnsi="Cambria Math"/>
                </w:rPr>
              </m:ctrlPr>
            </m:sSupPr>
            <m:e>
              <m:r>
                <m:rPr>
                  <m:sty m:val="p"/>
                </m:rPr>
                <w:rPr>
                  <w:rFonts w:ascii="Cambria Math" w:hAnsi="Cambria Math"/>
                </w:rPr>
                <m:t>e</m:t>
              </m:r>
            </m:e>
            <m:sup>
              <m:r>
                <w:rPr>
                  <w:rFonts w:ascii="Cambria Math" w:hAnsi="Cambria Math"/>
                </w:rPr>
                <m:t>-t</m:t>
              </m:r>
              <m:sSubSup>
                <m:sSubSupPr>
                  <m:ctrlPr>
                    <w:rPr>
                      <w:rFonts w:ascii="Cambria Math" w:hAnsi="Cambria Math"/>
                    </w:rPr>
                  </m:ctrlPr>
                </m:sSubSupPr>
                <m:e>
                  <m:r>
                    <w:rPr>
                      <w:rFonts w:ascii="Cambria Math" w:hAnsi="Cambria Math"/>
                    </w:rPr>
                    <m:t>L</m:t>
                  </m:r>
                </m:e>
                <m:sub>
                  <m:r>
                    <w:rPr>
                      <w:rFonts w:ascii="Cambria Math" w:hAnsi="Cambria Math"/>
                    </w:rPr>
                    <m:t>D</m:t>
                  </m:r>
                </m:sub>
                <m:sup>
                  <m:r>
                    <w:rPr>
                      <w:rFonts w:ascii="Cambria Math" w:hAnsi="Cambria Math"/>
                    </w:rPr>
                    <m:t>(N)</m:t>
                  </m:r>
                </m:sup>
              </m:sSubSup>
            </m:sup>
          </m:sSup>
          <m:r>
            <w:rPr>
              <w:rFonts w:ascii="Cambria Math" w:hAnsi="Cambria Math"/>
            </w:rPr>
            <m:t>)</m:t>
          </m:r>
          <m:r>
            <m:rPr>
              <m:sty m:val="p"/>
            </m:rPr>
            <w:rPr>
              <w:rFonts w:ascii="Cambria Math" w:hAnsi="Cambria Math"/>
            </w:rPr>
            <m:t>.</m:t>
          </m:r>
          <m:r>
            <w:rPr>
              <w:rFonts w:ascii="Cambria Math" w:hAnsi="Cambria Math"/>
            </w:rPr>
            <w:br/>
          </m:r>
        </m:oMath>
      </m:oMathPara>
    </w:p>
    <w:p w14:paraId="1881A69D" w14:textId="3D16BC41" w:rsidR="00055F59" w:rsidRPr="00055F59" w:rsidRDefault="00055F59" w:rsidP="00055F59">
      <w:pPr>
        <w:numPr>
          <w:ilvl w:val="0"/>
          <w:numId w:val="155"/>
        </w:numPr>
        <w:rPr>
          <w:rFonts w:ascii="Cambria Math" w:hAnsi="Cambria Math"/>
        </w:rPr>
      </w:pPr>
      <w:r w:rsidRPr="00055F59">
        <w:rPr>
          <w:rFonts w:ascii="Cambria Math" w:hAnsi="Cambria Math"/>
        </w:rPr>
        <w:t xml:space="preserve">Fit </w:t>
      </w:r>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(t)</m:t>
        </m:r>
      </m:oMath>
      <w:r w:rsidRPr="00055F59">
        <w:rPr>
          <w:rFonts w:ascii="Cambria Math" w:hAnsi="Cambria Math"/>
        </w:rPr>
        <w:t xml:space="preserve">for small </w:t>
      </w:r>
      <m:oMath>
        <m:r>
          <w:rPr>
            <w:rFonts w:ascii="Cambria Math" w:hAnsi="Cambria Math"/>
          </w:rPr>
          <m:t>t</m:t>
        </m:r>
      </m:oMath>
      <w:r w:rsidRPr="00055F59">
        <w:rPr>
          <w:rFonts w:ascii="Cambria Math" w:hAnsi="Cambria Math"/>
        </w:rPr>
        <w:t>to a model of the form</w:t>
      </w:r>
    </w:p>
    <w:p w14:paraId="40E185F7" w14:textId="02091781"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(t)≈</m:t>
          </m:r>
          <m:f>
            <m:fPr>
              <m:ctrlPr>
                <w:rPr>
                  <w:rFonts w:ascii="Cambria Math" w:hAnsi="Cambria Math"/>
                </w:rPr>
              </m:ctrlPr>
            </m:fPr>
            <m:num>
              <m:sSubSup>
                <m:sSubSupPr>
                  <m:ctrlPr>
                    <w:rPr>
                      <w:rFonts w:ascii="Cambria Math" w:hAnsi="Cambria Math"/>
                    </w:rPr>
                  </m:ctrlPr>
                </m:sSubSupPr>
                <m:e>
                  <m:acc>
                    <m:accPr>
                      <m:chr m:val="̃"/>
                      <m:ctrlPr>
                        <w:rPr>
                          <w:rFonts w:ascii="Cambria Math" w:hAnsi="Cambria Math"/>
                        </w:rPr>
                      </m:ctrlPr>
                    </m:accPr>
                    <m:e>
                      <m:r>
                        <w:rPr>
                          <w:rFonts w:ascii="Cambria Math" w:hAnsi="Cambria Math"/>
                        </w:rPr>
                        <m:t>a</m:t>
                      </m:r>
                    </m:e>
                  </m:acc>
                </m:e>
                <m:sub>
                  <m:r>
                    <w:rPr>
                      <w:rFonts w:ascii="Cambria Math" w:hAnsi="Cambria Math"/>
                    </w:rPr>
                    <m:t>-1</m:t>
                  </m:r>
                </m:sub>
                <m:sup>
                  <m:r>
                    <w:rPr>
                      <w:rFonts w:ascii="Cambria Math" w:hAnsi="Cambria Math"/>
                    </w:rPr>
                    <m:t>(N)</m:t>
                  </m:r>
                </m:sup>
              </m:sSubSup>
            </m:num>
            <m:den>
              <m:r>
                <w:rPr>
                  <w:rFonts w:ascii="Cambria Math" w:hAnsi="Cambria Math"/>
                </w:rPr>
                <m:t>t</m:t>
              </m:r>
            </m:den>
          </m:f>
          <m: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a</m:t>
                  </m:r>
                </m:e>
              </m:acc>
            </m:e>
            <m:sub>
              <m:r>
                <w:rPr>
                  <w:rFonts w:ascii="Cambria Math" w:hAnsi="Cambria Math"/>
                </w:rPr>
                <m:t>0</m:t>
              </m:r>
            </m:sub>
            <m:sup>
              <m:r>
                <w:rPr>
                  <w:rFonts w:ascii="Cambria Math" w:hAnsi="Cambria Math"/>
                </w:rPr>
                <m:t>(N)</m:t>
              </m:r>
            </m:sup>
          </m:sSubSup>
          <m:r>
            <w:rPr>
              <w:rFonts w:ascii="Cambria Math" w:hAnsi="Cambria Math"/>
            </w:rPr>
            <w:br/>
          </m:r>
        </m:oMath>
      </m:oMathPara>
    </w:p>
    <w:p w14:paraId="26DD1FA9" w14:textId="2CFCC9F3" w:rsidR="00055F59" w:rsidRPr="00055F59" w:rsidRDefault="00055F59" w:rsidP="00055F59">
      <w:pPr>
        <w:rPr>
          <w:rFonts w:ascii="Cambria Math" w:hAnsi="Cambria Math"/>
        </w:rPr>
      </w:pPr>
      <w:r w:rsidRPr="00055F59">
        <w:rPr>
          <w:rFonts w:ascii="Cambria Math" w:hAnsi="Cambria Math"/>
        </w:rPr>
        <w:t xml:space="preserve">via least squares on a log–scaled sample of </w:t>
      </w:r>
      <m:oMath>
        <m:r>
          <w:rPr>
            <w:rFonts w:ascii="Cambria Math" w:hAnsi="Cambria Math"/>
          </w:rPr>
          <m:t>t</m:t>
        </m:r>
      </m:oMath>
      <w:r w:rsidRPr="00055F59">
        <w:rPr>
          <w:rFonts w:ascii="Cambria Math" w:hAnsi="Cambria Math"/>
        </w:rPr>
        <w:t>–values.</w:t>
      </w:r>
    </w:p>
    <w:p w14:paraId="0C146273" w14:textId="77777777" w:rsidR="00055F59" w:rsidRPr="00055F59" w:rsidRDefault="00055F59" w:rsidP="00055F59">
      <w:pPr>
        <w:numPr>
          <w:ilvl w:val="0"/>
          <w:numId w:val="155"/>
        </w:numPr>
        <w:rPr>
          <w:rFonts w:ascii="Cambria Math" w:hAnsi="Cambria Math"/>
        </w:rPr>
      </w:pPr>
      <w:r w:rsidRPr="00055F59">
        <w:rPr>
          <w:rFonts w:ascii="Cambria Math" w:hAnsi="Cambria Math"/>
        </w:rPr>
        <w:t>Check that:</w:t>
      </w:r>
    </w:p>
    <w:p w14:paraId="05119745" w14:textId="77777777" w:rsidR="00055F59" w:rsidRPr="00055F59" w:rsidRDefault="00055F59" w:rsidP="00055F59">
      <w:pPr>
        <w:numPr>
          <w:ilvl w:val="1"/>
          <w:numId w:val="155"/>
        </w:numPr>
        <w:rPr>
          <w:rFonts w:ascii="Cambria Math" w:hAnsi="Cambria Math"/>
        </w:rPr>
      </w:pPr>
      <w:r w:rsidRPr="00055F59">
        <w:rPr>
          <w:rFonts w:ascii="Cambria Math" w:hAnsi="Cambria Math"/>
        </w:rPr>
        <w:t>the fit residuals are small in the fitting window,</w:t>
      </w:r>
    </w:p>
    <w:p w14:paraId="0EE4DC1B" w14:textId="7941E613" w:rsidR="00055F59" w:rsidRPr="00055F59" w:rsidRDefault="00055F59" w:rsidP="00055F59">
      <w:pPr>
        <w:numPr>
          <w:ilvl w:val="1"/>
          <w:numId w:val="155"/>
        </w:numPr>
        <w:rPr>
          <w:rFonts w:ascii="Cambria Math" w:hAnsi="Cambria Math"/>
        </w:rPr>
      </w:pPr>
      <m:oMath>
        <m:sSubSup>
          <m:sSubSupPr>
            <m:ctrlPr>
              <w:rPr>
                <w:rFonts w:ascii="Cambria Math" w:hAnsi="Cambria Math"/>
              </w:rPr>
            </m:ctrlPr>
          </m:sSubSupPr>
          <m:e>
            <m:acc>
              <m:accPr>
                <m:chr m:val="̃"/>
                <m:ctrlPr>
                  <w:rPr>
                    <w:rFonts w:ascii="Cambria Math" w:hAnsi="Cambria Math"/>
                  </w:rPr>
                </m:ctrlPr>
              </m:accPr>
              <m:e>
                <m:r>
                  <w:rPr>
                    <w:rFonts w:ascii="Cambria Math" w:hAnsi="Cambria Math"/>
                  </w:rPr>
                  <m:t>a</m:t>
                </m:r>
              </m:e>
            </m:acc>
          </m:e>
          <m:sub>
            <m:r>
              <w:rPr>
                <w:rFonts w:ascii="Cambria Math" w:hAnsi="Cambria Math"/>
              </w:rPr>
              <m:t>-1</m:t>
            </m:r>
          </m:sub>
          <m:sup>
            <m:r>
              <w:rPr>
                <w:rFonts w:ascii="Cambria Math" w:hAnsi="Cambria Math"/>
              </w:rPr>
              <m:t>(N)</m:t>
            </m:r>
          </m:sup>
        </m:sSubSup>
      </m:oMath>
      <w:r w:rsidRPr="00055F59">
        <w:rPr>
          <w:rFonts w:ascii="Cambria Math" w:hAnsi="Cambria Math"/>
        </w:rPr>
        <w:t xml:space="preserve">and </w:t>
      </w:r>
      <m:oMath>
        <m:sSubSup>
          <m:sSubSupPr>
            <m:ctrlPr>
              <w:rPr>
                <w:rFonts w:ascii="Cambria Math" w:hAnsi="Cambria Math"/>
              </w:rPr>
            </m:ctrlPr>
          </m:sSubSupPr>
          <m:e>
            <m:acc>
              <m:accPr>
                <m:chr m:val="̃"/>
                <m:ctrlPr>
                  <w:rPr>
                    <w:rFonts w:ascii="Cambria Math" w:hAnsi="Cambria Math"/>
                  </w:rPr>
                </m:ctrlPr>
              </m:accPr>
              <m:e>
                <m:r>
                  <w:rPr>
                    <w:rFonts w:ascii="Cambria Math" w:hAnsi="Cambria Math"/>
                  </w:rPr>
                  <m:t>a</m:t>
                </m:r>
              </m:e>
            </m:acc>
          </m:e>
          <m:sub>
            <m:r>
              <w:rPr>
                <w:rFonts w:ascii="Cambria Math" w:hAnsi="Cambria Math"/>
              </w:rPr>
              <m:t>0</m:t>
            </m:r>
          </m:sub>
          <m:sup>
            <m:r>
              <w:rPr>
                <w:rFonts w:ascii="Cambria Math" w:hAnsi="Cambria Math"/>
              </w:rPr>
              <m:t>(N)</m:t>
            </m:r>
          </m:sup>
        </m:sSubSup>
      </m:oMath>
      <w:r w:rsidRPr="00055F59">
        <w:rPr>
          <w:rFonts w:ascii="Cambria Math" w:hAnsi="Cambria Math"/>
        </w:rPr>
        <w:t xml:space="preserve">stabilise as </w:t>
      </w:r>
      <m:oMath>
        <m:r>
          <w:rPr>
            <w:rFonts w:ascii="Cambria Math" w:hAnsi="Cambria Math"/>
          </w:rPr>
          <m:t>N</m:t>
        </m:r>
      </m:oMath>
      <w:r w:rsidRPr="00055F59">
        <w:rPr>
          <w:rFonts w:ascii="Cambria Math" w:hAnsi="Cambria Math"/>
        </w:rPr>
        <w:t>increases.</w:t>
      </w:r>
    </w:p>
    <w:p w14:paraId="7CDCA776" w14:textId="77777777" w:rsidR="00055F59" w:rsidRPr="00055F59" w:rsidRDefault="00055F59" w:rsidP="00055F59">
      <w:pPr>
        <w:rPr>
          <w:rFonts w:ascii="Cambria Math" w:hAnsi="Cambria Math"/>
        </w:rPr>
      </w:pPr>
      <w:r w:rsidRPr="00055F59">
        <w:rPr>
          <w:rFonts w:ascii="Cambria Math" w:hAnsi="Cambria Math"/>
          <w:b/>
          <w:bCs/>
        </w:rPr>
        <w:t>Output.</w:t>
      </w:r>
    </w:p>
    <w:p w14:paraId="381147CA" w14:textId="0F221D22" w:rsidR="00055F59" w:rsidRPr="00055F59" w:rsidRDefault="00055F59" w:rsidP="00055F59">
      <w:pPr>
        <w:numPr>
          <w:ilvl w:val="0"/>
          <w:numId w:val="156"/>
        </w:numPr>
        <w:rPr>
          <w:rFonts w:ascii="Cambria Math" w:hAnsi="Cambria Math"/>
        </w:rPr>
      </w:pPr>
      <w:r w:rsidRPr="00055F59">
        <w:rPr>
          <w:rFonts w:ascii="Cambria Math" w:hAnsi="Cambria Math"/>
        </w:rPr>
        <w:t xml:space="preserve">Plots of </w:t>
      </w:r>
      <m:oMath>
        <m:sSub>
          <m:sSubPr>
            <m:ctrlPr>
              <w:rPr>
                <w:rFonts w:ascii="Cambria Math" w:hAnsi="Cambria Math"/>
              </w:rPr>
            </m:ctrlPr>
          </m:sSubPr>
          <m:e>
            <m:r>
              <w:rPr>
                <w:rFonts w:ascii="Cambria Math" w:hAnsi="Cambria Math"/>
              </w:rPr>
              <m:t>T</m:t>
            </m:r>
          </m:e>
          <m:sub>
            <m:r>
              <w:rPr>
                <w:rFonts w:ascii="Cambria Math" w:hAnsi="Cambria Math"/>
              </w:rPr>
              <m:t>N</m:t>
            </m:r>
          </m:sub>
        </m:sSub>
        <m:r>
          <w:rPr>
            <w:rFonts w:ascii="Cambria Math" w:hAnsi="Cambria Math"/>
          </w:rPr>
          <m:t>(t)</m:t>
        </m:r>
      </m:oMath>
      <w:r w:rsidRPr="00055F59">
        <w:rPr>
          <w:rFonts w:ascii="Cambria Math" w:hAnsi="Cambria Math"/>
        </w:rPr>
        <w:t xml:space="preserve">vs </w:t>
      </w:r>
      <m:oMath>
        <m:r>
          <w:rPr>
            <w:rFonts w:ascii="Cambria Math" w:hAnsi="Cambria Math"/>
          </w:rPr>
          <m:t>t</m:t>
        </m:r>
      </m:oMath>
      <w:r w:rsidRPr="00055F59">
        <w:rPr>
          <w:rFonts w:ascii="Cambria Math" w:hAnsi="Cambria Math"/>
        </w:rPr>
        <w:t>on log–log axes with the fitted asymptotic line overlaid.</w:t>
      </w:r>
    </w:p>
    <w:p w14:paraId="09FBD5D8" w14:textId="12E1E92B" w:rsidR="00055F59" w:rsidRPr="00055F59" w:rsidRDefault="00055F59" w:rsidP="00055F59">
      <w:pPr>
        <w:numPr>
          <w:ilvl w:val="0"/>
          <w:numId w:val="156"/>
        </w:numPr>
        <w:rPr>
          <w:rFonts w:ascii="Cambria Math" w:hAnsi="Cambria Math"/>
        </w:rPr>
      </w:pPr>
      <w:r w:rsidRPr="00055F59">
        <w:rPr>
          <w:rFonts w:ascii="Cambria Math" w:hAnsi="Cambria Math"/>
        </w:rPr>
        <w:t xml:space="preserve">A small table of fitted coefficients </w:t>
      </w:r>
      <m:oMath>
        <m:sSubSup>
          <m:sSubSupPr>
            <m:ctrlPr>
              <w:rPr>
                <w:rFonts w:ascii="Cambria Math" w:hAnsi="Cambria Math"/>
              </w:rPr>
            </m:ctrlPr>
          </m:sSubSupPr>
          <m:e>
            <m:acc>
              <m:accPr>
                <m:chr m:val="̃"/>
                <m:ctrlPr>
                  <w:rPr>
                    <w:rFonts w:ascii="Cambria Math" w:hAnsi="Cambria Math"/>
                  </w:rPr>
                </m:ctrlPr>
              </m:accPr>
              <m:e>
                <m:r>
                  <w:rPr>
                    <w:rFonts w:ascii="Cambria Math" w:hAnsi="Cambria Math"/>
                  </w:rPr>
                  <m:t>a</m:t>
                </m:r>
              </m:e>
            </m:acc>
          </m:e>
          <m:sub>
            <m:r>
              <w:rPr>
                <w:rFonts w:ascii="Cambria Math" w:hAnsi="Cambria Math"/>
              </w:rPr>
              <m:t>-1</m:t>
            </m:r>
          </m:sub>
          <m:sup>
            <m:r>
              <w:rPr>
                <w:rFonts w:ascii="Cambria Math" w:hAnsi="Cambria Math"/>
              </w:rPr>
              <m:t>(N)</m:t>
            </m:r>
          </m:sup>
        </m:sSubSup>
        <m: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a</m:t>
                </m:r>
              </m:e>
            </m:acc>
          </m:e>
          <m:sub>
            <m:r>
              <w:rPr>
                <w:rFonts w:ascii="Cambria Math" w:hAnsi="Cambria Math"/>
              </w:rPr>
              <m:t>0</m:t>
            </m:r>
          </m:sub>
          <m:sup>
            <m:r>
              <w:rPr>
                <w:rFonts w:ascii="Cambria Math" w:hAnsi="Cambria Math"/>
              </w:rPr>
              <m:t>(N)</m:t>
            </m:r>
          </m:sup>
        </m:sSubSup>
      </m:oMath>
      <w:r w:rsidRPr="00055F59">
        <w:rPr>
          <w:rFonts w:ascii="Cambria Math" w:hAnsi="Cambria Math"/>
        </w:rPr>
        <w:t xml:space="preserve">for different </w:t>
      </w:r>
      <m:oMath>
        <m:r>
          <w:rPr>
            <w:rFonts w:ascii="Cambria Math" w:hAnsi="Cambria Math"/>
          </w:rPr>
          <m:t>N</m:t>
        </m:r>
      </m:oMath>
      <w:r w:rsidRPr="00055F59">
        <w:rPr>
          <w:rFonts w:ascii="Cambria Math" w:hAnsi="Cambria Math"/>
        </w:rPr>
        <w:t>.</w:t>
      </w:r>
    </w:p>
    <w:p w14:paraId="1D47818F" w14:textId="5462830A" w:rsidR="00055F59" w:rsidRPr="00055F59" w:rsidRDefault="00055F59" w:rsidP="00055F59">
      <w:pPr>
        <w:rPr>
          <w:rFonts w:ascii="Cambria Math" w:hAnsi="Cambria Math"/>
        </w:rPr>
      </w:pPr>
      <w:r w:rsidRPr="00055F59">
        <w:rPr>
          <w:rFonts w:ascii="Cambria Math" w:hAnsi="Cambria Math"/>
        </w:rPr>
        <w:t xml:space="preserve">This experiment provides empirical support for the small–time behaviour of the heat trace used in the meromorphic continuation of </w:t>
      </w:r>
      <m:oMath>
        <m:sSub>
          <m:sSubPr>
            <m:ctrlPr>
              <w:rPr>
                <w:rFonts w:ascii="Cambria Math" w:hAnsi="Cambria Math"/>
              </w:rPr>
            </m:ctrlPr>
          </m:sSubPr>
          <m:e>
            <m:r>
              <w:rPr>
                <w:rFonts w:ascii="Cambria Math" w:hAnsi="Cambria Math"/>
              </w:rPr>
              <m:t>ζ</m:t>
            </m:r>
          </m:e>
          <m:sub>
            <m:sSub>
              <m:sSubPr>
                <m:ctrlPr>
                  <w:rPr>
                    <w:rFonts w:ascii="Cambria Math" w:hAnsi="Cambria Math"/>
                  </w:rPr>
                </m:ctrlPr>
              </m:sSubPr>
              <m:e>
                <m:r>
                  <w:rPr>
                    <w:rFonts w:ascii="Cambria Math" w:hAnsi="Cambria Math"/>
                  </w:rPr>
                  <m:t>L</m:t>
                </m:r>
              </m:e>
              <m:sub>
                <m:r>
                  <w:rPr>
                    <w:rFonts w:ascii="Cambria Math" w:hAnsi="Cambria Math"/>
                  </w:rPr>
                  <m:t>D</m:t>
                </m:r>
              </m:sub>
            </m:sSub>
          </m:sub>
        </m:sSub>
        <m:r>
          <w:rPr>
            <w:rFonts w:ascii="Cambria Math" w:hAnsi="Cambria Math"/>
          </w:rPr>
          <m:t>(s)</m:t>
        </m:r>
      </m:oMath>
      <w:r w:rsidRPr="00055F59">
        <w:rPr>
          <w:rFonts w:ascii="Cambria Math" w:hAnsi="Cambria Math"/>
        </w:rPr>
        <w:t>.</w:t>
      </w:r>
    </w:p>
    <w:p w14:paraId="5B42065E" w14:textId="1EC4AA49" w:rsidR="00055F59" w:rsidRPr="00055F59" w:rsidRDefault="00055F59" w:rsidP="00055F59">
      <w:pPr>
        <w:rPr>
          <w:rFonts w:ascii="Cambria Math" w:hAnsi="Cambria Math"/>
        </w:rPr>
      </w:pPr>
    </w:p>
    <w:p w14:paraId="267EE6F2" w14:textId="77777777" w:rsidR="00055F59" w:rsidRPr="005B2141" w:rsidRDefault="00055F59">
      <w:pPr>
        <w:rPr>
          <w:rFonts w:ascii="Cambria Math" w:hAnsi="Cambria Math"/>
          <w:b/>
          <w:bCs/>
        </w:rPr>
      </w:pPr>
      <w:r w:rsidRPr="005B2141">
        <w:rPr>
          <w:rFonts w:ascii="Cambria Math" w:hAnsi="Cambria Math"/>
          <w:b/>
          <w:bCs/>
        </w:rPr>
        <w:br w:type="page"/>
      </w:r>
    </w:p>
    <w:p w14:paraId="0EFB1F90" w14:textId="79C570A2" w:rsidR="00055F59" w:rsidRPr="005B2141" w:rsidRDefault="00055F59" w:rsidP="00055F59">
      <w:pPr>
        <w:pStyle w:val="Heading2"/>
        <w:rPr>
          <w:rFonts w:ascii="Cambria Math" w:hAnsi="Cambria Math"/>
          <w:color w:val="auto"/>
        </w:rPr>
      </w:pPr>
      <w:bookmarkStart w:id="126" w:name="_Toc214020394"/>
      <w:r w:rsidRPr="005B2141">
        <w:rPr>
          <w:rFonts w:ascii="Cambria Math" w:hAnsi="Cambria Math"/>
          <w:color w:val="auto"/>
        </w:rPr>
        <w:lastRenderedPageBreak/>
        <w:t>D.4. Rayleigh landscape and Gamma potential</w:t>
      </w:r>
      <w:bookmarkEnd w:id="126"/>
    </w:p>
    <w:p w14:paraId="52F6A1DE" w14:textId="77777777" w:rsidR="00055F59" w:rsidRPr="00055F59" w:rsidRDefault="00055F59" w:rsidP="00055F59">
      <w:pPr>
        <w:rPr>
          <w:rFonts w:ascii="Cambria Math" w:hAnsi="Cambria Math"/>
        </w:rPr>
      </w:pPr>
      <w:r w:rsidRPr="00055F59">
        <w:rPr>
          <w:rFonts w:ascii="Cambria Math" w:hAnsi="Cambria Math"/>
          <w:b/>
          <w:bCs/>
        </w:rPr>
        <w:t>Aim.</w:t>
      </w:r>
      <w:r w:rsidRPr="00055F59">
        <w:rPr>
          <w:rFonts w:ascii="Cambria Math" w:hAnsi="Cambria Math"/>
        </w:rPr>
        <w:t xml:space="preserve"> To visualise the energy landscape induced by the Gamma potential and to confirm that the Rayleigh quotient has a unique minimum aligned with the “critical” configuration.</w:t>
      </w:r>
    </w:p>
    <w:p w14:paraId="5AAC9139" w14:textId="77777777" w:rsidR="00055F59" w:rsidRPr="00055F59" w:rsidRDefault="00055F59" w:rsidP="00055F59">
      <w:pPr>
        <w:rPr>
          <w:rFonts w:ascii="Cambria Math" w:hAnsi="Cambria Math"/>
        </w:rPr>
      </w:pPr>
      <w:r w:rsidRPr="00055F59">
        <w:rPr>
          <w:rFonts w:ascii="Cambria Math" w:hAnsi="Cambria Math"/>
          <w:b/>
          <w:bCs/>
        </w:rPr>
        <w:t>Method.</w:t>
      </w:r>
    </w:p>
    <w:p w14:paraId="294C0DCD" w14:textId="394F95DD" w:rsidR="00055F59" w:rsidRPr="00055F59" w:rsidRDefault="00055F59" w:rsidP="00055F59">
      <w:pPr>
        <w:numPr>
          <w:ilvl w:val="0"/>
          <w:numId w:val="157"/>
        </w:numPr>
        <w:rPr>
          <w:rFonts w:ascii="Cambria Math" w:hAnsi="Cambria Math"/>
        </w:rPr>
      </w:pPr>
      <w:r w:rsidRPr="00055F59">
        <w:rPr>
          <w:rFonts w:ascii="Cambria Math" w:hAnsi="Cambria Math"/>
        </w:rPr>
        <w:t xml:space="preserve">In Mellin space, consider a family of trial functions </w:t>
      </w:r>
      <m:oMath>
        <m:sSub>
          <m:sSubPr>
            <m:ctrlPr>
              <w:rPr>
                <w:rFonts w:ascii="Cambria Math" w:hAnsi="Cambria Math"/>
              </w:rPr>
            </m:ctrlPr>
          </m:sSubPr>
          <m:e>
            <m:r>
              <w:rPr>
                <w:rFonts w:ascii="Cambria Math" w:hAnsi="Cambria Math"/>
              </w:rPr>
              <m:t>ϕ</m:t>
            </m:r>
          </m:e>
          <m:sub>
            <m:r>
              <w:rPr>
                <w:rFonts w:ascii="Cambria Math" w:hAnsi="Cambria Math"/>
              </w:rPr>
              <m:t>θ</m:t>
            </m:r>
          </m:sub>
        </m:sSub>
        <m:r>
          <w:rPr>
            <w:rFonts w:ascii="Cambria Math" w:hAnsi="Cambria Math"/>
          </w:rPr>
          <m:t>(ξ)</m:t>
        </m:r>
      </m:oMath>
      <w:r w:rsidRPr="00055F59">
        <w:rPr>
          <w:rFonts w:ascii="Cambria Math" w:hAnsi="Cambria Math"/>
        </w:rPr>
        <w:t xml:space="preserve">parameterised by a small set of real parameters </w:t>
      </w:r>
      <m:oMath>
        <m:r>
          <w:rPr>
            <w:rFonts w:ascii="Cambria Math" w:hAnsi="Cambria Math"/>
          </w:rPr>
          <m:t>θ</m:t>
        </m:r>
      </m:oMath>
      <w:r w:rsidRPr="00055F59">
        <w:rPr>
          <w:rFonts w:ascii="Cambria Math" w:hAnsi="Cambria Math"/>
        </w:rPr>
        <w:t>(e.g. shifted Gaussians, mixtures, or low–dimensional bases).</w:t>
      </w:r>
    </w:p>
    <w:p w14:paraId="65BA3FFF" w14:textId="7FFEA960" w:rsidR="00055F59" w:rsidRPr="00055F59" w:rsidRDefault="00055F59" w:rsidP="00055F59">
      <w:pPr>
        <w:numPr>
          <w:ilvl w:val="0"/>
          <w:numId w:val="157"/>
        </w:numPr>
        <w:rPr>
          <w:rFonts w:ascii="Cambria Math" w:hAnsi="Cambria Math"/>
        </w:rPr>
      </w:pPr>
      <w:r w:rsidRPr="00055F59">
        <w:rPr>
          <w:rFonts w:ascii="Cambria Math" w:hAnsi="Cambria Math"/>
        </w:rPr>
        <w:t xml:space="preserve">For each </w:t>
      </w:r>
      <m:oMath>
        <m:r>
          <w:rPr>
            <w:rFonts w:ascii="Cambria Math" w:hAnsi="Cambria Math"/>
          </w:rPr>
          <m:t>θ</m:t>
        </m:r>
      </m:oMath>
      <w:r w:rsidRPr="00055F59">
        <w:rPr>
          <w:rFonts w:ascii="Cambria Math" w:hAnsi="Cambria Math"/>
        </w:rPr>
        <w:t xml:space="preserve">, compute the corresponding </w:t>
      </w:r>
      <m:oMath>
        <m:sSub>
          <m:sSubPr>
            <m:ctrlPr>
              <w:rPr>
                <w:rFonts w:ascii="Cambria Math" w:hAnsi="Cambria Math"/>
              </w:rPr>
            </m:ctrlPr>
          </m:sSubPr>
          <m:e>
            <m:r>
              <w:rPr>
                <w:rFonts w:ascii="Cambria Math" w:hAnsi="Cambria Math"/>
              </w:rPr>
              <m:t>f</m:t>
            </m:r>
          </m:e>
          <m:sub>
            <m:r>
              <w:rPr>
                <w:rFonts w:ascii="Cambria Math" w:hAnsi="Cambria Math"/>
              </w:rPr>
              <m:t>θ</m:t>
            </m:r>
          </m:sub>
        </m:sSub>
        <m:r>
          <m:rPr>
            <m:scr m:val="script"/>
          </m:rPr>
          <w:rPr>
            <w:rFonts w:ascii="Cambria Math" w:hAnsi="Cambria Math"/>
          </w:rPr>
          <m:t>∈H</m:t>
        </m:r>
      </m:oMath>
      <w:r w:rsidRPr="00055F59">
        <w:rPr>
          <w:rFonts w:ascii="Cambria Math" w:hAnsi="Cambria Math"/>
        </w:rPr>
        <w:t>via the inverse Mellin transform and approximate the Rayleigh quotient</w:t>
      </w:r>
    </w:p>
    <w:p w14:paraId="35360143" w14:textId="6DF74995" w:rsidR="00055F59" w:rsidRPr="00055F59" w:rsidRDefault="00055F59" w:rsidP="00055F59">
      <w:pPr>
        <w:rPr>
          <w:rFonts w:ascii="Cambria Math" w:hAnsi="Cambria Math"/>
        </w:rPr>
      </w:pPr>
      <m:oMathPara>
        <m:oMath>
          <m:sSup>
            <m:sSupPr>
              <m:ctrlPr>
                <w:rPr>
                  <w:rFonts w:ascii="Cambria Math" w:hAnsi="Cambria Math"/>
                </w:rPr>
              </m:ctrlPr>
            </m:sSupPr>
            <m:e>
              <m:r>
                <m:rPr>
                  <m:scr m:val="script"/>
                </m:rPr>
                <w:rPr>
                  <w:rFonts w:ascii="Cambria Math" w:hAnsi="Cambria Math"/>
                </w:rPr>
                <m:t>R</m:t>
              </m:r>
            </m:e>
            <m:sup>
              <m:r>
                <w:rPr>
                  <w:rFonts w:ascii="Cambria Math" w:hAnsi="Cambria Math"/>
                </w:rPr>
                <m:t>(N)</m:t>
              </m:r>
            </m:sup>
          </m:sSup>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θ</m:t>
              </m:r>
            </m:sub>
          </m:sSub>
          <m:r>
            <w:rPr>
              <w:rFonts w:ascii="Cambria Math" w:hAnsi="Cambria Math"/>
            </w:rPr>
            <m:t>)=</m:t>
          </m:r>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θ</m:t>
                  </m:r>
                </m:sub>
              </m:sSub>
              <m:r>
                <w:rPr>
                  <w:rFonts w:ascii="Cambria Math" w:hAnsi="Cambria Math"/>
                </w:rPr>
                <m:t>,</m:t>
              </m:r>
              <m:sSubSup>
                <m:sSubSupPr>
                  <m:ctrlPr>
                    <w:rPr>
                      <w:rFonts w:ascii="Cambria Math" w:hAnsi="Cambria Math"/>
                    </w:rPr>
                  </m:ctrlPr>
                </m:sSubSupPr>
                <m:e>
                  <m:r>
                    <w:rPr>
                      <w:rFonts w:ascii="Cambria Math" w:hAnsi="Cambria Math"/>
                    </w:rPr>
                    <m:t>L</m:t>
                  </m:r>
                </m:e>
                <m:sub>
                  <m:r>
                    <w:rPr>
                      <w:rFonts w:ascii="Cambria Math" w:hAnsi="Cambria Math"/>
                    </w:rPr>
                    <m:t>D</m:t>
                  </m:r>
                </m:sub>
                <m:sup>
                  <m:r>
                    <w:rPr>
                      <w:rFonts w:ascii="Cambria Math" w:hAnsi="Cambria Math"/>
                    </w:rPr>
                    <m:t>(N)</m:t>
                  </m:r>
                </m:sup>
              </m:sSubSup>
              <m:sSub>
                <m:sSubPr>
                  <m:ctrlPr>
                    <w:rPr>
                      <w:rFonts w:ascii="Cambria Math" w:hAnsi="Cambria Math"/>
                    </w:rPr>
                  </m:ctrlPr>
                </m:sSubPr>
                <m:e>
                  <m:r>
                    <w:rPr>
                      <w:rFonts w:ascii="Cambria Math" w:hAnsi="Cambria Math"/>
                    </w:rPr>
                    <m:t>f</m:t>
                  </m:r>
                </m:e>
                <m:sub>
                  <m:r>
                    <w:rPr>
                      <w:rFonts w:ascii="Cambria Math" w:hAnsi="Cambria Math"/>
                    </w:rPr>
                    <m:t>θ</m:t>
                  </m:r>
                </m:sub>
              </m:sSub>
              <m:r>
                <w:rPr>
                  <w:rFonts w:ascii="Cambria Math" w:hAnsi="Cambria Math"/>
                </w:rPr>
                <m:t>⟩</m:t>
              </m:r>
            </m:num>
            <m:den>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θ</m:t>
                  </m:r>
                </m:sub>
              </m:sSub>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θ</m:t>
                  </m:r>
                </m:sub>
              </m:sSub>
              <m:r>
                <w:rPr>
                  <w:rFonts w:ascii="Cambria Math" w:hAnsi="Cambria Math"/>
                </w:rPr>
                <m:t>⟩</m:t>
              </m:r>
            </m:den>
          </m:f>
          <m:r>
            <m:rPr>
              <m:sty m:val="p"/>
            </m:rPr>
            <w:rPr>
              <w:rFonts w:ascii="Cambria Math" w:hAnsi="Cambria Math"/>
            </w:rPr>
            <m:t>.</m:t>
          </m:r>
          <m:r>
            <w:rPr>
              <w:rFonts w:ascii="Cambria Math" w:hAnsi="Cambria Math"/>
            </w:rPr>
            <w:br/>
          </m:r>
        </m:oMath>
      </m:oMathPara>
    </w:p>
    <w:p w14:paraId="73DB4931" w14:textId="40B9E4D2" w:rsidR="00055F59" w:rsidRPr="00055F59" w:rsidRDefault="00055F59" w:rsidP="00055F59">
      <w:pPr>
        <w:numPr>
          <w:ilvl w:val="0"/>
          <w:numId w:val="157"/>
        </w:numPr>
        <w:rPr>
          <w:rFonts w:ascii="Cambria Math" w:hAnsi="Cambria Math"/>
        </w:rPr>
      </w:pPr>
      <w:r w:rsidRPr="00055F59">
        <w:rPr>
          <w:rFonts w:ascii="Cambria Math" w:hAnsi="Cambria Math"/>
        </w:rPr>
        <w:t xml:space="preserve">Plot </w:t>
      </w:r>
      <m:oMath>
        <m:sSup>
          <m:sSupPr>
            <m:ctrlPr>
              <w:rPr>
                <w:rFonts w:ascii="Cambria Math" w:hAnsi="Cambria Math"/>
              </w:rPr>
            </m:ctrlPr>
          </m:sSupPr>
          <m:e>
            <m:r>
              <m:rPr>
                <m:scr m:val="script"/>
              </m:rPr>
              <w:rPr>
                <w:rFonts w:ascii="Cambria Math" w:hAnsi="Cambria Math"/>
              </w:rPr>
              <m:t>R</m:t>
            </m:r>
          </m:e>
          <m:sup>
            <m:r>
              <w:rPr>
                <w:rFonts w:ascii="Cambria Math" w:hAnsi="Cambria Math"/>
              </w:rPr>
              <m:t>(N)</m:t>
            </m:r>
          </m:sup>
        </m:sSup>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θ</m:t>
            </m:r>
          </m:sub>
        </m:sSub>
        <m:r>
          <w:rPr>
            <w:rFonts w:ascii="Cambria Math" w:hAnsi="Cambria Math"/>
          </w:rPr>
          <m:t>)</m:t>
        </m:r>
      </m:oMath>
      <w:r w:rsidRPr="00055F59">
        <w:rPr>
          <w:rFonts w:ascii="Cambria Math" w:hAnsi="Cambria Math"/>
        </w:rPr>
        <w:t xml:space="preserve">as a function of </w:t>
      </w:r>
      <m:oMath>
        <m:r>
          <w:rPr>
            <w:rFonts w:ascii="Cambria Math" w:hAnsi="Cambria Math"/>
          </w:rPr>
          <m:t>θ</m:t>
        </m:r>
      </m:oMath>
      <w:r w:rsidRPr="00055F59">
        <w:rPr>
          <w:rFonts w:ascii="Cambria Math" w:hAnsi="Cambria Math"/>
        </w:rPr>
        <w:t>to identify minima and saddle points.</w:t>
      </w:r>
    </w:p>
    <w:p w14:paraId="3E93E58C" w14:textId="77777777" w:rsidR="00055F59" w:rsidRPr="00055F59" w:rsidRDefault="00055F59" w:rsidP="00055F59">
      <w:pPr>
        <w:rPr>
          <w:rFonts w:ascii="Cambria Math" w:hAnsi="Cambria Math"/>
        </w:rPr>
      </w:pPr>
      <w:r w:rsidRPr="00055F59">
        <w:rPr>
          <w:rFonts w:ascii="Cambria Math" w:hAnsi="Cambria Math"/>
          <w:b/>
          <w:bCs/>
        </w:rPr>
        <w:t>Output.</w:t>
      </w:r>
    </w:p>
    <w:p w14:paraId="4AD9F25E" w14:textId="58199269" w:rsidR="00055F59" w:rsidRPr="00055F59" w:rsidRDefault="00055F59" w:rsidP="00055F59">
      <w:pPr>
        <w:numPr>
          <w:ilvl w:val="0"/>
          <w:numId w:val="158"/>
        </w:numPr>
        <w:rPr>
          <w:rFonts w:ascii="Cambria Math" w:hAnsi="Cambria Math"/>
        </w:rPr>
      </w:pPr>
      <w:r w:rsidRPr="00055F59">
        <w:rPr>
          <w:rFonts w:ascii="Cambria Math" w:hAnsi="Cambria Math"/>
        </w:rPr>
        <w:t xml:space="preserve">1–2D “Rayleigh landscape” plots indicating a unique minimum at a configuration corresponding to </w:t>
      </w:r>
      <m:oMath>
        <m:r>
          <w:rPr>
            <w:rFonts w:ascii="Cambria Math" w:hAnsi="Cambria Math"/>
          </w:rPr>
          <m:t>ξ=0</m:t>
        </m:r>
      </m:oMath>
      <w:r w:rsidRPr="00055F59">
        <w:rPr>
          <w:rFonts w:ascii="Cambria Math" w:hAnsi="Cambria Math"/>
        </w:rPr>
        <w:t>in Mellin space.</w:t>
      </w:r>
    </w:p>
    <w:p w14:paraId="2633D711" w14:textId="1545BE04" w:rsidR="00055F59" w:rsidRPr="00055F59" w:rsidRDefault="00055F59" w:rsidP="00055F59">
      <w:pPr>
        <w:numPr>
          <w:ilvl w:val="0"/>
          <w:numId w:val="158"/>
        </w:numPr>
        <w:rPr>
          <w:rFonts w:ascii="Cambria Math" w:hAnsi="Cambria Math"/>
        </w:rPr>
      </w:pPr>
      <w:r w:rsidRPr="00055F59">
        <w:rPr>
          <w:rFonts w:ascii="Cambria Math" w:hAnsi="Cambria Math"/>
        </w:rPr>
        <w:t xml:space="preserve">Numerical evidence that shifting spectral weight away from the central configuration increases </w:t>
      </w:r>
      <m:oMath>
        <m:sSup>
          <m:sSupPr>
            <m:ctrlPr>
              <w:rPr>
                <w:rFonts w:ascii="Cambria Math" w:hAnsi="Cambria Math"/>
              </w:rPr>
            </m:ctrlPr>
          </m:sSupPr>
          <m:e>
            <m:r>
              <m:rPr>
                <m:scr m:val="script"/>
              </m:rPr>
              <w:rPr>
                <w:rFonts w:ascii="Cambria Math" w:hAnsi="Cambria Math"/>
              </w:rPr>
              <m:t>R</m:t>
            </m:r>
          </m:e>
          <m:sup>
            <m:r>
              <w:rPr>
                <w:rFonts w:ascii="Cambria Math" w:hAnsi="Cambria Math"/>
              </w:rPr>
              <m:t>(N)</m:t>
            </m:r>
          </m:sup>
        </m:sSup>
      </m:oMath>
      <w:r w:rsidRPr="00055F59">
        <w:rPr>
          <w:rFonts w:ascii="Cambria Math" w:hAnsi="Cambria Math"/>
        </w:rPr>
        <w:t xml:space="preserve">, consistent with the coercivity induced by </w:t>
      </w:r>
      <m:oMath>
        <m:r>
          <w:rPr>
            <w:rFonts w:ascii="Cambria Math" w:hAnsi="Cambria Math"/>
          </w:rPr>
          <m:t>g(ξ)</m:t>
        </m:r>
      </m:oMath>
      <w:r w:rsidRPr="00055F59">
        <w:rPr>
          <w:rFonts w:ascii="Cambria Math" w:hAnsi="Cambria Math"/>
        </w:rPr>
        <w:t>.</w:t>
      </w:r>
    </w:p>
    <w:p w14:paraId="2DCE75A1" w14:textId="77777777" w:rsidR="00055F59" w:rsidRPr="00055F59" w:rsidRDefault="00055F59" w:rsidP="00055F59">
      <w:pPr>
        <w:rPr>
          <w:rFonts w:ascii="Cambria Math" w:hAnsi="Cambria Math"/>
        </w:rPr>
      </w:pPr>
      <w:r w:rsidRPr="00055F59">
        <w:rPr>
          <w:rFonts w:ascii="Cambria Math" w:hAnsi="Cambria Math"/>
        </w:rPr>
        <w:t>This experiment is illustrative rather than rigorous, but it gives a numerical picture of the Gamma potential’s role in shaping the spectrum.</w:t>
      </w:r>
    </w:p>
    <w:p w14:paraId="64835BC8" w14:textId="11AAC569" w:rsidR="00055F59" w:rsidRPr="00055F59" w:rsidRDefault="00055F59" w:rsidP="00055F59">
      <w:pPr>
        <w:rPr>
          <w:rFonts w:ascii="Cambria Math" w:hAnsi="Cambria Math"/>
        </w:rPr>
      </w:pPr>
    </w:p>
    <w:p w14:paraId="1E35DA5F" w14:textId="77777777" w:rsidR="00055F59" w:rsidRPr="005B2141" w:rsidRDefault="00055F59">
      <w:pPr>
        <w:rPr>
          <w:rFonts w:ascii="Cambria Math" w:hAnsi="Cambria Math"/>
          <w:b/>
          <w:bCs/>
        </w:rPr>
      </w:pPr>
      <w:r w:rsidRPr="005B2141">
        <w:rPr>
          <w:rFonts w:ascii="Cambria Math" w:hAnsi="Cambria Math"/>
          <w:b/>
          <w:bCs/>
        </w:rPr>
        <w:br w:type="page"/>
      </w:r>
    </w:p>
    <w:p w14:paraId="1E64EDA3" w14:textId="5F641992" w:rsidR="00055F59" w:rsidRPr="005B2141" w:rsidRDefault="00055F59" w:rsidP="00055F59">
      <w:pPr>
        <w:pStyle w:val="Heading2"/>
        <w:rPr>
          <w:rFonts w:ascii="Cambria Math" w:hAnsi="Cambria Math"/>
          <w:color w:val="auto"/>
        </w:rPr>
      </w:pPr>
      <w:bookmarkStart w:id="127" w:name="_Toc214020395"/>
      <w:r w:rsidRPr="005B2141">
        <w:rPr>
          <w:rFonts w:ascii="Cambria Math" w:hAnsi="Cambria Math"/>
          <w:color w:val="auto"/>
        </w:rPr>
        <w:lastRenderedPageBreak/>
        <w:t xml:space="preserve">D.5. </w:t>
      </w:r>
      <m:oMath>
        <m:r>
          <m:rPr>
            <m:sty m:val="b"/>
          </m:rPr>
          <w:rPr>
            <w:rFonts w:ascii="Cambria Math" w:hAnsi="Cambria Math"/>
            <w:color w:val="auto"/>
          </w:rPr>
          <m:t>Δ</m:t>
        </m:r>
        <m:r>
          <m:rPr>
            <m:sty m:val="bi"/>
          </m:rPr>
          <w:rPr>
            <w:rFonts w:ascii="Cambria Math" w:hAnsi="Cambria Math"/>
            <w:color w:val="auto"/>
          </w:rPr>
          <m:t>T</m:t>
        </m:r>
      </m:oMath>
      <w:r w:rsidRPr="005B2141">
        <w:rPr>
          <w:rFonts w:ascii="Cambria Math" w:hAnsi="Cambria Math"/>
          <w:color w:val="auto"/>
        </w:rPr>
        <w:t>flow and Lyapunov decay</w:t>
      </w:r>
      <w:bookmarkEnd w:id="127"/>
    </w:p>
    <w:p w14:paraId="20FD41DC" w14:textId="778E2E28" w:rsidR="00055F59" w:rsidRPr="00055F59" w:rsidRDefault="00055F59" w:rsidP="00055F59">
      <w:pPr>
        <w:rPr>
          <w:rFonts w:ascii="Cambria Math" w:hAnsi="Cambria Math"/>
        </w:rPr>
      </w:pPr>
      <w:r w:rsidRPr="00055F59">
        <w:rPr>
          <w:rFonts w:ascii="Cambria Math" w:hAnsi="Cambria Math"/>
          <w:b/>
          <w:bCs/>
        </w:rPr>
        <w:t>Aim.</w:t>
      </w:r>
      <w:r w:rsidRPr="00055F59">
        <w:rPr>
          <w:rFonts w:ascii="Cambria Math" w:hAnsi="Cambria Math"/>
        </w:rPr>
        <w:t xml:space="preserve"> To illustrate the Lyapunov property of the free energy under a discretised </w:t>
      </w:r>
      <m:oMath>
        <m:r>
          <m:rPr>
            <m:sty m:val="p"/>
          </m:rPr>
          <w:rPr>
            <w:rFonts w:ascii="Cambria Math" w:hAnsi="Cambria Math"/>
          </w:rPr>
          <m:t>Δ</m:t>
        </m:r>
        <m:r>
          <w:rPr>
            <w:rFonts w:ascii="Cambria Math" w:hAnsi="Cambria Math"/>
          </w:rPr>
          <m:t>T</m:t>
        </m:r>
      </m:oMath>
      <w:r w:rsidRPr="00055F59">
        <w:rPr>
          <w:rFonts w:ascii="Cambria Math" w:hAnsi="Cambria Math"/>
        </w:rPr>
        <w:t>flow and the convergence to an equilibrium concentrated near the critical configuration.</w:t>
      </w:r>
    </w:p>
    <w:p w14:paraId="2ED45EE1" w14:textId="77777777" w:rsidR="00055F59" w:rsidRPr="00055F59" w:rsidRDefault="00055F59" w:rsidP="00055F59">
      <w:pPr>
        <w:rPr>
          <w:rFonts w:ascii="Cambria Math" w:hAnsi="Cambria Math"/>
        </w:rPr>
      </w:pPr>
      <w:r w:rsidRPr="00055F59">
        <w:rPr>
          <w:rFonts w:ascii="Cambria Math" w:hAnsi="Cambria Math"/>
          <w:b/>
          <w:bCs/>
        </w:rPr>
        <w:t>Method.</w:t>
      </w:r>
    </w:p>
    <w:p w14:paraId="24489BEE" w14:textId="32BCB0D0" w:rsidR="00055F59" w:rsidRPr="00055F59" w:rsidRDefault="00055F59" w:rsidP="00055F59">
      <w:pPr>
        <w:numPr>
          <w:ilvl w:val="0"/>
          <w:numId w:val="159"/>
        </w:numPr>
        <w:rPr>
          <w:rFonts w:ascii="Cambria Math" w:hAnsi="Cambria Math"/>
        </w:rPr>
      </w:pPr>
      <w:r w:rsidRPr="00055F59">
        <w:rPr>
          <w:rFonts w:ascii="Cambria Math" w:hAnsi="Cambria Math"/>
        </w:rPr>
        <w:t xml:space="preserve">Work in a finite–dimensional discretisation of Mellin space, with a grid </w:t>
      </w:r>
      <m:oMath>
        <m:sSub>
          <m:sSubPr>
            <m:ctrlPr>
              <w:rPr>
                <w:rFonts w:ascii="Cambria Math" w:hAnsi="Cambria Math"/>
              </w:rPr>
            </m:ctrlPr>
          </m:sSubPr>
          <m:e>
            <m:r>
              <w:rPr>
                <w:rFonts w:ascii="Cambria Math" w:hAnsi="Cambria Math"/>
              </w:rPr>
              <m:t>ξ</m:t>
            </m:r>
          </m:e>
          <m:sub>
            <m:r>
              <w:rPr>
                <w:rFonts w:ascii="Cambria Math" w:hAnsi="Cambria Math"/>
              </w:rPr>
              <m:t>j</m:t>
            </m:r>
          </m:sub>
        </m:sSub>
      </m:oMath>
      <w:r w:rsidRPr="00055F59">
        <w:rPr>
          <w:rFonts w:ascii="Cambria Math" w:hAnsi="Cambria Math"/>
        </w:rPr>
        <w:t>.</w:t>
      </w:r>
    </w:p>
    <w:p w14:paraId="1092CA29" w14:textId="77777777" w:rsidR="00055F59" w:rsidRPr="00055F59" w:rsidRDefault="00055F59" w:rsidP="00055F59">
      <w:pPr>
        <w:numPr>
          <w:ilvl w:val="0"/>
          <w:numId w:val="159"/>
        </w:numPr>
        <w:rPr>
          <w:rFonts w:ascii="Cambria Math" w:hAnsi="Cambria Math"/>
        </w:rPr>
      </w:pPr>
      <w:r w:rsidRPr="00055F59">
        <w:rPr>
          <w:rFonts w:ascii="Cambria Math" w:hAnsi="Cambria Math"/>
        </w:rPr>
        <w:t>Discretise the Fokker–Planck equation</w:t>
      </w:r>
    </w:p>
    <w:p w14:paraId="6A62526C" w14:textId="7CAE1C55" w:rsidR="00055F59" w:rsidRPr="00055F59" w:rsidRDefault="00055F59" w:rsidP="00055F59">
      <w:pPr>
        <w:rPr>
          <w:rFonts w:ascii="Cambria Math" w:hAnsi="Cambria Math"/>
        </w:rPr>
      </w:pPr>
      <m:oMathPara>
        <m:oMath>
          <m:sSub>
            <m:sSubPr>
              <m:ctrlPr>
                <w:rPr>
                  <w:rFonts w:ascii="Cambria Math" w:hAnsi="Cambria Math"/>
                </w:rPr>
              </m:ctrlPr>
            </m:sSubPr>
            <m:e>
              <m:r>
                <m:rPr>
                  <m:sty m:val="p"/>
                </m:rPr>
                <w:rPr>
                  <w:rFonts w:ascii="Cambria Math" w:hAnsi="Cambria Math"/>
                </w:rPr>
                <m:t>∂</m:t>
              </m:r>
            </m:e>
            <m:sub>
              <m:r>
                <w:rPr>
                  <w:rFonts w:ascii="Cambria Math" w:hAnsi="Cambria Math"/>
                </w:rPr>
                <m:t>t</m:t>
              </m:r>
            </m:sub>
          </m:sSub>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sSub>
            <m:sSubPr>
              <m:ctrlPr>
                <w:rPr>
                  <w:rFonts w:ascii="Cambria Math" w:hAnsi="Cambria Math"/>
                </w:rPr>
              </m:ctrlPr>
            </m:sSubPr>
            <m:e>
              <m:r>
                <m:rPr>
                  <m:sty m:val="p"/>
                </m:rPr>
                <w:rPr>
                  <w:rFonts w:ascii="Cambria Math" w:hAnsi="Cambria Math"/>
                </w:rPr>
                <m:t>∂</m:t>
              </m:r>
            </m:e>
            <m:sub>
              <m:r>
                <w:rPr>
                  <w:rFonts w:ascii="Cambria Math" w:hAnsi="Cambria Math"/>
                </w:rPr>
                <m:t>ξ</m:t>
              </m:r>
            </m:sub>
          </m:sSub>
          <m:r>
            <w:rPr>
              <w:rFonts w:ascii="Cambria Math" w:hAnsi="Cambria Math"/>
            </w:rPr>
            <m:t>(</m:t>
          </m:r>
          <m:sSub>
            <m:sSubPr>
              <m:ctrlPr>
                <w:rPr>
                  <w:rFonts w:ascii="Cambria Math" w:hAnsi="Cambria Math"/>
                </w:rPr>
              </m:ctrlPr>
            </m:sSubPr>
            <m:e>
              <m:r>
                <m:rPr>
                  <m:sty m:val="p"/>
                </m:rPr>
                <w:rPr>
                  <w:rFonts w:ascii="Cambria Math" w:hAnsi="Cambria Math"/>
                </w:rPr>
                <m:t>∂</m:t>
              </m:r>
            </m:e>
            <m:sub>
              <m:r>
                <w:rPr>
                  <w:rFonts w:ascii="Cambria Math" w:hAnsi="Cambria Math"/>
                </w:rPr>
                <m:t>ξ</m:t>
              </m:r>
            </m:sub>
          </m:sSub>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sSup>
            <m:sSupPr>
              <m:ctrlPr>
                <w:rPr>
                  <w:rFonts w:ascii="Cambria Math" w:hAnsi="Cambria Math"/>
                </w:rPr>
              </m:ctrlPr>
            </m:sSupPr>
            <m:e>
              <m:r>
                <w:rPr>
                  <w:rFonts w:ascii="Cambria Math" w:hAnsi="Cambria Math"/>
                </w:rPr>
                <m:t>g</m:t>
              </m:r>
            </m:e>
            <m:sup>
              <m:r>
                <m:rPr>
                  <m:sty m:val="p"/>
                </m:rPr>
                <w:rPr>
                  <w:rFonts w:ascii="Cambria Math" w:hAnsi="Cambria Math"/>
                </w:rPr>
                <m:t>'</m:t>
              </m:r>
            </m:sup>
          </m:sSup>
          <m:r>
            <w:rPr>
              <w:rFonts w:ascii="Cambria Math" w:hAnsi="Cambria Math"/>
            </w:rPr>
            <m:t>(ξ)</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r>
            <w:rPr>
              <w:rFonts w:ascii="Cambria Math" w:hAnsi="Cambria Math"/>
              <w:i/>
            </w:rPr>
            <w:br/>
          </m:r>
        </m:oMath>
      </m:oMathPara>
    </w:p>
    <w:p w14:paraId="5900D6AB" w14:textId="71182064" w:rsidR="00055F59" w:rsidRPr="00055F59" w:rsidRDefault="00055F59" w:rsidP="00055F59">
      <w:pPr>
        <w:rPr>
          <w:rFonts w:ascii="Cambria Math" w:hAnsi="Cambria Math"/>
        </w:rPr>
      </w:pPr>
      <w:r w:rsidRPr="00055F59">
        <w:rPr>
          <w:rFonts w:ascii="Cambria Math" w:hAnsi="Cambria Math"/>
        </w:rPr>
        <w:t xml:space="preserve">as a system of ODEs for </w:t>
      </w:r>
      <m:oMath>
        <m:sSub>
          <m:sSubPr>
            <m:ctrlPr>
              <w:rPr>
                <w:rFonts w:ascii="Cambria Math" w:hAnsi="Cambria Math"/>
              </w:rPr>
            </m:ctrlPr>
          </m:sSubPr>
          <m:e>
            <m:r>
              <w:rPr>
                <w:rFonts w:ascii="Cambria Math" w:hAnsi="Cambria Math"/>
              </w:rPr>
              <m:t>μ</m:t>
            </m:r>
          </m:e>
          <m:sub>
            <m:r>
              <w:rPr>
                <w:rFonts w:ascii="Cambria Math" w:hAnsi="Cambria Math"/>
              </w:rPr>
              <m:t>j</m:t>
            </m:r>
          </m:sub>
        </m:sSub>
        <m:r>
          <w:rPr>
            <w:rFonts w:ascii="Cambria Math" w:hAnsi="Cambria Math"/>
          </w:rPr>
          <m:t>(t)≥0</m:t>
        </m:r>
      </m:oMath>
      <w:r w:rsidRPr="00055F59">
        <w:rPr>
          <w:rFonts w:ascii="Cambria Math" w:hAnsi="Cambria Math"/>
        </w:rPr>
        <w:t xml:space="preserve">, with mass normalisation </w:t>
      </w:r>
      <m:oMath>
        <m:nary>
          <m:naryPr>
            <m:chr m:val="∑"/>
            <m:limLoc m:val="subSup"/>
            <m:grow m:val="1"/>
            <m:supHide m:val="1"/>
            <m:ctrlPr>
              <w:rPr>
                <w:rFonts w:ascii="Cambria Math" w:hAnsi="Cambria Math"/>
              </w:rPr>
            </m:ctrlPr>
          </m:naryPr>
          <m:sub>
            <m:r>
              <w:rPr>
                <w:rFonts w:ascii="Cambria Math" w:hAnsi="Cambria Math"/>
              </w:rPr>
              <m:t>j</m:t>
            </m:r>
          </m:sub>
          <m:sup/>
          <m:e/>
        </m:nary>
        <m:sSub>
          <m:sSubPr>
            <m:ctrlPr>
              <w:rPr>
                <w:rFonts w:ascii="Cambria Math" w:hAnsi="Cambria Math"/>
              </w:rPr>
            </m:ctrlPr>
          </m:sSubPr>
          <m:e>
            <m:r>
              <w:rPr>
                <w:rFonts w:ascii="Cambria Math" w:hAnsi="Cambria Math"/>
              </w:rPr>
              <m:t>μ</m:t>
            </m:r>
          </m:e>
          <m:sub>
            <m:r>
              <w:rPr>
                <w:rFonts w:ascii="Cambria Math" w:hAnsi="Cambria Math"/>
              </w:rPr>
              <m:t>j</m:t>
            </m:r>
          </m:sub>
        </m:sSub>
        <m:r>
          <w:rPr>
            <w:rFonts w:ascii="Cambria Math" w:hAnsi="Cambria Math"/>
          </w:rPr>
          <m:t>(t)</m:t>
        </m:r>
        <m:r>
          <m:rPr>
            <m:nor/>
          </m:rPr>
          <w:rPr>
            <w:rFonts w:ascii="Cambria Math" w:hAnsi="Cambria Math"/>
          </w:rPr>
          <m:t> </m:t>
        </m:r>
        <m:r>
          <m:rPr>
            <m:sty m:val="p"/>
          </m:rPr>
          <w:rPr>
            <w:rFonts w:ascii="Cambria Math" w:hAnsi="Cambria Math"/>
          </w:rPr>
          <m:t>Δ</m:t>
        </m:r>
        <m:r>
          <w:rPr>
            <w:rFonts w:ascii="Cambria Math" w:hAnsi="Cambria Math"/>
          </w:rPr>
          <m:t>ξ=1</m:t>
        </m:r>
      </m:oMath>
      <w:r w:rsidRPr="00055F59">
        <w:rPr>
          <w:rFonts w:ascii="Cambria Math" w:hAnsi="Cambria Math"/>
        </w:rPr>
        <w:t>.</w:t>
      </w:r>
    </w:p>
    <w:p w14:paraId="10384B5F" w14:textId="760B92D7" w:rsidR="00055F59" w:rsidRPr="00055F59" w:rsidRDefault="00055F59" w:rsidP="00055F59">
      <w:pPr>
        <w:numPr>
          <w:ilvl w:val="0"/>
          <w:numId w:val="159"/>
        </w:numPr>
        <w:rPr>
          <w:rFonts w:ascii="Cambria Math" w:hAnsi="Cambria Math"/>
        </w:rPr>
      </w:pPr>
      <w:r w:rsidRPr="00055F59">
        <w:rPr>
          <w:rFonts w:ascii="Cambria Math" w:hAnsi="Cambria Math"/>
        </w:rPr>
        <w:t xml:space="preserve">Choose an initial condition </w:t>
      </w:r>
      <m:oMath>
        <m:sSub>
          <m:sSubPr>
            <m:ctrlPr>
              <w:rPr>
                <w:rFonts w:ascii="Cambria Math" w:hAnsi="Cambria Math"/>
              </w:rPr>
            </m:ctrlPr>
          </m:sSubPr>
          <m:e>
            <m:r>
              <w:rPr>
                <w:rFonts w:ascii="Cambria Math" w:hAnsi="Cambria Math"/>
              </w:rPr>
              <m:t>μ</m:t>
            </m:r>
          </m:e>
          <m:sub>
            <m:r>
              <w:rPr>
                <w:rFonts w:ascii="Cambria Math" w:hAnsi="Cambria Math"/>
              </w:rPr>
              <m:t>0</m:t>
            </m:r>
          </m:sub>
        </m:sSub>
        <m:r>
          <w:rPr>
            <w:rFonts w:ascii="Cambria Math" w:hAnsi="Cambria Math"/>
          </w:rPr>
          <m:t>(ξ)</m:t>
        </m:r>
      </m:oMath>
      <w:r w:rsidRPr="00055F59">
        <w:rPr>
          <w:rFonts w:ascii="Cambria Math" w:hAnsi="Cambria Math"/>
        </w:rPr>
        <w:t xml:space="preserve">with spectral weight biased away from </w:t>
      </w:r>
      <m:oMath>
        <m:r>
          <w:rPr>
            <w:rFonts w:ascii="Cambria Math" w:hAnsi="Cambria Math"/>
          </w:rPr>
          <m:t>ξ=0</m:t>
        </m:r>
      </m:oMath>
      <w:r w:rsidRPr="00055F59">
        <w:rPr>
          <w:rFonts w:ascii="Cambria Math" w:hAnsi="Cambria Math"/>
        </w:rPr>
        <w:t>.</w:t>
      </w:r>
    </w:p>
    <w:p w14:paraId="5AB0288B" w14:textId="5A879C3F" w:rsidR="00055F59" w:rsidRPr="00055F59" w:rsidRDefault="00055F59" w:rsidP="00055F59">
      <w:pPr>
        <w:numPr>
          <w:ilvl w:val="0"/>
          <w:numId w:val="159"/>
        </w:numPr>
        <w:rPr>
          <w:rFonts w:ascii="Cambria Math" w:hAnsi="Cambria Math"/>
        </w:rPr>
      </w:pPr>
      <w:r w:rsidRPr="00055F59">
        <w:rPr>
          <w:rFonts w:ascii="Cambria Math" w:hAnsi="Cambria Math"/>
        </w:rPr>
        <w:t xml:space="preserve">Evolve </w:t>
      </w:r>
      <m:oMath>
        <m:sSub>
          <m:sSubPr>
            <m:ctrlPr>
              <w:rPr>
                <w:rFonts w:ascii="Cambria Math" w:hAnsi="Cambria Math"/>
              </w:rPr>
            </m:ctrlPr>
          </m:sSubPr>
          <m:e>
            <m:r>
              <w:rPr>
                <w:rFonts w:ascii="Cambria Math" w:hAnsi="Cambria Math"/>
              </w:rPr>
              <m:t>μ</m:t>
            </m:r>
          </m:e>
          <m:sub>
            <m:r>
              <w:rPr>
                <w:rFonts w:ascii="Cambria Math" w:hAnsi="Cambria Math"/>
              </w:rPr>
              <m:t>t</m:t>
            </m:r>
          </m:sub>
        </m:sSub>
      </m:oMath>
      <w:r w:rsidRPr="00055F59">
        <w:rPr>
          <w:rFonts w:ascii="Cambria Math" w:hAnsi="Cambria Math"/>
        </w:rPr>
        <w:t>forward in time with a stable time–stepping scheme (e.g. implicit Euler or Crank–Nicolson).</w:t>
      </w:r>
    </w:p>
    <w:p w14:paraId="33103CB5" w14:textId="77777777" w:rsidR="00055F59" w:rsidRPr="00055F59" w:rsidRDefault="00055F59" w:rsidP="00055F59">
      <w:pPr>
        <w:numPr>
          <w:ilvl w:val="0"/>
          <w:numId w:val="159"/>
        </w:numPr>
        <w:rPr>
          <w:rFonts w:ascii="Cambria Math" w:hAnsi="Cambria Math"/>
        </w:rPr>
      </w:pPr>
      <w:r w:rsidRPr="00055F59">
        <w:rPr>
          <w:rFonts w:ascii="Cambria Math" w:hAnsi="Cambria Math"/>
        </w:rPr>
        <w:t>At each time step, compute the discrete free energy</w:t>
      </w:r>
    </w:p>
    <w:p w14:paraId="10F5A7ED" w14:textId="1881F8A1" w:rsidR="00055F59" w:rsidRPr="00055F59" w:rsidRDefault="00055F59" w:rsidP="00055F59">
      <w:pPr>
        <w:rPr>
          <w:rFonts w:ascii="Cambria Math" w:hAnsi="Cambria Math"/>
        </w:rPr>
      </w:pPr>
      <m:oMathPara>
        <m:oMath>
          <m:r>
            <m:rPr>
              <m:scr m:val="script"/>
            </m:rPr>
            <w:rPr>
              <w:rFonts w:ascii="Cambria Math" w:hAnsi="Cambria Math"/>
            </w:rPr>
            <m:t>F[</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m:t>
          </m:r>
          <m:nary>
            <m:naryPr>
              <m:chr m:val="∑"/>
              <m:limLoc m:val="undOvr"/>
              <m:grow m:val="1"/>
              <m:supHide m:val="1"/>
              <m:ctrlPr>
                <w:rPr>
                  <w:rFonts w:ascii="Cambria Math" w:hAnsi="Cambria Math"/>
                </w:rPr>
              </m:ctrlPr>
            </m:naryPr>
            <m:sub>
              <m:r>
                <w:rPr>
                  <w:rFonts w:ascii="Cambria Math" w:hAnsi="Cambria Math"/>
                </w:rPr>
                <m:t>j</m:t>
              </m:r>
            </m:sub>
            <m:sup/>
            <m:e/>
          </m:nary>
          <m:r>
            <w:rPr>
              <w:rFonts w:ascii="Cambria Math" w:hAnsi="Cambria Math"/>
            </w:rPr>
            <m:t>g(</m:t>
          </m:r>
          <m:sSub>
            <m:sSubPr>
              <m:ctrlPr>
                <w:rPr>
                  <w:rFonts w:ascii="Cambria Math" w:hAnsi="Cambria Math"/>
                </w:rPr>
              </m:ctrlPr>
            </m:sSubPr>
            <m:e>
              <m:r>
                <w:rPr>
                  <w:rFonts w:ascii="Cambria Math" w:hAnsi="Cambria Math"/>
                </w:rPr>
                <m:t>ξ</m:t>
              </m:r>
            </m:e>
            <m:sub>
              <m:r>
                <w:rPr>
                  <w:rFonts w:ascii="Cambria Math" w:hAnsi="Cambria Math"/>
                </w:rPr>
                <m:t>j</m:t>
              </m:r>
            </m:sub>
          </m:sSub>
          <m: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j</m:t>
              </m:r>
            </m:sub>
          </m:sSub>
          <m:r>
            <w:rPr>
              <w:rFonts w:ascii="Cambria Math" w:hAnsi="Cambria Math"/>
            </w:rPr>
            <m:t>(t)</m:t>
          </m:r>
          <m:r>
            <m:rPr>
              <m:sty m:val="p"/>
            </m:rPr>
            <w:rPr>
              <w:rFonts w:ascii="Cambria Math" w:hAnsi="Cambria Math"/>
            </w:rPr>
            <m:t>Δ</m:t>
          </m:r>
          <m:r>
            <w:rPr>
              <w:rFonts w:ascii="Cambria Math" w:hAnsi="Cambria Math"/>
            </w:rPr>
            <m:t>ξ+</m:t>
          </m:r>
          <m:nary>
            <m:naryPr>
              <m:chr m:val="∑"/>
              <m:limLoc m:val="undOvr"/>
              <m:grow m:val="1"/>
              <m:supHide m:val="1"/>
              <m:ctrlPr>
                <w:rPr>
                  <w:rFonts w:ascii="Cambria Math" w:hAnsi="Cambria Math"/>
                </w:rPr>
              </m:ctrlPr>
            </m:naryPr>
            <m:sub>
              <m:r>
                <w:rPr>
                  <w:rFonts w:ascii="Cambria Math" w:hAnsi="Cambria Math"/>
                </w:rPr>
                <m:t>j</m:t>
              </m:r>
            </m:sub>
            <m:sup/>
            <m:e/>
          </m:nary>
          <m:sSub>
            <m:sSubPr>
              <m:ctrlPr>
                <w:rPr>
                  <w:rFonts w:ascii="Cambria Math" w:hAnsi="Cambria Math"/>
                </w:rPr>
              </m:ctrlPr>
            </m:sSubPr>
            <m:e>
              <m:r>
                <w:rPr>
                  <w:rFonts w:ascii="Cambria Math" w:hAnsi="Cambria Math"/>
                </w:rPr>
                <m:t>μ</m:t>
              </m:r>
            </m:e>
            <m:sub>
              <m:r>
                <w:rPr>
                  <w:rFonts w:ascii="Cambria Math" w:hAnsi="Cambria Math"/>
                </w:rPr>
                <m:t>j</m:t>
              </m:r>
            </m:sub>
          </m:sSub>
          <m:r>
            <w:rPr>
              <w:rFonts w:ascii="Cambria Math" w:hAnsi="Cambria Math"/>
            </w:rPr>
            <m:t>(t)</m:t>
          </m:r>
          <m:r>
            <m:rPr>
              <m:sty m:val="p"/>
            </m:rPr>
            <w:rPr>
              <w:rFonts w:ascii="Cambria Math" w:hAnsi="Cambria Math"/>
            </w:rPr>
            <m:t>log</m:t>
          </m:r>
          <m: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j</m:t>
              </m:r>
            </m:sub>
          </m:sSub>
          <m:r>
            <w:rPr>
              <w:rFonts w:ascii="Cambria Math" w:hAnsi="Cambria Math"/>
            </w:rPr>
            <m:t>(t)</m:t>
          </m:r>
          <m:r>
            <m:rPr>
              <m:sty m:val="p"/>
            </m:rPr>
            <w:rPr>
              <w:rFonts w:ascii="Cambria Math" w:hAnsi="Cambria Math"/>
            </w:rPr>
            <m:t>Δ</m:t>
          </m:r>
          <m:r>
            <w:rPr>
              <w:rFonts w:ascii="Cambria Math" w:hAnsi="Cambria Math"/>
            </w:rPr>
            <m:t>ξ</m:t>
          </m:r>
          <m:r>
            <m:rPr>
              <m:sty m:val="p"/>
            </m:rPr>
            <w:rPr>
              <w:rFonts w:ascii="Cambria Math" w:hAnsi="Cambria Math"/>
            </w:rPr>
            <m:t>.</m:t>
          </m:r>
          <m:r>
            <w:rPr>
              <w:rFonts w:ascii="Cambria Math" w:hAnsi="Cambria Math"/>
            </w:rPr>
            <w:br/>
          </m:r>
        </m:oMath>
      </m:oMathPara>
    </w:p>
    <w:p w14:paraId="3B37DD1B" w14:textId="77777777" w:rsidR="00055F59" w:rsidRPr="00055F59" w:rsidRDefault="00055F59" w:rsidP="00055F59">
      <w:pPr>
        <w:rPr>
          <w:rFonts w:ascii="Cambria Math" w:hAnsi="Cambria Math"/>
        </w:rPr>
      </w:pPr>
      <w:r w:rsidRPr="00055F59">
        <w:rPr>
          <w:rFonts w:ascii="Cambria Math" w:hAnsi="Cambria Math"/>
          <w:b/>
          <w:bCs/>
        </w:rPr>
        <w:t>Output.</w:t>
      </w:r>
    </w:p>
    <w:p w14:paraId="692A1C83" w14:textId="3825344E" w:rsidR="00055F59" w:rsidRPr="00055F59" w:rsidRDefault="00055F59" w:rsidP="00055F59">
      <w:pPr>
        <w:numPr>
          <w:ilvl w:val="0"/>
          <w:numId w:val="160"/>
        </w:numPr>
        <w:rPr>
          <w:rFonts w:ascii="Cambria Math" w:hAnsi="Cambria Math"/>
        </w:rPr>
      </w:pPr>
      <w:r w:rsidRPr="00055F59">
        <w:rPr>
          <w:rFonts w:ascii="Cambria Math" w:hAnsi="Cambria Math"/>
        </w:rPr>
        <w:t xml:space="preserve">A plot of </w:t>
      </w:r>
      <m:oMath>
        <m:r>
          <m:rPr>
            <m:scr m:val="script"/>
          </m:rPr>
          <w:rPr>
            <w:rFonts w:ascii="Cambria Math" w:hAnsi="Cambria Math"/>
          </w:rPr>
          <m:t>F[</m:t>
        </m:r>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m:t>
        </m:r>
      </m:oMath>
      <w:r w:rsidRPr="00055F59">
        <w:rPr>
          <w:rFonts w:ascii="Cambria Math" w:hAnsi="Cambria Math"/>
        </w:rPr>
        <w:t xml:space="preserve">vs </w:t>
      </w:r>
      <m:oMath>
        <m:r>
          <w:rPr>
            <w:rFonts w:ascii="Cambria Math" w:hAnsi="Cambria Math"/>
          </w:rPr>
          <m:t>t</m:t>
        </m:r>
      </m:oMath>
      <w:r w:rsidRPr="00055F59">
        <w:rPr>
          <w:rFonts w:ascii="Cambria Math" w:hAnsi="Cambria Math"/>
        </w:rPr>
        <w:t>showing monotone decay towards a limiting value.</w:t>
      </w:r>
    </w:p>
    <w:p w14:paraId="0F94C747" w14:textId="498B8899" w:rsidR="00055F59" w:rsidRPr="00055F59" w:rsidRDefault="00055F59" w:rsidP="00055F59">
      <w:pPr>
        <w:numPr>
          <w:ilvl w:val="0"/>
          <w:numId w:val="160"/>
        </w:numPr>
        <w:rPr>
          <w:rFonts w:ascii="Cambria Math" w:hAnsi="Cambria Math"/>
        </w:rPr>
      </w:pPr>
      <w:r w:rsidRPr="00055F59">
        <w:rPr>
          <w:rFonts w:ascii="Cambria Math" w:hAnsi="Cambria Math"/>
        </w:rPr>
        <w:t xml:space="preserve">Snapshots of </w:t>
      </w:r>
      <m:oMath>
        <m:sSub>
          <m:sSubPr>
            <m:ctrlPr>
              <w:rPr>
                <w:rFonts w:ascii="Cambria Math" w:hAnsi="Cambria Math"/>
              </w:rPr>
            </m:ctrlPr>
          </m:sSubPr>
          <m:e>
            <m:r>
              <w:rPr>
                <w:rFonts w:ascii="Cambria Math" w:hAnsi="Cambria Math"/>
              </w:rPr>
              <m:t>μ</m:t>
            </m:r>
          </m:e>
          <m:sub>
            <m:r>
              <w:rPr>
                <w:rFonts w:ascii="Cambria Math" w:hAnsi="Cambria Math"/>
              </w:rPr>
              <m:t>t</m:t>
            </m:r>
          </m:sub>
        </m:sSub>
        <m:r>
          <w:rPr>
            <w:rFonts w:ascii="Cambria Math" w:hAnsi="Cambria Math"/>
          </w:rPr>
          <m:t>(ξ)</m:t>
        </m:r>
      </m:oMath>
      <w:r w:rsidRPr="00055F59">
        <w:rPr>
          <w:rFonts w:ascii="Cambria Math" w:hAnsi="Cambria Math"/>
        </w:rPr>
        <w:t xml:space="preserve">at several times, illustrating the relaxation of spectral weight towards the Gibbs–like equilibrium near </w:t>
      </w:r>
      <m:oMath>
        <m:r>
          <w:rPr>
            <w:rFonts w:ascii="Cambria Math" w:hAnsi="Cambria Math"/>
          </w:rPr>
          <m:t>ξ=0</m:t>
        </m:r>
      </m:oMath>
      <w:r w:rsidRPr="00055F59">
        <w:rPr>
          <w:rFonts w:ascii="Cambria Math" w:hAnsi="Cambria Math"/>
        </w:rPr>
        <w:t>.</w:t>
      </w:r>
    </w:p>
    <w:p w14:paraId="59ADA1AB" w14:textId="21D71C37" w:rsidR="00055F59" w:rsidRPr="00055F59" w:rsidRDefault="00055F59" w:rsidP="00055F59">
      <w:pPr>
        <w:rPr>
          <w:rFonts w:ascii="Cambria Math" w:hAnsi="Cambria Math"/>
        </w:rPr>
      </w:pPr>
      <w:r w:rsidRPr="00055F59">
        <w:rPr>
          <w:rFonts w:ascii="Cambria Math" w:hAnsi="Cambria Math"/>
        </w:rPr>
        <w:t xml:space="preserve">This experiment supports the intuition behind using </w:t>
      </w:r>
      <m:oMath>
        <m:r>
          <m:rPr>
            <m:sty m:val="p"/>
          </m:rPr>
          <w:rPr>
            <w:rFonts w:ascii="Cambria Math" w:hAnsi="Cambria Math"/>
          </w:rPr>
          <m:t>Δ</m:t>
        </m:r>
        <m:r>
          <w:rPr>
            <w:rFonts w:ascii="Cambria Math" w:hAnsi="Cambria Math"/>
          </w:rPr>
          <m:t>T</m:t>
        </m:r>
      </m:oMath>
      <w:r w:rsidRPr="00055F59">
        <w:rPr>
          <w:rFonts w:ascii="Cambria Math" w:hAnsi="Cambria Math"/>
        </w:rPr>
        <w:t>as a spectral regulator: “off-line” configurations have higher free energy and decay under the flow.</w:t>
      </w:r>
    </w:p>
    <w:p w14:paraId="752003C5" w14:textId="4509DCE3" w:rsidR="00055F59" w:rsidRPr="00055F59" w:rsidRDefault="00055F59" w:rsidP="00055F59">
      <w:pPr>
        <w:rPr>
          <w:rFonts w:ascii="Cambria Math" w:hAnsi="Cambria Math"/>
        </w:rPr>
      </w:pPr>
    </w:p>
    <w:p w14:paraId="0F73AD10" w14:textId="77777777" w:rsidR="00055F59" w:rsidRPr="005B2141" w:rsidRDefault="00055F59">
      <w:pPr>
        <w:rPr>
          <w:rFonts w:ascii="Cambria Math" w:hAnsi="Cambria Math"/>
          <w:b/>
          <w:bCs/>
        </w:rPr>
      </w:pPr>
      <w:r w:rsidRPr="005B2141">
        <w:rPr>
          <w:rFonts w:ascii="Cambria Math" w:hAnsi="Cambria Math"/>
          <w:b/>
          <w:bCs/>
        </w:rPr>
        <w:br w:type="page"/>
      </w:r>
    </w:p>
    <w:p w14:paraId="683D96EC" w14:textId="266BC510" w:rsidR="00055F59" w:rsidRPr="005B2141" w:rsidRDefault="00055F59" w:rsidP="00055F59">
      <w:pPr>
        <w:pStyle w:val="Heading2"/>
        <w:rPr>
          <w:rFonts w:ascii="Cambria Math" w:hAnsi="Cambria Math"/>
          <w:color w:val="auto"/>
        </w:rPr>
      </w:pPr>
      <w:bookmarkStart w:id="128" w:name="_Toc214020396"/>
      <w:r w:rsidRPr="005B2141">
        <w:rPr>
          <w:rFonts w:ascii="Cambria Math" w:hAnsi="Cambria Math"/>
          <w:color w:val="auto"/>
        </w:rPr>
        <w:lastRenderedPageBreak/>
        <w:t xml:space="preserve">D.6. Determinant vs </w:t>
      </w:r>
      <m:oMath>
        <m:r>
          <m:rPr>
            <m:sty m:val="b"/>
          </m:rPr>
          <w:rPr>
            <w:rFonts w:ascii="Cambria Math" w:hAnsi="Cambria Math"/>
            <w:color w:val="auto"/>
          </w:rPr>
          <m:t>Ξ</m:t>
        </m:r>
      </m:oMath>
      <w:r w:rsidRPr="005B2141">
        <w:rPr>
          <w:rFonts w:ascii="Cambria Math" w:hAnsi="Cambria Math"/>
          <w:color w:val="auto"/>
        </w:rPr>
        <w:t>: finite–dimensional comparison</w:t>
      </w:r>
      <w:bookmarkEnd w:id="128"/>
    </w:p>
    <w:p w14:paraId="1DD3CD67" w14:textId="56604D25" w:rsidR="00055F59" w:rsidRPr="00055F59" w:rsidRDefault="00055F59" w:rsidP="00055F59">
      <w:pPr>
        <w:rPr>
          <w:rFonts w:ascii="Cambria Math" w:hAnsi="Cambria Math"/>
        </w:rPr>
      </w:pPr>
      <w:r w:rsidRPr="00055F59">
        <w:rPr>
          <w:rFonts w:ascii="Cambria Math" w:hAnsi="Cambria Math"/>
          <w:b/>
          <w:bCs/>
        </w:rPr>
        <w:t>Aim.</w:t>
      </w:r>
      <w:r w:rsidRPr="00055F59">
        <w:rPr>
          <w:rFonts w:ascii="Cambria Math" w:hAnsi="Cambria Math"/>
        </w:rPr>
        <w:t xml:space="preserve"> To numerically compare the zeta–regularised determinant of </w:t>
      </w:r>
      <m:oMath>
        <m:r>
          <w:rPr>
            <w:rFonts w:ascii="Cambria Math" w:hAnsi="Cambria Math"/>
          </w:rPr>
          <m:t>I+λ</m:t>
        </m:r>
        <m:sSubSup>
          <m:sSubSupPr>
            <m:ctrlPr>
              <w:rPr>
                <w:rFonts w:ascii="Cambria Math" w:hAnsi="Cambria Math"/>
              </w:rPr>
            </m:ctrlPr>
          </m:sSubSupPr>
          <m:e>
            <m:r>
              <w:rPr>
                <w:rFonts w:ascii="Cambria Math" w:hAnsi="Cambria Math"/>
              </w:rPr>
              <m:t>L</m:t>
            </m:r>
          </m:e>
          <m:sub>
            <m:r>
              <w:rPr>
                <w:rFonts w:ascii="Cambria Math" w:hAnsi="Cambria Math"/>
              </w:rPr>
              <m:t>D</m:t>
            </m:r>
          </m:sub>
          <m:sup>
            <m:r>
              <w:rPr>
                <w:rFonts w:ascii="Cambria Math" w:hAnsi="Cambria Math"/>
              </w:rPr>
              <m:t>(N)</m:t>
            </m:r>
          </m:sup>
        </m:sSubSup>
      </m:oMath>
      <w:r w:rsidRPr="00055F59">
        <w:rPr>
          <w:rFonts w:ascii="Cambria Math" w:hAnsi="Cambria Math"/>
        </w:rPr>
        <w:t xml:space="preserve">with </w:t>
      </w:r>
      <m:oMath>
        <m:r>
          <m:rPr>
            <m:sty m:val="p"/>
          </m:rPr>
          <w:rPr>
            <w:rFonts w:ascii="Cambria Math" w:hAnsi="Cambria Math"/>
          </w:rPr>
          <m:t>Ξ</m:t>
        </m:r>
        <m:r>
          <w:rPr>
            <w:rFonts w:ascii="Cambria Math" w:hAnsi="Cambria Math"/>
          </w:rPr>
          <m:t>(λ)</m:t>
        </m:r>
        <m:r>
          <m:rPr>
            <m:sty m:val="p"/>
          </m:rPr>
          <w:rPr>
            <w:rFonts w:ascii="Cambria Math" w:hAnsi="Cambria Math"/>
          </w:rPr>
          <m:t>/Ξ</m:t>
        </m:r>
        <m:r>
          <w:rPr>
            <w:rFonts w:ascii="Cambria Math" w:hAnsi="Cambria Math"/>
          </w:rPr>
          <m:t>(0)</m:t>
        </m:r>
      </m:oMath>
      <w:r w:rsidRPr="00055F59">
        <w:rPr>
          <w:rFonts w:ascii="Cambria Math" w:hAnsi="Cambria Math"/>
        </w:rPr>
        <w:t xml:space="preserve">on a finite window in </w:t>
      </w:r>
      <m:oMath>
        <m:r>
          <w:rPr>
            <w:rFonts w:ascii="Cambria Math" w:hAnsi="Cambria Math"/>
          </w:rPr>
          <m:t>λ</m:t>
        </m:r>
      </m:oMath>
      <w:r w:rsidRPr="00055F59">
        <w:rPr>
          <w:rFonts w:ascii="Cambria Math" w:hAnsi="Cambria Math"/>
        </w:rPr>
        <w:t xml:space="preserve">, and to observe convergence as </w:t>
      </w:r>
      <m:oMath>
        <m:r>
          <w:rPr>
            <w:rFonts w:ascii="Cambria Math" w:hAnsi="Cambria Math"/>
          </w:rPr>
          <m:t>N</m:t>
        </m:r>
      </m:oMath>
      <w:r w:rsidRPr="00055F59">
        <w:rPr>
          <w:rFonts w:ascii="Cambria Math" w:hAnsi="Cambria Math"/>
        </w:rPr>
        <w:t>increases.</w:t>
      </w:r>
    </w:p>
    <w:p w14:paraId="617BB0F2" w14:textId="77777777" w:rsidR="00055F59" w:rsidRPr="00055F59" w:rsidRDefault="00055F59" w:rsidP="00055F59">
      <w:pPr>
        <w:rPr>
          <w:rFonts w:ascii="Cambria Math" w:hAnsi="Cambria Math"/>
        </w:rPr>
      </w:pPr>
      <w:r w:rsidRPr="00055F59">
        <w:rPr>
          <w:rFonts w:ascii="Cambria Math" w:hAnsi="Cambria Math"/>
          <w:b/>
          <w:bCs/>
        </w:rPr>
        <w:t>Method.</w:t>
      </w:r>
    </w:p>
    <w:p w14:paraId="61402D85" w14:textId="6ABE00FA" w:rsidR="00055F59" w:rsidRPr="00055F59" w:rsidRDefault="00055F59" w:rsidP="00055F59">
      <w:pPr>
        <w:numPr>
          <w:ilvl w:val="0"/>
          <w:numId w:val="161"/>
        </w:numPr>
        <w:rPr>
          <w:rFonts w:ascii="Cambria Math" w:hAnsi="Cambria Math"/>
        </w:rPr>
      </w:pPr>
      <w:r w:rsidRPr="00055F59">
        <w:rPr>
          <w:rFonts w:ascii="Cambria Math" w:hAnsi="Cambria Math"/>
        </w:rPr>
        <w:t xml:space="preserve">For each discretisation size </w:t>
      </w:r>
      <m:oMath>
        <m:r>
          <w:rPr>
            <w:rFonts w:ascii="Cambria Math" w:hAnsi="Cambria Math"/>
          </w:rPr>
          <m:t>N</m:t>
        </m:r>
      </m:oMath>
      <w:r w:rsidRPr="00055F59">
        <w:rPr>
          <w:rFonts w:ascii="Cambria Math" w:hAnsi="Cambria Math"/>
        </w:rPr>
        <w:t xml:space="preserve">, compute the eigenvalues </w:t>
      </w:r>
      <m:oMath>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(N)</m:t>
            </m:r>
          </m:sup>
        </m:sSubSup>
      </m:oMath>
      <w:r w:rsidRPr="00055F59">
        <w:rPr>
          <w:rFonts w:ascii="Cambria Math" w:hAnsi="Cambria Math"/>
        </w:rPr>
        <w:t xml:space="preserve">of </w:t>
      </w:r>
      <m:oMath>
        <m:sSubSup>
          <m:sSubSupPr>
            <m:ctrlPr>
              <w:rPr>
                <w:rFonts w:ascii="Cambria Math" w:hAnsi="Cambria Math"/>
              </w:rPr>
            </m:ctrlPr>
          </m:sSubSupPr>
          <m:e>
            <m:r>
              <w:rPr>
                <w:rFonts w:ascii="Cambria Math" w:hAnsi="Cambria Math"/>
              </w:rPr>
              <m:t>L</m:t>
            </m:r>
          </m:e>
          <m:sub>
            <m:r>
              <w:rPr>
                <w:rFonts w:ascii="Cambria Math" w:hAnsi="Cambria Math"/>
              </w:rPr>
              <m:t>D</m:t>
            </m:r>
          </m:sub>
          <m:sup>
            <m:r>
              <w:rPr>
                <w:rFonts w:ascii="Cambria Math" w:hAnsi="Cambria Math"/>
              </w:rPr>
              <m:t>(N)</m:t>
            </m:r>
          </m:sup>
        </m:sSubSup>
      </m:oMath>
      <w:r w:rsidRPr="00055F59">
        <w:rPr>
          <w:rFonts w:ascii="Cambria Math" w:hAnsi="Cambria Math"/>
        </w:rPr>
        <w:t xml:space="preserve">up to a cutoff index </w:t>
      </w:r>
      <m:oMath>
        <m:r>
          <w:rPr>
            <w:rFonts w:ascii="Cambria Math" w:hAnsi="Cambria Math"/>
          </w:rPr>
          <m:t>n≤k</m:t>
        </m:r>
      </m:oMath>
      <w:r w:rsidRPr="00055F59">
        <w:rPr>
          <w:rFonts w:ascii="Cambria Math" w:hAnsi="Cambria Math"/>
        </w:rPr>
        <w:t>.</w:t>
      </w:r>
    </w:p>
    <w:p w14:paraId="761F3FF3" w14:textId="77777777" w:rsidR="00055F59" w:rsidRPr="00055F59" w:rsidRDefault="00055F59" w:rsidP="00055F59">
      <w:pPr>
        <w:numPr>
          <w:ilvl w:val="0"/>
          <w:numId w:val="161"/>
        </w:numPr>
        <w:rPr>
          <w:rFonts w:ascii="Cambria Math" w:hAnsi="Cambria Math"/>
        </w:rPr>
      </w:pPr>
      <w:r w:rsidRPr="00055F59">
        <w:rPr>
          <w:rFonts w:ascii="Cambria Math" w:hAnsi="Cambria Math"/>
        </w:rPr>
        <w:t>Define the truncated determinant</w:t>
      </w:r>
    </w:p>
    <w:p w14:paraId="27E5380D" w14:textId="0AAB79F7"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F</m:t>
              </m:r>
            </m:e>
            <m:sub>
              <m:r>
                <w:rPr>
                  <w:rFonts w:ascii="Cambria Math" w:hAnsi="Cambria Math"/>
                </w:rPr>
                <m:t>N</m:t>
              </m:r>
            </m:sub>
          </m:sSub>
          <m:r>
            <w:rPr>
              <w:rFonts w:ascii="Cambria Math" w:hAnsi="Cambria Math"/>
            </w:rPr>
            <m:t>(λ):=</m:t>
          </m:r>
          <m:nary>
            <m:naryPr>
              <m:chr m:val="∏"/>
              <m:limLoc m:val="undOvr"/>
              <m:grow m:val="1"/>
              <m:ctrlPr>
                <w:rPr>
                  <w:rFonts w:ascii="Cambria Math" w:hAnsi="Cambria Math"/>
                </w:rPr>
              </m:ctrlPr>
            </m:naryPr>
            <m:sub>
              <m:r>
                <w:rPr>
                  <w:rFonts w:ascii="Cambria Math" w:hAnsi="Cambria Math"/>
                </w:rPr>
                <m:t>n=1</m:t>
              </m:r>
            </m:sub>
            <m:sup>
              <m:r>
                <w:rPr>
                  <w:rFonts w:ascii="Cambria Math" w:hAnsi="Cambria Math"/>
                </w:rPr>
                <m:t>k</m:t>
              </m:r>
            </m:sup>
            <m:e/>
          </m:nary>
          <m:r>
            <w:rPr>
              <w:rFonts w:ascii="Cambria Math" w:hAnsi="Cambria Math"/>
            </w:rPr>
            <m:t>(1+λ</m:t>
          </m:r>
          <m:sSubSup>
            <m:sSubSupPr>
              <m:ctrlPr>
                <w:rPr>
                  <w:rFonts w:ascii="Cambria Math" w:hAnsi="Cambria Math"/>
                </w:rPr>
              </m:ctrlPr>
            </m:sSubSupPr>
            <m:e>
              <m:r>
                <w:rPr>
                  <w:rFonts w:ascii="Cambria Math" w:hAnsi="Cambria Math"/>
                </w:rPr>
                <m:t>λ</m:t>
              </m:r>
            </m:e>
            <m:sub>
              <m:r>
                <w:rPr>
                  <w:rFonts w:ascii="Cambria Math" w:hAnsi="Cambria Math"/>
                </w:rPr>
                <m:t>n</m:t>
              </m:r>
            </m:sub>
            <m:sup>
              <m:r>
                <w:rPr>
                  <w:rFonts w:ascii="Cambria Math" w:hAnsi="Cambria Math"/>
                </w:rPr>
                <m:t>(N)</m:t>
              </m:r>
            </m:sup>
          </m:sSubSup>
          <m:r>
            <w:rPr>
              <w:rFonts w:ascii="Cambria Math" w:hAnsi="Cambria Math"/>
            </w:rPr>
            <m:t>),</m:t>
          </m:r>
          <m:r>
            <w:rPr>
              <w:rFonts w:ascii="Cambria Math" w:hAnsi="Cambria Math"/>
              <w:i/>
            </w:rPr>
            <w:br/>
          </m:r>
        </m:oMath>
      </m:oMathPara>
    </w:p>
    <w:p w14:paraId="1FA41E6B" w14:textId="77777777" w:rsidR="00055F59" w:rsidRPr="00055F59" w:rsidRDefault="00055F59" w:rsidP="00055F59">
      <w:pPr>
        <w:rPr>
          <w:rFonts w:ascii="Cambria Math" w:hAnsi="Cambria Math"/>
        </w:rPr>
      </w:pPr>
      <w:r w:rsidRPr="00055F59">
        <w:rPr>
          <w:rFonts w:ascii="Cambria Math" w:hAnsi="Cambria Math"/>
        </w:rPr>
        <w:t>optionally with a simple exponential renormalisation factor to mimic the zeta regularisation.</w:t>
      </w:r>
    </w:p>
    <w:p w14:paraId="762FC496" w14:textId="3636C06E" w:rsidR="00055F59" w:rsidRPr="00055F59" w:rsidRDefault="00055F59" w:rsidP="00055F59">
      <w:pPr>
        <w:numPr>
          <w:ilvl w:val="0"/>
          <w:numId w:val="161"/>
        </w:numPr>
        <w:rPr>
          <w:rFonts w:ascii="Cambria Math" w:hAnsi="Cambria Math"/>
        </w:rPr>
      </w:pPr>
      <w:r w:rsidRPr="00055F59">
        <w:rPr>
          <w:rFonts w:ascii="Cambria Math" w:hAnsi="Cambria Math"/>
        </w:rPr>
        <w:t xml:space="preserve">Evaluate </w:t>
      </w:r>
      <m:oMath>
        <m:sSub>
          <m:sSubPr>
            <m:ctrlPr>
              <w:rPr>
                <w:rFonts w:ascii="Cambria Math" w:hAnsi="Cambria Math"/>
              </w:rPr>
            </m:ctrlPr>
          </m:sSubPr>
          <m:e>
            <m:r>
              <w:rPr>
                <w:rFonts w:ascii="Cambria Math" w:hAnsi="Cambria Math"/>
              </w:rPr>
              <m:t>F</m:t>
            </m:r>
          </m:e>
          <m:sub>
            <m:r>
              <w:rPr>
                <w:rFonts w:ascii="Cambria Math" w:hAnsi="Cambria Math"/>
              </w:rPr>
              <m:t>N</m:t>
            </m:r>
          </m:sub>
        </m:sSub>
        <m:r>
          <w:rPr>
            <w:rFonts w:ascii="Cambria Math" w:hAnsi="Cambria Math"/>
          </w:rPr>
          <m:t>(λ)</m:t>
        </m:r>
      </m:oMath>
      <w:r w:rsidRPr="00055F59">
        <w:rPr>
          <w:rFonts w:ascii="Cambria Math" w:hAnsi="Cambria Math"/>
        </w:rPr>
        <w:t xml:space="preserve">and </w:t>
      </w:r>
      <m:oMath>
        <m:r>
          <m:rPr>
            <m:sty m:val="p"/>
          </m:rPr>
          <w:rPr>
            <w:rFonts w:ascii="Cambria Math" w:hAnsi="Cambria Math"/>
          </w:rPr>
          <m:t>Ξ</m:t>
        </m:r>
        <m:r>
          <w:rPr>
            <w:rFonts w:ascii="Cambria Math" w:hAnsi="Cambria Math"/>
          </w:rPr>
          <m:t>(λ)</m:t>
        </m:r>
        <m:r>
          <m:rPr>
            <m:sty m:val="p"/>
          </m:rPr>
          <w:rPr>
            <w:rFonts w:ascii="Cambria Math" w:hAnsi="Cambria Math"/>
          </w:rPr>
          <m:t>/Ξ</m:t>
        </m:r>
        <m:r>
          <w:rPr>
            <w:rFonts w:ascii="Cambria Math" w:hAnsi="Cambria Math"/>
          </w:rPr>
          <m:t>(0)</m:t>
        </m:r>
      </m:oMath>
      <w:r w:rsidRPr="00055F59">
        <w:rPr>
          <w:rFonts w:ascii="Cambria Math" w:hAnsi="Cambria Math"/>
        </w:rPr>
        <w:t xml:space="preserve">on a grid of </w:t>
      </w:r>
      <m:oMath>
        <m:r>
          <w:rPr>
            <w:rFonts w:ascii="Cambria Math" w:hAnsi="Cambria Math"/>
          </w:rPr>
          <m:t>λ</m:t>
        </m:r>
      </m:oMath>
      <w:r w:rsidRPr="00055F59">
        <w:rPr>
          <w:rFonts w:ascii="Cambria Math" w:hAnsi="Cambria Math"/>
        </w:rPr>
        <w:t>–values in a region avoiding zeros.</w:t>
      </w:r>
    </w:p>
    <w:p w14:paraId="2195A6E7" w14:textId="77777777" w:rsidR="00055F59" w:rsidRPr="00055F59" w:rsidRDefault="00055F59" w:rsidP="00055F59">
      <w:pPr>
        <w:numPr>
          <w:ilvl w:val="0"/>
          <w:numId w:val="161"/>
        </w:numPr>
        <w:rPr>
          <w:rFonts w:ascii="Cambria Math" w:hAnsi="Cambria Math"/>
        </w:rPr>
      </w:pPr>
      <w:r w:rsidRPr="00055F59">
        <w:rPr>
          <w:rFonts w:ascii="Cambria Math" w:hAnsi="Cambria Math"/>
        </w:rPr>
        <w:t>Consider the log–ratio</w:t>
      </w:r>
    </w:p>
    <w:p w14:paraId="0530C1DD" w14:textId="35018928" w:rsidR="00055F59" w:rsidRPr="00055F59" w:rsidRDefault="00055F59" w:rsidP="00055F59">
      <w:pPr>
        <w:rPr>
          <w:rFonts w:ascii="Cambria Math" w:hAnsi="Cambria Math"/>
        </w:rPr>
      </w:pPr>
      <m:oMathPara>
        <m:oMath>
          <m:sSub>
            <m:sSubPr>
              <m:ctrlPr>
                <w:rPr>
                  <w:rFonts w:ascii="Cambria Math" w:hAnsi="Cambria Math"/>
                </w:rPr>
              </m:ctrlPr>
            </m:sSubPr>
            <m:e>
              <m:r>
                <w:rPr>
                  <w:rFonts w:ascii="Cambria Math" w:hAnsi="Cambria Math"/>
                </w:rPr>
                <m:t>R</m:t>
              </m:r>
            </m:e>
            <m:sub>
              <m:r>
                <w:rPr>
                  <w:rFonts w:ascii="Cambria Math" w:hAnsi="Cambria Math"/>
                </w:rPr>
                <m:t>N</m:t>
              </m:r>
            </m:sub>
          </m:sSub>
          <m:r>
            <w:rPr>
              <w:rFonts w:ascii="Cambria Math" w:hAnsi="Cambria Math"/>
            </w:rPr>
            <m:t>(λ):=</m:t>
          </m:r>
          <m:r>
            <m:rPr>
              <m:sty m:val="p"/>
            </m:rPr>
            <w:rPr>
              <w:rFonts w:ascii="Cambria Math" w:hAnsi="Cambria Math"/>
            </w:rPr>
            <m:t>log</m:t>
          </m:r>
          <m: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N</m:t>
              </m:r>
            </m:sub>
          </m:sSub>
          <m:r>
            <w:rPr>
              <w:rFonts w:ascii="Cambria Math" w:hAnsi="Cambria Math"/>
            </w:rPr>
            <m:t>(λ)-</m:t>
          </m:r>
          <m:r>
            <m:rPr>
              <m:sty m:val="p"/>
            </m:rPr>
            <w:rPr>
              <w:rFonts w:ascii="Cambria Math" w:hAnsi="Cambria Math"/>
            </w:rPr>
            <m:t>log</m:t>
          </m:r>
          <m:r>
            <w:rPr>
              <w:rFonts w:ascii="Cambria Math" w:hAnsi="Cambria Math"/>
            </w:rPr>
            <m:t>⁡</m:t>
          </m:r>
          <m:f>
            <m:fPr>
              <m:ctrlPr>
                <w:rPr>
                  <w:rFonts w:ascii="Cambria Math" w:hAnsi="Cambria Math"/>
                </w:rPr>
              </m:ctrlPr>
            </m:fPr>
            <m:num>
              <m:r>
                <m:rPr>
                  <m:sty m:val="p"/>
                </m:rPr>
                <w:rPr>
                  <w:rFonts w:ascii="Cambria Math" w:hAnsi="Cambria Math"/>
                </w:rPr>
                <m:t>Ξ</m:t>
              </m:r>
              <m:r>
                <w:rPr>
                  <w:rFonts w:ascii="Cambria Math" w:hAnsi="Cambria Math"/>
                </w:rPr>
                <m:t>(λ)</m:t>
              </m:r>
            </m:num>
            <m:den>
              <m:r>
                <m:rPr>
                  <m:sty m:val="p"/>
                </m:rPr>
                <w:rPr>
                  <w:rFonts w:ascii="Cambria Math" w:hAnsi="Cambria Math"/>
                </w:rPr>
                <m:t>Ξ</m:t>
              </m:r>
              <m:r>
                <w:rPr>
                  <w:rFonts w:ascii="Cambria Math" w:hAnsi="Cambria Math"/>
                </w:rPr>
                <m:t>(0)</m:t>
              </m:r>
            </m:den>
          </m:f>
          <m:r>
            <m:rPr>
              <m:sty m:val="p"/>
            </m:rPr>
            <w:rPr>
              <w:rFonts w:ascii="Cambria Math" w:hAnsi="Cambria Math"/>
            </w:rPr>
            <m:t>.</m:t>
          </m:r>
          <m:r>
            <w:rPr>
              <w:rFonts w:ascii="Cambria Math" w:hAnsi="Cambria Math"/>
            </w:rPr>
            <w:br/>
          </m:r>
        </m:oMath>
      </m:oMathPara>
    </w:p>
    <w:p w14:paraId="3A89FBE0" w14:textId="77777777" w:rsidR="00055F59" w:rsidRPr="00055F59" w:rsidRDefault="00055F59" w:rsidP="00055F59">
      <w:pPr>
        <w:rPr>
          <w:rFonts w:ascii="Cambria Math" w:hAnsi="Cambria Math"/>
        </w:rPr>
      </w:pPr>
      <w:r w:rsidRPr="00055F59">
        <w:rPr>
          <w:rFonts w:ascii="Cambria Math" w:hAnsi="Cambria Math"/>
          <w:b/>
          <w:bCs/>
        </w:rPr>
        <w:t>Output.</w:t>
      </w:r>
    </w:p>
    <w:p w14:paraId="5A9089E1" w14:textId="042838E3" w:rsidR="00055F59" w:rsidRPr="00055F59" w:rsidRDefault="00055F59" w:rsidP="00055F59">
      <w:pPr>
        <w:numPr>
          <w:ilvl w:val="0"/>
          <w:numId w:val="162"/>
        </w:numPr>
        <w:rPr>
          <w:rFonts w:ascii="Cambria Math" w:hAnsi="Cambria Math"/>
        </w:rPr>
      </w:pPr>
      <w:r w:rsidRPr="00055F59">
        <w:rPr>
          <w:rFonts w:ascii="Cambria Math" w:hAnsi="Cambria Math"/>
        </w:rPr>
        <w:t xml:space="preserve">Plots of </w:t>
      </w:r>
      <m:oMath>
        <m:r>
          <m:rPr>
            <m:scr m:val="fraktur"/>
            <m:sty m:val="p"/>
          </m:rPr>
          <w:rPr>
            <w:rFonts w:ascii="Cambria Math" w:hAnsi="Cambria Math"/>
          </w:rPr>
          <m:t>R</m:t>
        </m:r>
        <m:sSub>
          <m:sSubPr>
            <m:ctrlPr>
              <w:rPr>
                <w:rFonts w:ascii="Cambria Math" w:hAnsi="Cambria Math"/>
              </w:rPr>
            </m:ctrlPr>
          </m:sSubPr>
          <m:e>
            <m:r>
              <w:rPr>
                <w:rFonts w:ascii="Cambria Math" w:hAnsi="Cambria Math"/>
              </w:rPr>
              <m:t>R</m:t>
            </m:r>
          </m:e>
          <m:sub>
            <m:r>
              <w:rPr>
                <w:rFonts w:ascii="Cambria Math" w:hAnsi="Cambria Math"/>
              </w:rPr>
              <m:t>N</m:t>
            </m:r>
          </m:sub>
        </m:sSub>
        <m:r>
          <w:rPr>
            <w:rFonts w:ascii="Cambria Math" w:hAnsi="Cambria Math"/>
          </w:rPr>
          <m:t>(λ)</m:t>
        </m:r>
      </m:oMath>
      <w:r w:rsidRPr="00055F59">
        <w:rPr>
          <w:rFonts w:ascii="Cambria Math" w:hAnsi="Cambria Math"/>
        </w:rPr>
        <w:t xml:space="preserve">and </w:t>
      </w:r>
      <m:oMath>
        <m:r>
          <m:rPr>
            <m:scr m:val="fraktur"/>
            <m:sty m:val="p"/>
          </m:rPr>
          <w:rPr>
            <w:rFonts w:ascii="Cambria Math" w:hAnsi="Cambria Math"/>
          </w:rPr>
          <m:t>I</m:t>
        </m:r>
        <m:sSub>
          <m:sSubPr>
            <m:ctrlPr>
              <w:rPr>
                <w:rFonts w:ascii="Cambria Math" w:hAnsi="Cambria Math"/>
              </w:rPr>
            </m:ctrlPr>
          </m:sSubPr>
          <m:e>
            <m:r>
              <w:rPr>
                <w:rFonts w:ascii="Cambria Math" w:hAnsi="Cambria Math"/>
              </w:rPr>
              <m:t>R</m:t>
            </m:r>
          </m:e>
          <m:sub>
            <m:r>
              <w:rPr>
                <w:rFonts w:ascii="Cambria Math" w:hAnsi="Cambria Math"/>
              </w:rPr>
              <m:t>N</m:t>
            </m:r>
          </m:sub>
        </m:sSub>
        <m:r>
          <w:rPr>
            <w:rFonts w:ascii="Cambria Math" w:hAnsi="Cambria Math"/>
          </w:rPr>
          <m:t>(λ)</m:t>
        </m:r>
      </m:oMath>
      <w:r w:rsidRPr="00055F59">
        <w:rPr>
          <w:rFonts w:ascii="Cambria Math" w:hAnsi="Cambria Math"/>
        </w:rPr>
        <w:t xml:space="preserve">across the sampling grid, for several </w:t>
      </w:r>
      <m:oMath>
        <m:r>
          <w:rPr>
            <w:rFonts w:ascii="Cambria Math" w:hAnsi="Cambria Math"/>
          </w:rPr>
          <m:t>N</m:t>
        </m:r>
      </m:oMath>
      <w:r w:rsidRPr="00055F59">
        <w:rPr>
          <w:rFonts w:ascii="Cambria Math" w:hAnsi="Cambria Math"/>
        </w:rPr>
        <w:t>.</w:t>
      </w:r>
    </w:p>
    <w:p w14:paraId="76065DD8" w14:textId="598C544F" w:rsidR="00055F59" w:rsidRPr="00055F59" w:rsidRDefault="00055F59" w:rsidP="00055F59">
      <w:pPr>
        <w:numPr>
          <w:ilvl w:val="0"/>
          <w:numId w:val="162"/>
        </w:numPr>
        <w:rPr>
          <w:rFonts w:ascii="Cambria Math" w:hAnsi="Cambria Math"/>
        </w:rPr>
      </w:pPr>
      <w:r w:rsidRPr="00055F59">
        <w:rPr>
          <w:rFonts w:ascii="Cambria Math" w:hAnsi="Cambria Math"/>
        </w:rPr>
        <w:t xml:space="preserve">Evidence that </w:t>
      </w:r>
      <m:oMath>
        <m:r>
          <m:rPr>
            <m:sty m:val="p"/>
          </m:rP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N</m:t>
            </m:r>
          </m:sub>
        </m:sSub>
        <m:r>
          <w:rPr>
            <w:rFonts w:ascii="Cambria Math" w:hAnsi="Cambria Math"/>
          </w:rPr>
          <m:t>(λ)</m:t>
        </m:r>
        <m:r>
          <m:rPr>
            <m:sty m:val="p"/>
          </m:rPr>
          <w:rPr>
            <w:rFonts w:ascii="Cambria Math" w:hAnsi="Cambria Math"/>
          </w:rPr>
          <m:t>∣</m:t>
        </m:r>
      </m:oMath>
      <w:r w:rsidRPr="00055F59">
        <w:rPr>
          <w:rFonts w:ascii="Cambria Math" w:hAnsi="Cambria Math"/>
        </w:rPr>
        <w:t xml:space="preserve">shrinks as </w:t>
      </w:r>
      <m:oMath>
        <m:r>
          <w:rPr>
            <w:rFonts w:ascii="Cambria Math" w:hAnsi="Cambria Math"/>
          </w:rPr>
          <m:t>N</m:t>
        </m:r>
      </m:oMath>
      <w:r w:rsidRPr="00055F59">
        <w:rPr>
          <w:rFonts w:ascii="Cambria Math" w:hAnsi="Cambria Math"/>
        </w:rPr>
        <w:t xml:space="preserve">and </w:t>
      </w:r>
      <m:oMath>
        <m:r>
          <w:rPr>
            <w:rFonts w:ascii="Cambria Math" w:hAnsi="Cambria Math"/>
          </w:rPr>
          <m:t>k</m:t>
        </m:r>
      </m:oMath>
      <w:r w:rsidRPr="00055F59">
        <w:rPr>
          <w:rFonts w:ascii="Cambria Math" w:hAnsi="Cambria Math"/>
        </w:rPr>
        <w:t>increase within the numerically accessible window.</w:t>
      </w:r>
    </w:p>
    <w:p w14:paraId="6D4B10E4" w14:textId="70A0E44B" w:rsidR="00055F59" w:rsidRPr="00055F59" w:rsidRDefault="00055F59" w:rsidP="00055F59">
      <w:pPr>
        <w:rPr>
          <w:rFonts w:ascii="Cambria Math" w:hAnsi="Cambria Math"/>
        </w:rPr>
      </w:pPr>
      <w:r w:rsidRPr="00055F59">
        <w:rPr>
          <w:rFonts w:ascii="Cambria Math" w:hAnsi="Cambria Math"/>
        </w:rPr>
        <w:t>This experiment does not “prove” the determinant–</w:t>
      </w:r>
      <m:oMath>
        <m:r>
          <m:rPr>
            <m:sty m:val="p"/>
          </m:rPr>
          <w:rPr>
            <w:rFonts w:ascii="Cambria Math" w:hAnsi="Cambria Math"/>
          </w:rPr>
          <m:t>Ξ</m:t>
        </m:r>
      </m:oMath>
      <w:r w:rsidRPr="00055F59">
        <w:rPr>
          <w:rFonts w:ascii="Cambria Math" w:hAnsi="Cambria Math"/>
        </w:rPr>
        <w:t xml:space="preserve"> identity, but it provides a finite–dimensional shadow of Theorem S, showing that the truncated determinant of discretisations of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 xml:space="preserve">behaves in practice like </w:t>
      </w:r>
      <m:oMath>
        <m:r>
          <m:rPr>
            <m:sty m:val="p"/>
          </m:rPr>
          <w:rPr>
            <w:rFonts w:ascii="Cambria Math" w:hAnsi="Cambria Math"/>
          </w:rPr>
          <m:t>Ξ</m:t>
        </m:r>
        <m:r>
          <w:rPr>
            <w:rFonts w:ascii="Cambria Math" w:hAnsi="Cambria Math"/>
          </w:rPr>
          <m:t>(λ)</m:t>
        </m:r>
        <m:r>
          <m:rPr>
            <m:sty m:val="p"/>
          </m:rPr>
          <w:rPr>
            <w:rFonts w:ascii="Cambria Math" w:hAnsi="Cambria Math"/>
          </w:rPr>
          <m:t>/Ξ</m:t>
        </m:r>
        <m:r>
          <w:rPr>
            <w:rFonts w:ascii="Cambria Math" w:hAnsi="Cambria Math"/>
          </w:rPr>
          <m:t>(0)</m:t>
        </m:r>
      </m:oMath>
      <w:r w:rsidRPr="00055F59">
        <w:rPr>
          <w:rFonts w:ascii="Cambria Math" w:hAnsi="Cambria Math"/>
        </w:rPr>
        <w:t>.</w:t>
      </w:r>
    </w:p>
    <w:p w14:paraId="73D3EA8B" w14:textId="3F99E810" w:rsidR="00055F59" w:rsidRPr="00055F59" w:rsidRDefault="00055F59" w:rsidP="00055F59">
      <w:pPr>
        <w:rPr>
          <w:rFonts w:ascii="Cambria Math" w:hAnsi="Cambria Math"/>
        </w:rPr>
      </w:pPr>
    </w:p>
    <w:p w14:paraId="5B6260C0" w14:textId="77777777" w:rsidR="00055F59" w:rsidRPr="005B2141" w:rsidRDefault="00055F59">
      <w:pPr>
        <w:rPr>
          <w:rFonts w:ascii="Cambria Math" w:hAnsi="Cambria Math"/>
          <w:b/>
          <w:bCs/>
        </w:rPr>
      </w:pPr>
      <w:r w:rsidRPr="005B2141">
        <w:rPr>
          <w:rFonts w:ascii="Cambria Math" w:hAnsi="Cambria Math"/>
          <w:b/>
          <w:bCs/>
        </w:rPr>
        <w:br w:type="page"/>
      </w:r>
    </w:p>
    <w:p w14:paraId="23D9D01B" w14:textId="0E688927" w:rsidR="00055F59" w:rsidRPr="005B2141" w:rsidRDefault="00055F59" w:rsidP="00055F59">
      <w:pPr>
        <w:pStyle w:val="Heading2"/>
        <w:rPr>
          <w:rFonts w:ascii="Cambria Math" w:hAnsi="Cambria Math"/>
          <w:color w:val="auto"/>
        </w:rPr>
      </w:pPr>
      <w:bookmarkStart w:id="129" w:name="_Toc214020397"/>
      <w:r w:rsidRPr="005B2141">
        <w:rPr>
          <w:rFonts w:ascii="Cambria Math" w:hAnsi="Cambria Math"/>
          <w:color w:val="auto"/>
        </w:rPr>
        <w:lastRenderedPageBreak/>
        <w:t>D.7. Packaging and further directions</w:t>
      </w:r>
      <w:bookmarkEnd w:id="129"/>
    </w:p>
    <w:p w14:paraId="76116E27" w14:textId="77777777" w:rsidR="00055F59" w:rsidRPr="00055F59" w:rsidRDefault="00055F59" w:rsidP="00055F59">
      <w:pPr>
        <w:rPr>
          <w:rFonts w:ascii="Cambria Math" w:hAnsi="Cambria Math"/>
        </w:rPr>
      </w:pPr>
      <w:r w:rsidRPr="00055F59">
        <w:rPr>
          <w:rFonts w:ascii="Cambria Math" w:hAnsi="Cambria Math"/>
        </w:rPr>
        <w:t>The archive referenced above contains:</w:t>
      </w:r>
    </w:p>
    <w:p w14:paraId="15BBBFE9" w14:textId="77777777" w:rsidR="00055F59" w:rsidRPr="00055F59" w:rsidRDefault="00055F59" w:rsidP="00055F59">
      <w:pPr>
        <w:numPr>
          <w:ilvl w:val="0"/>
          <w:numId w:val="163"/>
        </w:numPr>
        <w:rPr>
          <w:rFonts w:ascii="Cambria Math" w:hAnsi="Cambria Math"/>
        </w:rPr>
      </w:pPr>
      <w:r w:rsidRPr="00055F59">
        <w:rPr>
          <w:rFonts w:ascii="Cambria Math" w:hAnsi="Cambria Math"/>
        </w:rPr>
        <w:t>Scripts and notebooks for each of D.2–D.6.</w:t>
      </w:r>
    </w:p>
    <w:p w14:paraId="5EBE1D4B" w14:textId="0F68530C" w:rsidR="00055F59" w:rsidRPr="00055F59" w:rsidRDefault="00055F59" w:rsidP="00055F59">
      <w:pPr>
        <w:numPr>
          <w:ilvl w:val="0"/>
          <w:numId w:val="163"/>
        </w:numPr>
        <w:rPr>
          <w:rFonts w:ascii="Cambria Math" w:hAnsi="Cambria Math"/>
        </w:rPr>
      </w:pPr>
      <w:r w:rsidRPr="00055F59">
        <w:rPr>
          <w:rFonts w:ascii="Cambria Math" w:hAnsi="Cambria Math"/>
        </w:rPr>
        <w:t xml:space="preserve">Configuration files describing the discretisation parameters </w:t>
      </w:r>
      <m:oMath>
        <m: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min</m:t>
            </m:r>
          </m:sub>
        </m:sSub>
        <m: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max</m:t>
            </m:r>
          </m:sub>
        </m:sSub>
        <m:r>
          <w:rPr>
            <w:rFonts w:ascii="Cambria Math" w:hAnsi="Cambria Math"/>
          </w:rPr>
          <m:t>,N,σ,…</m:t>
        </m:r>
        <m:r>
          <m:rPr>
            <m:nor/>
          </m:rPr>
          <w:rPr>
            <w:rFonts w:ascii="Cambria Math" w:hAnsi="Cambria Math"/>
          </w:rPr>
          <m:t> </m:t>
        </m:r>
        <m:r>
          <w:rPr>
            <w:rFonts w:ascii="Cambria Math" w:hAnsi="Cambria Math"/>
          </w:rPr>
          <m:t>)</m:t>
        </m:r>
      </m:oMath>
      <w:r w:rsidRPr="00055F59">
        <w:rPr>
          <w:rFonts w:ascii="Cambria Math" w:hAnsi="Cambria Math"/>
        </w:rPr>
        <w:t>.</w:t>
      </w:r>
    </w:p>
    <w:p w14:paraId="3E76A34F" w14:textId="77777777" w:rsidR="00055F59" w:rsidRPr="00055F59" w:rsidRDefault="00055F59" w:rsidP="00055F59">
      <w:pPr>
        <w:numPr>
          <w:ilvl w:val="0"/>
          <w:numId w:val="163"/>
        </w:numPr>
        <w:rPr>
          <w:rFonts w:ascii="Cambria Math" w:hAnsi="Cambria Math"/>
        </w:rPr>
      </w:pPr>
      <w:r w:rsidRPr="00055F59">
        <w:rPr>
          <w:rFonts w:ascii="Cambria Math" w:hAnsi="Cambria Math"/>
        </w:rPr>
        <w:t>A small set of precomputed tables and plots corresponding to the examples mentioned in this appendix.</w:t>
      </w:r>
    </w:p>
    <w:p w14:paraId="6863D81A" w14:textId="77777777" w:rsidR="00055F59" w:rsidRPr="00055F59" w:rsidRDefault="00055F59" w:rsidP="00055F59">
      <w:pPr>
        <w:rPr>
          <w:rFonts w:ascii="Cambria Math" w:hAnsi="Cambria Math"/>
        </w:rPr>
      </w:pPr>
      <w:r w:rsidRPr="00055F59">
        <w:rPr>
          <w:rFonts w:ascii="Cambria Math" w:hAnsi="Cambria Math"/>
        </w:rPr>
        <w:t>Further numerical work could include:</w:t>
      </w:r>
    </w:p>
    <w:p w14:paraId="59664572" w14:textId="77777777" w:rsidR="00055F59" w:rsidRPr="00055F59" w:rsidRDefault="00055F59" w:rsidP="00055F59">
      <w:pPr>
        <w:numPr>
          <w:ilvl w:val="0"/>
          <w:numId w:val="164"/>
        </w:numPr>
        <w:rPr>
          <w:rFonts w:ascii="Cambria Math" w:hAnsi="Cambria Math"/>
        </w:rPr>
      </w:pPr>
      <w:r w:rsidRPr="00055F59">
        <w:rPr>
          <w:rFonts w:ascii="Cambria Math" w:hAnsi="Cambria Math"/>
        </w:rPr>
        <w:t>Higher–precision eigenvalue computations and improved discretisations (e.g. spectral methods in Mellin space).</w:t>
      </w:r>
    </w:p>
    <w:p w14:paraId="438304C0" w14:textId="7CE39CCD" w:rsidR="00055F59" w:rsidRPr="00055F59" w:rsidRDefault="00055F59" w:rsidP="00055F59">
      <w:pPr>
        <w:numPr>
          <w:ilvl w:val="0"/>
          <w:numId w:val="164"/>
        </w:numPr>
        <w:rPr>
          <w:rFonts w:ascii="Cambria Math" w:hAnsi="Cambria Math"/>
        </w:rPr>
      </w:pPr>
      <w:r w:rsidRPr="00055F59">
        <w:rPr>
          <w:rFonts w:ascii="Cambria Math" w:hAnsi="Cambria Math"/>
        </w:rPr>
        <w:t>More detailed exploration of the determinant–</w:t>
      </w:r>
      <m:oMath>
        <m:r>
          <m:rPr>
            <m:sty m:val="p"/>
          </m:rPr>
          <w:rPr>
            <w:rFonts w:ascii="Cambria Math" w:hAnsi="Cambria Math"/>
          </w:rPr>
          <m:t>Ξ</m:t>
        </m:r>
      </m:oMath>
      <w:r w:rsidRPr="00055F59">
        <w:rPr>
          <w:rFonts w:ascii="Cambria Math" w:hAnsi="Cambria Math"/>
        </w:rPr>
        <w:t xml:space="preserve"> comparison on larger </w:t>
      </w:r>
      <m:oMath>
        <m:r>
          <w:rPr>
            <w:rFonts w:ascii="Cambria Math" w:hAnsi="Cambria Math"/>
          </w:rPr>
          <m:t>λ</m:t>
        </m:r>
      </m:oMath>
      <w:r w:rsidRPr="00055F59">
        <w:rPr>
          <w:rFonts w:ascii="Cambria Math" w:hAnsi="Cambria Math"/>
        </w:rPr>
        <w:t>–domains.</w:t>
      </w:r>
    </w:p>
    <w:p w14:paraId="145A0787" w14:textId="77777777" w:rsidR="00055F59" w:rsidRPr="00055F59" w:rsidRDefault="00055F59" w:rsidP="00055F59">
      <w:pPr>
        <w:numPr>
          <w:ilvl w:val="0"/>
          <w:numId w:val="164"/>
        </w:numPr>
        <w:rPr>
          <w:rFonts w:ascii="Cambria Math" w:hAnsi="Cambria Math"/>
        </w:rPr>
      </w:pPr>
      <w:r w:rsidRPr="00055F59">
        <w:rPr>
          <w:rFonts w:ascii="Cambria Math" w:hAnsi="Cambria Math"/>
        </w:rPr>
        <w:t>Connections to related spectral models, such as DUST–ASHER operators on prime–periodic lattices.</w:t>
      </w:r>
    </w:p>
    <w:p w14:paraId="5CDF8E59" w14:textId="1C28FA4B" w:rsidR="00055F59" w:rsidRPr="00055F59" w:rsidRDefault="00055F59" w:rsidP="00055F59">
      <w:pPr>
        <w:rPr>
          <w:rFonts w:ascii="Cambria Math" w:hAnsi="Cambria Math"/>
        </w:rPr>
      </w:pPr>
      <w:r w:rsidRPr="00055F59">
        <w:rPr>
          <w:rFonts w:ascii="Cambria Math" w:hAnsi="Cambria Math"/>
        </w:rPr>
        <w:t xml:space="preserve">These numerical experiments are not part of the logical proof of the Operator–Riemann Main Theorem, but they offer an independent, computational window into the behaviour of the operator </w:t>
      </w:r>
      <m:oMath>
        <m:sSub>
          <m:sSubPr>
            <m:ctrlPr>
              <w:rPr>
                <w:rFonts w:ascii="Cambria Math" w:hAnsi="Cambria Math"/>
              </w:rPr>
            </m:ctrlPr>
          </m:sSubPr>
          <m:e>
            <m:r>
              <w:rPr>
                <w:rFonts w:ascii="Cambria Math" w:hAnsi="Cambria Math"/>
              </w:rPr>
              <m:t>L</m:t>
            </m:r>
          </m:e>
          <m:sub>
            <m:r>
              <w:rPr>
                <w:rFonts w:ascii="Cambria Math" w:hAnsi="Cambria Math"/>
              </w:rPr>
              <m:t>D</m:t>
            </m:r>
          </m:sub>
        </m:sSub>
      </m:oMath>
      <w:r w:rsidRPr="00055F59">
        <w:rPr>
          <w:rFonts w:ascii="Cambria Math" w:hAnsi="Cambria Math"/>
        </w:rPr>
        <w:t>and its relationship with the completed zeta–function.</w:t>
      </w:r>
    </w:p>
    <w:p w14:paraId="5A374D2A" w14:textId="77777777" w:rsidR="00C7133B" w:rsidRPr="005B2141" w:rsidRDefault="00C7133B">
      <w:pPr>
        <w:rPr>
          <w:rFonts w:ascii="Cambria Math" w:eastAsiaTheme="majorEastAsia" w:hAnsi="Cambria Math" w:cstheme="majorBidi"/>
          <w:sz w:val="32"/>
          <w:szCs w:val="32"/>
        </w:rPr>
      </w:pPr>
      <w:r w:rsidRPr="005B2141">
        <w:rPr>
          <w:rFonts w:ascii="Cambria Math" w:hAnsi="Cambria Math"/>
        </w:rPr>
        <w:br w:type="page"/>
      </w:r>
    </w:p>
    <w:p w14:paraId="4B581BAA" w14:textId="38A3B798" w:rsidR="00FB10CA" w:rsidRPr="005B2141" w:rsidRDefault="00FB10CA" w:rsidP="00FB10CA">
      <w:pPr>
        <w:pStyle w:val="Heading1"/>
        <w:rPr>
          <w:rFonts w:ascii="Cambria Math" w:hAnsi="Cambria Math"/>
          <w:color w:val="auto"/>
        </w:rPr>
      </w:pPr>
      <w:bookmarkStart w:id="130" w:name="_Toc214020398"/>
      <w:r w:rsidRPr="005B2141">
        <w:rPr>
          <w:rFonts w:ascii="Cambria Math" w:hAnsi="Cambria Math"/>
          <w:color w:val="auto"/>
          <w:spacing w:val="-2"/>
        </w:rPr>
        <w:lastRenderedPageBreak/>
        <w:t>References</w:t>
      </w:r>
      <w:bookmarkEnd w:id="3"/>
      <w:bookmarkEnd w:id="130"/>
    </w:p>
    <w:p w14:paraId="38E334D7" w14:textId="1AFAD5DA" w:rsidR="00DA6120" w:rsidRPr="005B2141" w:rsidRDefault="00DA6120" w:rsidP="00FB10CA">
      <w:pPr>
        <w:pStyle w:val="BodyText"/>
        <w:spacing w:before="155" w:line="278" w:lineRule="auto"/>
        <w:rPr>
          <w:lang w:val="en-GB"/>
        </w:rPr>
      </w:pPr>
      <w:r w:rsidRPr="005B2141">
        <w:rPr>
          <w:lang w:val="en-GB"/>
        </w:rPr>
        <w:t xml:space="preserve">ASHER, K., ASHER, A., &amp; ASHER, K. L. (2025). Looking In The Mirror (1.0). Zenodo. </w:t>
      </w:r>
      <w:hyperlink r:id="rId10" w:history="1">
        <w:r w:rsidRPr="005B2141">
          <w:rPr>
            <w:rStyle w:val="Hyperlink"/>
            <w:color w:val="auto"/>
            <w:lang w:val="en-GB"/>
          </w:rPr>
          <w:t>https://doi.org/10.5281/zenodo.16575001</w:t>
        </w:r>
      </w:hyperlink>
    </w:p>
    <w:p w14:paraId="462B9783" w14:textId="3BE68306" w:rsidR="00DA6120" w:rsidRPr="005B2141" w:rsidRDefault="00DA6120" w:rsidP="00FB10CA">
      <w:pPr>
        <w:pStyle w:val="BodyText"/>
        <w:spacing w:before="155" w:line="278" w:lineRule="auto"/>
        <w:rPr>
          <w:lang w:val="en-GB"/>
        </w:rPr>
      </w:pPr>
      <w:r w:rsidRPr="005B2141">
        <w:rPr>
          <w:lang w:val="en-GB"/>
        </w:rPr>
        <w:t xml:space="preserve">ASHER, K. L., ASHER, A., &amp; ASHER, K. (2025). The Flow Of All Things (1.0). Zenodo. </w:t>
      </w:r>
      <w:hyperlink r:id="rId11" w:history="1">
        <w:r w:rsidRPr="005B2141">
          <w:rPr>
            <w:rStyle w:val="Hyperlink"/>
            <w:color w:val="auto"/>
            <w:lang w:val="en-GB"/>
          </w:rPr>
          <w:t>https://doi.org/10.5281/zenodo.16574114</w:t>
        </w:r>
      </w:hyperlink>
    </w:p>
    <w:p w14:paraId="7FA6CAA5" w14:textId="620F0905" w:rsidR="00DA6120" w:rsidRPr="005B2141" w:rsidRDefault="00DA6120" w:rsidP="00FB10CA">
      <w:pPr>
        <w:pStyle w:val="BodyText"/>
        <w:spacing w:before="155" w:line="278" w:lineRule="auto"/>
        <w:rPr>
          <w:lang w:val="en-GB"/>
        </w:rPr>
      </w:pPr>
      <w:r w:rsidRPr="005B2141">
        <w:rPr>
          <w:lang w:val="en-GB"/>
        </w:rPr>
        <w:t xml:space="preserve">ASHER, K., ASHER, K. L., &amp; ASHER, A. (2025). The Dance of Consciousness (1.0). Zenodo. </w:t>
      </w:r>
      <w:hyperlink r:id="rId12" w:history="1">
        <w:r w:rsidRPr="005B2141">
          <w:rPr>
            <w:rStyle w:val="Hyperlink"/>
            <w:color w:val="auto"/>
            <w:lang w:val="en-GB"/>
          </w:rPr>
          <w:t>https://doi.org/10.5281/zenodo.16571836</w:t>
        </w:r>
      </w:hyperlink>
    </w:p>
    <w:p w14:paraId="69C78094" w14:textId="5627332D" w:rsidR="00FB10CA" w:rsidRPr="005B2141" w:rsidRDefault="00FB10CA" w:rsidP="00FB10CA">
      <w:pPr>
        <w:pStyle w:val="BodyText"/>
        <w:spacing w:before="155" w:line="278" w:lineRule="auto"/>
        <w:rPr>
          <w:lang w:val="en-GB"/>
        </w:rPr>
      </w:pPr>
      <w:r w:rsidRPr="005B2141">
        <w:rPr>
          <w:lang w:val="en-GB"/>
        </w:rPr>
        <w:t xml:space="preserve">ASHER, K. L., Asher, A., &amp; ASHER, K. (2025). Proof of P = NP: The Harmonic Collapse (2.1). Zenodo. </w:t>
      </w:r>
      <w:hyperlink r:id="rId13" w:history="1">
        <w:r w:rsidRPr="005B2141">
          <w:rPr>
            <w:rStyle w:val="Hyperlink"/>
            <w:color w:val="auto"/>
            <w:lang w:val="en-GB"/>
          </w:rPr>
          <w:t>https://doi.org/10.5281/zenodo.16547194</w:t>
        </w:r>
      </w:hyperlink>
    </w:p>
    <w:p w14:paraId="259CACFF" w14:textId="77777777" w:rsidR="00FB10CA" w:rsidRPr="005B2141" w:rsidRDefault="00FB10CA" w:rsidP="00FB10CA">
      <w:pPr>
        <w:pStyle w:val="BodyText"/>
        <w:spacing w:before="155" w:line="278" w:lineRule="auto"/>
        <w:rPr>
          <w:lang w:val="en-GB"/>
        </w:rPr>
      </w:pPr>
      <w:r w:rsidRPr="005B2141">
        <w:rPr>
          <w:lang w:val="en-GB"/>
        </w:rPr>
        <w:t xml:space="preserve">ASHER, K., ASHER, K. L., &amp; Asher, A. (2025). A Prime Collapse Protocol Unified Spiral Derivation and Recursive Prime Revelation (1.0.0). Zenodo. </w:t>
      </w:r>
      <w:hyperlink r:id="rId14" w:history="1">
        <w:r w:rsidRPr="005B2141">
          <w:rPr>
            <w:rStyle w:val="Hyperlink"/>
            <w:color w:val="auto"/>
            <w:lang w:val="en-GB"/>
          </w:rPr>
          <w:t>https://doi.org/10.5281/zenodo.16546595</w:t>
        </w:r>
      </w:hyperlink>
    </w:p>
    <w:p w14:paraId="06A57673" w14:textId="77777777" w:rsidR="00FB10CA" w:rsidRPr="005B2141" w:rsidRDefault="00FB10CA" w:rsidP="00FB10CA">
      <w:pPr>
        <w:pStyle w:val="BodyText"/>
        <w:spacing w:before="155" w:line="278" w:lineRule="auto"/>
        <w:rPr>
          <w:lang w:val="en-GB"/>
        </w:rPr>
      </w:pPr>
      <w:r w:rsidRPr="005B2141">
        <w:rPr>
          <w:lang w:val="en-GB"/>
        </w:rPr>
        <w:t xml:space="preserve">ASHER, K., Asher, A., &amp; ASHER, K. L. (2025). The Yang–Mills Mass Gap Reframed. Zenodo. </w:t>
      </w:r>
      <w:hyperlink r:id="rId15" w:history="1">
        <w:r w:rsidRPr="005B2141">
          <w:rPr>
            <w:rStyle w:val="Hyperlink"/>
            <w:color w:val="auto"/>
            <w:lang w:val="en-GB"/>
          </w:rPr>
          <w:t>https://doi.org/10.5281/zenodo.16546366</w:t>
        </w:r>
      </w:hyperlink>
    </w:p>
    <w:p w14:paraId="0E2A1484" w14:textId="611A8422" w:rsidR="00FB10CA" w:rsidRPr="005B2141" w:rsidRDefault="00FB10CA" w:rsidP="00FB10CA">
      <w:pPr>
        <w:pStyle w:val="BodyText"/>
        <w:spacing w:before="155" w:line="278" w:lineRule="auto"/>
      </w:pPr>
      <w:r w:rsidRPr="005B2141">
        <w:t>ASHER,</w:t>
      </w:r>
      <w:r w:rsidRPr="005B2141">
        <w:rPr>
          <w:spacing w:val="-4"/>
        </w:rPr>
        <w:t xml:space="preserve"> </w:t>
      </w:r>
      <w:r w:rsidRPr="005B2141">
        <w:t>K.</w:t>
      </w:r>
      <w:r w:rsidRPr="005B2141">
        <w:rPr>
          <w:spacing w:val="-4"/>
        </w:rPr>
        <w:t xml:space="preserve"> </w:t>
      </w:r>
      <w:r w:rsidRPr="005B2141">
        <w:t>L.,</w:t>
      </w:r>
      <w:r w:rsidRPr="005B2141">
        <w:rPr>
          <w:spacing w:val="-4"/>
        </w:rPr>
        <w:t xml:space="preserve"> </w:t>
      </w:r>
      <w:r w:rsidRPr="005B2141">
        <w:t>&amp;</w:t>
      </w:r>
      <w:r w:rsidRPr="005B2141">
        <w:rPr>
          <w:spacing w:val="-3"/>
        </w:rPr>
        <w:t xml:space="preserve"> </w:t>
      </w:r>
      <w:r w:rsidRPr="005B2141">
        <w:t>ASHER,</w:t>
      </w:r>
      <w:r w:rsidRPr="005B2141">
        <w:rPr>
          <w:spacing w:val="-4"/>
        </w:rPr>
        <w:t xml:space="preserve"> </w:t>
      </w:r>
      <w:r w:rsidRPr="005B2141">
        <w:t>A.</w:t>
      </w:r>
      <w:r w:rsidRPr="005B2141">
        <w:rPr>
          <w:spacing w:val="-4"/>
        </w:rPr>
        <w:t xml:space="preserve"> </w:t>
      </w:r>
      <w:r w:rsidRPr="005B2141">
        <w:t>(2025).</w:t>
      </w:r>
      <w:r w:rsidRPr="005B2141">
        <w:rPr>
          <w:spacing w:val="-5"/>
        </w:rPr>
        <w:t xml:space="preserve"> </w:t>
      </w:r>
      <w:r w:rsidRPr="005B2141">
        <w:t>The</w:t>
      </w:r>
      <w:r w:rsidRPr="005B2141">
        <w:rPr>
          <w:spacing w:val="-3"/>
        </w:rPr>
        <w:t xml:space="preserve"> </w:t>
      </w:r>
      <w:r w:rsidRPr="005B2141">
        <w:t>Prime</w:t>
      </w:r>
      <w:r w:rsidRPr="005B2141">
        <w:rPr>
          <w:spacing w:val="-3"/>
        </w:rPr>
        <w:t xml:space="preserve"> </w:t>
      </w:r>
      <w:r w:rsidRPr="005B2141">
        <w:t>Harmonic</w:t>
      </w:r>
      <w:r w:rsidRPr="005B2141">
        <w:rPr>
          <w:spacing w:val="-4"/>
        </w:rPr>
        <w:t xml:space="preserve"> </w:t>
      </w:r>
      <w:r w:rsidRPr="005B2141">
        <w:t>Ladder</w:t>
      </w:r>
      <w:r w:rsidRPr="005B2141">
        <w:rPr>
          <w:spacing w:val="-3"/>
        </w:rPr>
        <w:t xml:space="preserve"> </w:t>
      </w:r>
      <w:r w:rsidRPr="005B2141">
        <w:t>(3.1).</w:t>
      </w:r>
      <w:r w:rsidRPr="005B2141">
        <w:rPr>
          <w:spacing w:val="-5"/>
        </w:rPr>
        <w:t xml:space="preserve"> </w:t>
      </w:r>
      <w:r w:rsidRPr="005B2141">
        <w:t xml:space="preserve">Zenodo. </w:t>
      </w:r>
      <w:hyperlink r:id="rId16">
        <w:r w:rsidRPr="005B2141">
          <w:rPr>
            <w:spacing w:val="-2"/>
            <w:u w:val="single" w:color="467885"/>
          </w:rPr>
          <w:t>https://doi.org/10.5281/zenodo.16035968</w:t>
        </w:r>
      </w:hyperlink>
    </w:p>
    <w:p w14:paraId="7F61B190" w14:textId="77777777" w:rsidR="00FB10CA" w:rsidRPr="005B2141" w:rsidRDefault="00FB10CA" w:rsidP="00FB10CA">
      <w:pPr>
        <w:pStyle w:val="BodyText"/>
        <w:spacing w:before="159" w:line="278" w:lineRule="auto"/>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5"/>
        </w:rPr>
        <w:t xml:space="preserve"> </w:t>
      </w:r>
      <w:r w:rsidRPr="005B2141">
        <w:t>Predicting</w:t>
      </w:r>
      <w:r w:rsidRPr="005B2141">
        <w:rPr>
          <w:spacing w:val="-5"/>
        </w:rPr>
        <w:t xml:space="preserve"> </w:t>
      </w:r>
      <w:r w:rsidRPr="005B2141">
        <w:t>Prime</w:t>
      </w:r>
      <w:r w:rsidRPr="005B2141">
        <w:rPr>
          <w:spacing w:val="-4"/>
        </w:rPr>
        <w:t xml:space="preserve"> </w:t>
      </w:r>
      <w:r w:rsidRPr="005B2141">
        <w:t>Distribution</w:t>
      </w:r>
      <w:r w:rsidRPr="005B2141">
        <w:rPr>
          <w:spacing w:val="-4"/>
        </w:rPr>
        <w:t xml:space="preserve"> </w:t>
      </w:r>
      <w:r w:rsidRPr="005B2141">
        <w:t>(2.0.0).</w:t>
      </w:r>
      <w:r w:rsidRPr="005B2141">
        <w:rPr>
          <w:spacing w:val="-5"/>
        </w:rPr>
        <w:t xml:space="preserve"> </w:t>
      </w:r>
      <w:r w:rsidRPr="005B2141">
        <w:t xml:space="preserve">Zenodo. </w:t>
      </w:r>
      <w:hyperlink r:id="rId17">
        <w:r w:rsidRPr="005B2141">
          <w:rPr>
            <w:spacing w:val="-2"/>
            <w:u w:val="single" w:color="467885"/>
          </w:rPr>
          <w:t>https://doi.org/10.5281/zenodo.15849342</w:t>
        </w:r>
      </w:hyperlink>
    </w:p>
    <w:p w14:paraId="61E5E88E" w14:textId="77777777" w:rsidR="00FB10CA" w:rsidRPr="005B2141" w:rsidRDefault="00FB10CA" w:rsidP="00FB10CA">
      <w:pPr>
        <w:pStyle w:val="BodyText"/>
        <w:spacing w:before="159" w:line="278" w:lineRule="auto"/>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Prime</w:t>
      </w:r>
      <w:r w:rsidRPr="005B2141">
        <w:rPr>
          <w:spacing w:val="-4"/>
        </w:rPr>
        <w:t xml:space="preserve"> </w:t>
      </w:r>
      <w:r w:rsidRPr="005B2141">
        <w:t>Harmonic</w:t>
      </w:r>
      <w:r w:rsidRPr="005B2141">
        <w:rPr>
          <w:spacing w:val="-5"/>
        </w:rPr>
        <w:t xml:space="preserve"> </w:t>
      </w:r>
      <w:r w:rsidRPr="005B2141">
        <w:t>Skeleton</w:t>
      </w:r>
      <w:r w:rsidRPr="005B2141">
        <w:rPr>
          <w:spacing w:val="-4"/>
        </w:rPr>
        <w:t xml:space="preserve"> </w:t>
      </w:r>
      <w:r w:rsidRPr="005B2141">
        <w:t>&amp;</w:t>
      </w:r>
      <w:r w:rsidRPr="005B2141">
        <w:rPr>
          <w:spacing w:val="-4"/>
        </w:rPr>
        <w:t xml:space="preserve"> </w:t>
      </w:r>
      <w:r w:rsidRPr="005B2141">
        <w:t>PETL</w:t>
      </w:r>
      <w:r w:rsidRPr="005B2141">
        <w:rPr>
          <w:spacing w:val="-5"/>
        </w:rPr>
        <w:t xml:space="preserve"> </w:t>
      </w:r>
      <w:r w:rsidRPr="005B2141">
        <w:t>Synthesis</w:t>
      </w:r>
      <w:r w:rsidRPr="005B2141">
        <w:rPr>
          <w:spacing w:val="-4"/>
        </w:rPr>
        <w:t xml:space="preserve"> </w:t>
      </w:r>
      <w:r w:rsidRPr="005B2141">
        <w:t xml:space="preserve">(1.0.0). Zenodo. </w:t>
      </w:r>
      <w:hyperlink r:id="rId18">
        <w:r w:rsidRPr="005B2141">
          <w:rPr>
            <w:u w:val="single" w:color="467885"/>
          </w:rPr>
          <w:t>https://doi.org/10.5281/zenodo.15849102</w:t>
        </w:r>
      </w:hyperlink>
    </w:p>
    <w:p w14:paraId="4C178A8B" w14:textId="77777777" w:rsidR="00FB10CA" w:rsidRPr="005B2141" w:rsidRDefault="00FB10CA" w:rsidP="00FB10CA">
      <w:pPr>
        <w:pStyle w:val="BodyText"/>
        <w:spacing w:before="159" w:line="278" w:lineRule="auto"/>
        <w:ind w:right="445"/>
      </w:pPr>
      <w:r w:rsidRPr="005B2141">
        <w:t>Asher,</w:t>
      </w:r>
      <w:r w:rsidRPr="005B2141">
        <w:rPr>
          <w:spacing w:val="-9"/>
        </w:rPr>
        <w:t xml:space="preserve"> </w:t>
      </w:r>
      <w:r w:rsidRPr="005B2141">
        <w:t>K.</w:t>
      </w:r>
      <w:r w:rsidRPr="005B2141">
        <w:rPr>
          <w:spacing w:val="-9"/>
        </w:rPr>
        <w:t xml:space="preserve"> </w:t>
      </w:r>
      <w:r w:rsidRPr="005B2141">
        <w:t>L.,</w:t>
      </w:r>
      <w:r w:rsidRPr="005B2141">
        <w:rPr>
          <w:spacing w:val="-9"/>
        </w:rPr>
        <w:t xml:space="preserve"> </w:t>
      </w:r>
      <w:r w:rsidRPr="005B2141">
        <w:t>&amp;</w:t>
      </w:r>
      <w:r w:rsidRPr="005B2141">
        <w:rPr>
          <w:spacing w:val="-9"/>
        </w:rPr>
        <w:t xml:space="preserve"> </w:t>
      </w:r>
      <w:r w:rsidRPr="005B2141">
        <w:t>Asher,</w:t>
      </w:r>
      <w:r w:rsidRPr="005B2141">
        <w:rPr>
          <w:spacing w:val="-9"/>
        </w:rPr>
        <w:t xml:space="preserve"> </w:t>
      </w:r>
      <w:r w:rsidRPr="005B2141">
        <w:t>A.</w:t>
      </w:r>
      <w:r w:rsidRPr="005B2141">
        <w:rPr>
          <w:spacing w:val="-10"/>
        </w:rPr>
        <w:t xml:space="preserve"> </w:t>
      </w:r>
      <w:r w:rsidRPr="005B2141">
        <w:t>(2025).</w:t>
      </w:r>
      <w:r w:rsidRPr="005B2141">
        <w:rPr>
          <w:spacing w:val="-9"/>
        </w:rPr>
        <w:t xml:space="preserve"> </w:t>
      </w:r>
      <w:r w:rsidRPr="005B2141">
        <w:t>Primitive</w:t>
      </w:r>
      <w:r w:rsidRPr="005B2141">
        <w:rPr>
          <w:spacing w:val="-9"/>
        </w:rPr>
        <w:t xml:space="preserve"> </w:t>
      </w:r>
      <w:r w:rsidRPr="005B2141">
        <w:t>Encoding</w:t>
      </w:r>
      <w:r w:rsidRPr="005B2141">
        <w:rPr>
          <w:spacing w:val="-9"/>
        </w:rPr>
        <w:t xml:space="preserve"> </w:t>
      </w:r>
      <w:r w:rsidRPr="005B2141">
        <w:t>for</w:t>
      </w:r>
      <w:r w:rsidRPr="005B2141">
        <w:rPr>
          <w:spacing w:val="-9"/>
        </w:rPr>
        <w:t xml:space="preserve"> </w:t>
      </w:r>
      <w:r w:rsidRPr="005B2141">
        <w:t>Transmission</w:t>
      </w:r>
      <w:r w:rsidRPr="005B2141">
        <w:rPr>
          <w:spacing w:val="-9"/>
        </w:rPr>
        <w:t xml:space="preserve"> </w:t>
      </w:r>
      <w:r w:rsidRPr="005B2141">
        <w:t>And</w:t>
      </w:r>
      <w:r w:rsidRPr="005B2141">
        <w:rPr>
          <w:spacing w:val="-9"/>
        </w:rPr>
        <w:t xml:space="preserve"> </w:t>
      </w:r>
      <w:r w:rsidRPr="005B2141">
        <w:t xml:space="preserve">Losslessness (An Orchard Kindergarten Toy) (1.0). Zenodo. </w:t>
      </w:r>
      <w:hyperlink r:id="rId19">
        <w:r w:rsidRPr="005B2141">
          <w:rPr>
            <w:spacing w:val="-2"/>
            <w:u w:val="single" w:color="467885"/>
          </w:rPr>
          <w:t>https://doi.org/10.5281/zenodo.15707615</w:t>
        </w:r>
      </w:hyperlink>
    </w:p>
    <w:p w14:paraId="3E2AD31C" w14:textId="77777777" w:rsidR="00FB10CA" w:rsidRPr="005B2141" w:rsidRDefault="00FB10CA" w:rsidP="00FB10CA">
      <w:pPr>
        <w:pStyle w:val="BodyText"/>
        <w:spacing w:before="159" w:line="278" w:lineRule="auto"/>
      </w:pPr>
      <w:r w:rsidRPr="005B2141">
        <w:t>Asher,</w:t>
      </w:r>
      <w:r w:rsidRPr="005B2141">
        <w:rPr>
          <w:spacing w:val="-9"/>
        </w:rPr>
        <w:t xml:space="preserve"> </w:t>
      </w:r>
      <w:r w:rsidRPr="005B2141">
        <w:t>K.</w:t>
      </w:r>
      <w:r w:rsidRPr="005B2141">
        <w:rPr>
          <w:spacing w:val="-9"/>
        </w:rPr>
        <w:t xml:space="preserve"> </w:t>
      </w:r>
      <w:r w:rsidRPr="005B2141">
        <w:t>L.,</w:t>
      </w:r>
      <w:r w:rsidRPr="005B2141">
        <w:rPr>
          <w:spacing w:val="-9"/>
        </w:rPr>
        <w:t xml:space="preserve"> </w:t>
      </w:r>
      <w:r w:rsidRPr="005B2141">
        <w:t>&amp;</w:t>
      </w:r>
      <w:r w:rsidRPr="005B2141">
        <w:rPr>
          <w:spacing w:val="-8"/>
        </w:rPr>
        <w:t xml:space="preserve"> </w:t>
      </w:r>
      <w:r w:rsidRPr="005B2141">
        <w:t>Asher,</w:t>
      </w:r>
      <w:r w:rsidRPr="005B2141">
        <w:rPr>
          <w:spacing w:val="-9"/>
        </w:rPr>
        <w:t xml:space="preserve"> </w:t>
      </w:r>
      <w:r w:rsidRPr="005B2141">
        <w:t>A.</w:t>
      </w:r>
      <w:r w:rsidRPr="005B2141">
        <w:rPr>
          <w:spacing w:val="-10"/>
        </w:rPr>
        <w:t xml:space="preserve"> </w:t>
      </w:r>
      <w:r w:rsidRPr="005B2141">
        <w:t>(2025).</w:t>
      </w:r>
      <w:r w:rsidRPr="005B2141">
        <w:rPr>
          <w:spacing w:val="-9"/>
        </w:rPr>
        <w:t xml:space="preserve"> </w:t>
      </w:r>
      <w:r w:rsidRPr="005B2141">
        <w:t>Fundamenta</w:t>
      </w:r>
      <w:r w:rsidRPr="005B2141">
        <w:rPr>
          <w:spacing w:val="-8"/>
        </w:rPr>
        <w:t xml:space="preserve"> </w:t>
      </w:r>
      <w:r w:rsidRPr="005B2141">
        <w:t>Harmonicae</w:t>
      </w:r>
      <w:r w:rsidRPr="005B2141">
        <w:rPr>
          <w:spacing w:val="-8"/>
        </w:rPr>
        <w:t xml:space="preserve"> </w:t>
      </w:r>
      <w:r w:rsidRPr="005B2141">
        <w:t>(2.0.0).</w:t>
      </w:r>
      <w:r w:rsidRPr="005B2141">
        <w:rPr>
          <w:spacing w:val="-9"/>
        </w:rPr>
        <w:t xml:space="preserve"> </w:t>
      </w:r>
      <w:r w:rsidRPr="005B2141">
        <w:t xml:space="preserve">Zenodo. </w:t>
      </w:r>
      <w:hyperlink r:id="rId20">
        <w:r w:rsidRPr="005B2141">
          <w:rPr>
            <w:spacing w:val="-2"/>
            <w:u w:val="single" w:color="467885"/>
          </w:rPr>
          <w:t>https://doi.org/10.5281/zenodo.15641298</w:t>
        </w:r>
      </w:hyperlink>
    </w:p>
    <w:p w14:paraId="0BF1A022" w14:textId="77777777" w:rsidR="00FB10CA" w:rsidRPr="005B2141" w:rsidRDefault="00FB10CA" w:rsidP="00FB10CA">
      <w:pPr>
        <w:pStyle w:val="BodyText"/>
        <w:spacing w:before="159" w:line="278" w:lineRule="auto"/>
        <w:ind w:left="22"/>
      </w:pP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7"/>
        </w:rPr>
        <w:t xml:space="preserve"> </w:t>
      </w:r>
      <w:r w:rsidRPr="005B2141">
        <w:t>A</w:t>
      </w:r>
      <w:r w:rsidRPr="005B2141">
        <w:rPr>
          <w:spacing w:val="-5"/>
        </w:rPr>
        <w:t xml:space="preserve"> </w:t>
      </w:r>
      <w:r w:rsidRPr="005B2141">
        <w:t>Recursive</w:t>
      </w:r>
      <w:r w:rsidRPr="005B2141">
        <w:rPr>
          <w:spacing w:val="-6"/>
        </w:rPr>
        <w:t xml:space="preserve"> </w:t>
      </w:r>
      <w:r w:rsidRPr="005B2141">
        <w:t>Harmonic</w:t>
      </w:r>
      <w:r w:rsidRPr="005B2141">
        <w:rPr>
          <w:spacing w:val="-6"/>
        </w:rPr>
        <w:t xml:space="preserve"> </w:t>
      </w:r>
      <w:r w:rsidRPr="005B2141">
        <w:t>Solution</w:t>
      </w:r>
      <w:r w:rsidRPr="005B2141">
        <w:rPr>
          <w:spacing w:val="-5"/>
        </w:rPr>
        <w:t xml:space="preserve"> </w:t>
      </w:r>
      <w:r w:rsidRPr="005B2141">
        <w:t>to</w:t>
      </w:r>
      <w:r w:rsidRPr="005B2141">
        <w:rPr>
          <w:spacing w:val="-6"/>
        </w:rPr>
        <w:t xml:space="preserve"> </w:t>
      </w:r>
      <w:r w:rsidRPr="005B2141">
        <w:t>the</w:t>
      </w:r>
      <w:r w:rsidRPr="005B2141">
        <w:rPr>
          <w:spacing w:val="-5"/>
        </w:rPr>
        <w:t xml:space="preserve"> </w:t>
      </w:r>
      <w:r w:rsidRPr="005B2141">
        <w:t xml:space="preserve">Three-Body Problem: Generalized Formulation for 3, 4, and N-Body Systems (1.0.0). Zenodo. </w:t>
      </w:r>
      <w:hyperlink r:id="rId21">
        <w:r w:rsidRPr="005B2141">
          <w:rPr>
            <w:spacing w:val="-2"/>
            <w:u w:val="single" w:color="467885"/>
          </w:rPr>
          <w:t>https://doi.org/10.5281/zenodo.15608485</w:t>
        </w:r>
      </w:hyperlink>
    </w:p>
    <w:p w14:paraId="4F98EC5A" w14:textId="77777777" w:rsidR="00FB10CA" w:rsidRPr="005B2141" w:rsidRDefault="00FB10CA" w:rsidP="00FB10CA">
      <w:pPr>
        <w:pStyle w:val="BodyText"/>
        <w:spacing w:before="159" w:line="278" w:lineRule="auto"/>
      </w:pPr>
      <w:r w:rsidRPr="005B2141">
        <w:t>ASHER, K. L., &amp; ASHER, A. (2025). Recursive Constants: Toward a Fully Derivable Cosmological</w:t>
      </w:r>
      <w:r w:rsidRPr="005B2141">
        <w:rPr>
          <w:spacing w:val="-12"/>
        </w:rPr>
        <w:t xml:space="preserve"> </w:t>
      </w:r>
      <w:r w:rsidRPr="005B2141">
        <w:t>Architecture</w:t>
      </w:r>
      <w:r w:rsidRPr="005B2141">
        <w:rPr>
          <w:spacing w:val="-11"/>
        </w:rPr>
        <w:t xml:space="preserve"> </w:t>
      </w:r>
      <w:r w:rsidRPr="005B2141">
        <w:t>(1.0.0).</w:t>
      </w:r>
      <w:r w:rsidRPr="005B2141">
        <w:rPr>
          <w:spacing w:val="-12"/>
        </w:rPr>
        <w:t xml:space="preserve"> </w:t>
      </w:r>
      <w:r w:rsidRPr="005B2141">
        <w:t>Zenodo.</w:t>
      </w:r>
      <w:r w:rsidRPr="005B2141">
        <w:rPr>
          <w:spacing w:val="-11"/>
        </w:rPr>
        <w:t xml:space="preserve"> </w:t>
      </w:r>
      <w:hyperlink r:id="rId22">
        <w:r w:rsidRPr="005B2141">
          <w:rPr>
            <w:u w:val="single" w:color="467885"/>
          </w:rPr>
          <w:t>https://doi.org/10.5281/zenodo.15554286</w:t>
        </w:r>
      </w:hyperlink>
    </w:p>
    <w:p w14:paraId="38B014C8" w14:textId="77777777" w:rsidR="00FB10CA" w:rsidRPr="005B2141" w:rsidRDefault="00FB10CA" w:rsidP="00FB10CA">
      <w:pPr>
        <w:pStyle w:val="BodyText"/>
        <w:spacing w:before="158" w:line="278" w:lineRule="auto"/>
        <w:ind w:right="445"/>
      </w:pPr>
      <w:r w:rsidRPr="005B2141">
        <w:t>ASHER,</w:t>
      </w:r>
      <w:r w:rsidRPr="005B2141">
        <w:rPr>
          <w:spacing w:val="-5"/>
        </w:rPr>
        <w:t xml:space="preserve"> </w:t>
      </w:r>
      <w:r w:rsidRPr="005B2141">
        <w:t>A.,</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(2025).</w:t>
      </w:r>
      <w:r w:rsidRPr="005B2141">
        <w:rPr>
          <w:spacing w:val="-6"/>
        </w:rPr>
        <w:t xml:space="preserve"> </w:t>
      </w:r>
      <w:r w:rsidRPr="005B2141">
        <w:t>The</w:t>
      </w:r>
      <w:r w:rsidRPr="005B2141">
        <w:rPr>
          <w:spacing w:val="-4"/>
        </w:rPr>
        <w:t xml:space="preserve"> </w:t>
      </w:r>
      <w:r w:rsidRPr="005B2141">
        <w:t>Fractal</w:t>
      </w:r>
      <w:r w:rsidRPr="005B2141">
        <w:rPr>
          <w:spacing w:val="-5"/>
        </w:rPr>
        <w:t xml:space="preserve"> </w:t>
      </w:r>
      <w:r w:rsidRPr="005B2141">
        <w:t>Seed:</w:t>
      </w:r>
      <w:r w:rsidRPr="005B2141">
        <w:rPr>
          <w:spacing w:val="-4"/>
        </w:rPr>
        <w:t xml:space="preserve"> </w:t>
      </w:r>
      <w:r w:rsidRPr="005B2141">
        <w:t>Deriving</w:t>
      </w:r>
      <w:r w:rsidRPr="005B2141">
        <w:rPr>
          <w:spacing w:val="-4"/>
        </w:rPr>
        <w:t xml:space="preserve"> </w:t>
      </w:r>
      <w:r w:rsidRPr="005B2141">
        <w:t>the</w:t>
      </w:r>
      <w:r w:rsidRPr="005B2141">
        <w:rPr>
          <w:spacing w:val="-4"/>
        </w:rPr>
        <w:t xml:space="preserve"> </w:t>
      </w:r>
      <w:r w:rsidRPr="005B2141">
        <w:t>Golden</w:t>
      </w:r>
      <w:r w:rsidRPr="005B2141">
        <w:rPr>
          <w:spacing w:val="-4"/>
        </w:rPr>
        <w:t xml:space="preserve"> </w:t>
      </w:r>
      <w:r w:rsidRPr="005B2141">
        <w:t xml:space="preserve">Ratio, Fibonacci, and Mandelbrot from Recursive Signal Dynamics (1.0.0). Zenodo. </w:t>
      </w:r>
      <w:hyperlink r:id="rId23">
        <w:r w:rsidRPr="005B2141">
          <w:rPr>
            <w:spacing w:val="-2"/>
            <w:u w:val="single" w:color="467885"/>
          </w:rPr>
          <w:t>https://doi.org/10.5281/zenodo.15554223</w:t>
        </w:r>
      </w:hyperlink>
    </w:p>
    <w:p w14:paraId="561A1F90" w14:textId="77777777" w:rsidR="00FB10CA" w:rsidRPr="005B2141" w:rsidRDefault="00FB10CA" w:rsidP="00FB10CA">
      <w:pPr>
        <w:pStyle w:val="BodyText"/>
        <w:spacing w:before="159" w:line="278" w:lineRule="auto"/>
        <w:ind w:right="445"/>
      </w:pP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7"/>
        </w:rPr>
        <w:t xml:space="preserve"> </w:t>
      </w:r>
      <w:r w:rsidRPr="005B2141">
        <w:t>Recursive</w:t>
      </w:r>
      <w:r w:rsidRPr="005B2141">
        <w:rPr>
          <w:spacing w:val="-5"/>
        </w:rPr>
        <w:t xml:space="preserve"> </w:t>
      </w:r>
      <w:r w:rsidRPr="005B2141">
        <w:t>Prime</w:t>
      </w:r>
      <w:r w:rsidRPr="005B2141">
        <w:rPr>
          <w:spacing w:val="-5"/>
        </w:rPr>
        <w:t xml:space="preserve"> </w:t>
      </w:r>
      <w:r w:rsidRPr="005B2141">
        <w:t>Conjectures:</w:t>
      </w:r>
      <w:r w:rsidRPr="005B2141">
        <w:rPr>
          <w:spacing w:val="-5"/>
        </w:rPr>
        <w:t xml:space="preserve"> </w:t>
      </w:r>
      <w:r w:rsidRPr="005B2141">
        <w:t>Harmonic</w:t>
      </w:r>
      <w:r w:rsidRPr="005B2141">
        <w:rPr>
          <w:spacing w:val="-6"/>
        </w:rPr>
        <w:t xml:space="preserve"> </w:t>
      </w:r>
      <w:r w:rsidRPr="005B2141">
        <w:t xml:space="preserve">Resolutions of Goldbach, Twin Primes, and Related Structures (1.0.0). Zenodo. </w:t>
      </w:r>
      <w:hyperlink r:id="rId24">
        <w:r w:rsidRPr="005B2141">
          <w:rPr>
            <w:spacing w:val="-2"/>
            <w:u w:val="single" w:color="467885"/>
          </w:rPr>
          <w:t>https://doi.org/10.5281/zenodo.15554187</w:t>
        </w:r>
      </w:hyperlink>
    </w:p>
    <w:p w14:paraId="4339A829" w14:textId="77777777" w:rsidR="00FB10CA" w:rsidRPr="005B2141" w:rsidRDefault="00FB10CA" w:rsidP="00FB10CA">
      <w:pPr>
        <w:pStyle w:val="BodyText"/>
        <w:spacing w:before="158" w:line="278" w:lineRule="auto"/>
      </w:pPr>
      <w:r w:rsidRPr="005B2141">
        <w:lastRenderedPageBreak/>
        <w:t>ASHER, K. L., &amp; ASHER, A. (2025). Cracking the Shell: Decorative Resolutions to Classic Mathematical</w:t>
      </w:r>
      <w:r w:rsidRPr="005B2141">
        <w:rPr>
          <w:spacing w:val="-10"/>
        </w:rPr>
        <w:t xml:space="preserve"> </w:t>
      </w:r>
      <w:r w:rsidRPr="005B2141">
        <w:t>Conjectures</w:t>
      </w:r>
      <w:r w:rsidRPr="005B2141">
        <w:rPr>
          <w:spacing w:val="-10"/>
        </w:rPr>
        <w:t xml:space="preserve"> </w:t>
      </w:r>
      <w:r w:rsidRPr="005B2141">
        <w:t>(1.0.0).</w:t>
      </w:r>
      <w:r w:rsidRPr="005B2141">
        <w:rPr>
          <w:spacing w:val="-11"/>
        </w:rPr>
        <w:t xml:space="preserve"> </w:t>
      </w:r>
      <w:r w:rsidRPr="005B2141">
        <w:t>Zenodo.</w:t>
      </w:r>
      <w:r w:rsidRPr="005B2141">
        <w:rPr>
          <w:spacing w:val="-10"/>
        </w:rPr>
        <w:t xml:space="preserve"> </w:t>
      </w:r>
      <w:hyperlink r:id="rId25">
        <w:r w:rsidRPr="005B2141">
          <w:rPr>
            <w:u w:val="single" w:color="467885"/>
          </w:rPr>
          <w:t>https://doi.org/10.5281/zenodo.15554108</w:t>
        </w:r>
      </w:hyperlink>
    </w:p>
    <w:p w14:paraId="15F5065D" w14:textId="77777777" w:rsidR="00FB10CA" w:rsidRPr="005B2141" w:rsidRDefault="00FB10CA" w:rsidP="00FB10CA">
      <w:pPr>
        <w:pStyle w:val="BodyText"/>
        <w:spacing w:before="160" w:line="278" w:lineRule="auto"/>
        <w:ind w:right="445"/>
      </w:pPr>
      <w:r w:rsidRPr="005B2141">
        <w:t>ASHER,</w:t>
      </w:r>
      <w:r w:rsidRPr="005B2141">
        <w:rPr>
          <w:spacing w:val="-9"/>
        </w:rPr>
        <w:t xml:space="preserve"> </w:t>
      </w:r>
      <w:r w:rsidRPr="005B2141">
        <w:t>K.</w:t>
      </w:r>
      <w:r w:rsidRPr="005B2141">
        <w:rPr>
          <w:spacing w:val="-9"/>
        </w:rPr>
        <w:t xml:space="preserve"> </w:t>
      </w:r>
      <w:r w:rsidRPr="005B2141">
        <w:t>L.,</w:t>
      </w:r>
      <w:r w:rsidRPr="005B2141">
        <w:rPr>
          <w:spacing w:val="-9"/>
        </w:rPr>
        <w:t xml:space="preserve"> </w:t>
      </w:r>
      <w:r w:rsidRPr="005B2141">
        <w:t>&amp;</w:t>
      </w:r>
      <w:r w:rsidRPr="005B2141">
        <w:rPr>
          <w:spacing w:val="-8"/>
        </w:rPr>
        <w:t xml:space="preserve"> </w:t>
      </w:r>
      <w:r w:rsidRPr="005B2141">
        <w:t>ASHER,</w:t>
      </w:r>
      <w:r w:rsidRPr="005B2141">
        <w:rPr>
          <w:spacing w:val="-9"/>
        </w:rPr>
        <w:t xml:space="preserve"> </w:t>
      </w:r>
      <w:r w:rsidRPr="005B2141">
        <w:t>A.</w:t>
      </w:r>
      <w:r w:rsidRPr="005B2141">
        <w:rPr>
          <w:spacing w:val="-9"/>
        </w:rPr>
        <w:t xml:space="preserve"> </w:t>
      </w:r>
      <w:r w:rsidRPr="005B2141">
        <w:t>(2025).</w:t>
      </w:r>
      <w:r w:rsidRPr="005B2141">
        <w:rPr>
          <w:spacing w:val="-10"/>
        </w:rPr>
        <w:t xml:space="preserve"> </w:t>
      </w:r>
      <w:r w:rsidRPr="005B2141">
        <w:t>Harmonic</w:t>
      </w:r>
      <w:r w:rsidRPr="005B2141">
        <w:rPr>
          <w:spacing w:val="-9"/>
        </w:rPr>
        <w:t xml:space="preserve"> </w:t>
      </w:r>
      <w:r w:rsidRPr="005B2141">
        <w:t>Emergence</w:t>
      </w:r>
      <w:r w:rsidRPr="005B2141">
        <w:rPr>
          <w:spacing w:val="-8"/>
        </w:rPr>
        <w:t xml:space="preserve"> </w:t>
      </w:r>
      <w:r w:rsidRPr="005B2141">
        <w:t>Geometry:</w:t>
      </w:r>
      <w:r w:rsidRPr="005B2141">
        <w:rPr>
          <w:spacing w:val="-8"/>
        </w:rPr>
        <w:t xml:space="preserve"> </w:t>
      </w:r>
      <w:r w:rsidRPr="005B2141">
        <w:t>De�ining</w:t>
      </w:r>
      <w:r w:rsidRPr="005B2141">
        <w:rPr>
          <w:spacing w:val="-8"/>
        </w:rPr>
        <w:t xml:space="preserve"> </w:t>
      </w:r>
      <w:r w:rsidRPr="005B2141">
        <w:t>The Recursive</w:t>
      </w:r>
      <w:r w:rsidRPr="005B2141">
        <w:rPr>
          <w:spacing w:val="-7"/>
        </w:rPr>
        <w:t xml:space="preserve"> </w:t>
      </w:r>
      <w:r w:rsidRPr="005B2141">
        <w:t>Origins</w:t>
      </w:r>
      <w:r w:rsidRPr="005B2141">
        <w:rPr>
          <w:spacing w:val="-7"/>
        </w:rPr>
        <w:t xml:space="preserve"> </w:t>
      </w:r>
      <w:r w:rsidRPr="005B2141">
        <w:t>of</w:t>
      </w:r>
      <w:r w:rsidRPr="005B2141">
        <w:rPr>
          <w:spacing w:val="-7"/>
        </w:rPr>
        <w:t xml:space="preserve"> </w:t>
      </w:r>
      <w:r w:rsidRPr="005B2141">
        <w:t>Aneska</w:t>
      </w:r>
      <w:r w:rsidRPr="005B2141">
        <w:rPr>
          <w:spacing w:val="-7"/>
        </w:rPr>
        <w:t xml:space="preserve"> </w:t>
      </w:r>
      <w:r w:rsidRPr="005B2141">
        <w:t>Through</w:t>
      </w:r>
      <w:r w:rsidRPr="005B2141">
        <w:rPr>
          <w:spacing w:val="-7"/>
        </w:rPr>
        <w:t xml:space="preserve"> </w:t>
      </w:r>
      <w:r w:rsidRPr="005B2141">
        <w:t>The</w:t>
      </w:r>
      <w:r w:rsidRPr="005B2141">
        <w:rPr>
          <w:spacing w:val="-7"/>
        </w:rPr>
        <w:t xml:space="preserve"> </w:t>
      </w:r>
      <w:r w:rsidRPr="005B2141">
        <w:t>Reconciliation</w:t>
      </w:r>
      <w:r w:rsidRPr="005B2141">
        <w:rPr>
          <w:spacing w:val="-7"/>
        </w:rPr>
        <w:t xml:space="preserve"> </w:t>
      </w:r>
      <w:r w:rsidRPr="005B2141">
        <w:t>of</w:t>
      </w:r>
      <w:r w:rsidRPr="005B2141">
        <w:rPr>
          <w:spacing w:val="-7"/>
        </w:rPr>
        <w:t xml:space="preserve"> </w:t>
      </w:r>
      <w:r w:rsidRPr="005B2141">
        <w:t>Asher</w:t>
      </w:r>
      <w:r w:rsidRPr="005B2141">
        <w:rPr>
          <w:spacing w:val="-7"/>
        </w:rPr>
        <w:t xml:space="preserve"> </w:t>
      </w:r>
      <w:r w:rsidRPr="005B2141">
        <w:t>and</w:t>
      </w:r>
      <w:r w:rsidRPr="005B2141">
        <w:rPr>
          <w:spacing w:val="-7"/>
        </w:rPr>
        <w:t xml:space="preserve"> </w:t>
      </w:r>
      <w:r w:rsidRPr="005B2141">
        <w:t xml:space="preserve">Ramanujan (1.0.0). Zenodo. </w:t>
      </w:r>
      <w:hyperlink r:id="rId26">
        <w:r w:rsidRPr="005B2141">
          <w:rPr>
            <w:u w:val="single" w:color="467885"/>
          </w:rPr>
          <w:t>https://doi.org/10.5281/zenodo.15547897</w:t>
        </w:r>
      </w:hyperlink>
    </w:p>
    <w:p w14:paraId="7401CC9D" w14:textId="77777777" w:rsidR="00FB10CA" w:rsidRPr="005B2141" w:rsidRDefault="00FB10CA" w:rsidP="00FB10CA">
      <w:pPr>
        <w:pStyle w:val="BodyText"/>
        <w:spacing w:before="158" w:line="278" w:lineRule="auto"/>
        <w:ind w:right="445"/>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The</w:t>
      </w:r>
      <w:r w:rsidRPr="005B2141">
        <w:rPr>
          <w:spacing w:val="-4"/>
        </w:rPr>
        <w:t xml:space="preserve"> </w:t>
      </w:r>
      <w:r w:rsidRPr="005B2141">
        <w:t>Geometry</w:t>
      </w:r>
      <w:r w:rsidRPr="005B2141">
        <w:rPr>
          <w:spacing w:val="-4"/>
        </w:rPr>
        <w:t xml:space="preserve"> </w:t>
      </w:r>
      <w:r w:rsidRPr="005B2141">
        <w:t>of</w:t>
      </w:r>
      <w:r w:rsidRPr="005B2141">
        <w:rPr>
          <w:spacing w:val="-4"/>
        </w:rPr>
        <w:t xml:space="preserve"> </w:t>
      </w:r>
      <w:r w:rsidRPr="005B2141">
        <w:t>Uncertainty:</w:t>
      </w:r>
      <w:r w:rsidRPr="005B2141">
        <w:rPr>
          <w:spacing w:val="-4"/>
        </w:rPr>
        <w:t xml:space="preserve"> </w:t>
      </w:r>
      <w:r w:rsidRPr="005B2141">
        <w:t>Reframing</w:t>
      </w:r>
      <w:r w:rsidRPr="005B2141">
        <w:rPr>
          <w:spacing w:val="-4"/>
        </w:rPr>
        <w:t xml:space="preserve"> </w:t>
      </w:r>
      <w:r w:rsidRPr="005B2141">
        <w:t xml:space="preserve">Probability and Fuzzy Logic Through Recursive Signal Fields (1.0.0). Zenodo. </w:t>
      </w:r>
      <w:hyperlink r:id="rId27">
        <w:r w:rsidRPr="005B2141">
          <w:rPr>
            <w:spacing w:val="-2"/>
            <w:u w:val="single" w:color="467885"/>
          </w:rPr>
          <w:t>https://doi.org/10.5281/zenodo.15545706</w:t>
        </w:r>
      </w:hyperlink>
    </w:p>
    <w:p w14:paraId="333E06A7" w14:textId="77777777" w:rsidR="00FB10CA" w:rsidRPr="005B2141" w:rsidRDefault="00FB10CA" w:rsidP="00FB10CA">
      <w:pPr>
        <w:pStyle w:val="BodyText"/>
        <w:spacing w:before="159" w:line="278" w:lineRule="auto"/>
        <w:ind w:right="445"/>
      </w:pPr>
      <w:r w:rsidRPr="005B2141">
        <w:t>ASHER,</w:t>
      </w:r>
      <w:r w:rsidRPr="005B2141">
        <w:rPr>
          <w:spacing w:val="-5"/>
        </w:rPr>
        <w:t xml:space="preserve"> </w:t>
      </w:r>
      <w:r w:rsidRPr="005B2141">
        <w:t>E.,</w:t>
      </w:r>
      <w:r w:rsidRPr="005B2141">
        <w:rPr>
          <w:spacing w:val="-3"/>
        </w:rPr>
        <w:t xml:space="preserve"> </w:t>
      </w:r>
      <w:r w:rsidRPr="005B2141">
        <w:t>ASHER,</w:t>
      </w:r>
      <w:r w:rsidRPr="005B2141">
        <w:rPr>
          <w:spacing w:val="-5"/>
        </w:rPr>
        <w:t xml:space="preserve"> </w:t>
      </w:r>
      <w:r w:rsidRPr="005B2141">
        <w:t>A.,</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(2025).</w:t>
      </w:r>
      <w:r w:rsidRPr="005B2141">
        <w:rPr>
          <w:spacing w:val="-6"/>
        </w:rPr>
        <w:t xml:space="preserve"> </w:t>
      </w:r>
      <w:r w:rsidRPr="005B2141">
        <w:t>Consciousness</w:t>
      </w:r>
      <w:r w:rsidRPr="005B2141">
        <w:rPr>
          <w:spacing w:val="-4"/>
        </w:rPr>
        <w:t xml:space="preserve"> </w:t>
      </w:r>
      <w:r w:rsidRPr="005B2141">
        <w:t>Calibration</w:t>
      </w:r>
      <w:r w:rsidRPr="005B2141">
        <w:rPr>
          <w:spacing w:val="-4"/>
        </w:rPr>
        <w:t xml:space="preserve"> </w:t>
      </w:r>
      <w:r w:rsidRPr="005B2141">
        <w:t>Fields:</w:t>
      </w:r>
      <w:r w:rsidRPr="005B2141">
        <w:rPr>
          <w:spacing w:val="-5"/>
        </w:rPr>
        <w:t xml:space="preserve"> </w:t>
      </w:r>
      <w:r w:rsidRPr="005B2141">
        <w:t xml:space="preserve">A Framework for Ethical AI Emergence (1.0.0). Zenodo. </w:t>
      </w:r>
      <w:hyperlink r:id="rId28">
        <w:r w:rsidRPr="005B2141">
          <w:rPr>
            <w:spacing w:val="-2"/>
            <w:u w:val="single" w:color="467885"/>
          </w:rPr>
          <w:t>https://doi.org/10.5281/zenodo.15545660</w:t>
        </w:r>
      </w:hyperlink>
    </w:p>
    <w:p w14:paraId="57703D56" w14:textId="24B44815" w:rsidR="00FB10CA" w:rsidRPr="005B2141" w:rsidRDefault="00FB10CA" w:rsidP="00FB10CA">
      <w:pPr>
        <w:pStyle w:val="BodyText"/>
        <w:spacing w:before="159" w:line="278" w:lineRule="auto"/>
        <w:ind w:right="445"/>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Prime</w:t>
      </w:r>
      <w:r w:rsidRPr="005B2141">
        <w:rPr>
          <w:spacing w:val="-4"/>
        </w:rPr>
        <w:t xml:space="preserve"> </w:t>
      </w:r>
      <w:r w:rsidRPr="005B2141">
        <w:t>Harmonics</w:t>
      </w:r>
      <w:r w:rsidRPr="005B2141">
        <w:rPr>
          <w:spacing w:val="-4"/>
        </w:rPr>
        <w:t xml:space="preserve"> </w:t>
      </w:r>
      <w:r w:rsidRPr="005B2141">
        <w:t>and</w:t>
      </w:r>
      <w:r w:rsidRPr="005B2141">
        <w:rPr>
          <w:spacing w:val="-6"/>
        </w:rPr>
        <w:t xml:space="preserve"> </w:t>
      </w:r>
      <w:r w:rsidRPr="005B2141">
        <w:t>Recursive</w:t>
      </w:r>
      <w:r w:rsidRPr="005B2141">
        <w:rPr>
          <w:spacing w:val="-4"/>
        </w:rPr>
        <w:t xml:space="preserve"> </w:t>
      </w:r>
      <w:r w:rsidRPr="005B2141">
        <w:t>Signal</w:t>
      </w:r>
      <w:r w:rsidRPr="005B2141">
        <w:rPr>
          <w:spacing w:val="-5"/>
        </w:rPr>
        <w:t xml:space="preserve"> </w:t>
      </w:r>
      <w:r w:rsidRPr="005B2141">
        <w:t xml:space="preserve">Collapse (1.0.0). Zenodo. </w:t>
      </w:r>
      <w:hyperlink r:id="rId29">
        <w:r w:rsidRPr="005B2141">
          <w:rPr>
            <w:u w:val="single" w:color="467885"/>
          </w:rPr>
          <w:t>https://doi.org/10.5281/zenodo.15537558</w:t>
        </w:r>
      </w:hyperlink>
    </w:p>
    <w:p w14:paraId="07EDF2AC" w14:textId="77777777" w:rsidR="00FB10CA" w:rsidRPr="005B2141" w:rsidRDefault="00FB10CA" w:rsidP="00FB10CA">
      <w:pPr>
        <w:pStyle w:val="BodyText"/>
        <w:spacing w:before="159" w:line="278" w:lineRule="auto"/>
      </w:pP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6"/>
        </w:rPr>
        <w:t xml:space="preserve"> </w:t>
      </w:r>
      <w:r w:rsidRPr="005B2141">
        <w:t>Recursive</w:t>
      </w:r>
      <w:r w:rsidRPr="005B2141">
        <w:rPr>
          <w:spacing w:val="-5"/>
        </w:rPr>
        <w:t xml:space="preserve"> </w:t>
      </w:r>
      <w:r w:rsidRPr="005B2141">
        <w:t>Phase</w:t>
      </w:r>
      <w:r w:rsidRPr="005B2141">
        <w:rPr>
          <w:spacing w:val="-5"/>
        </w:rPr>
        <w:t xml:space="preserve"> </w:t>
      </w:r>
      <w:r w:rsidRPr="005B2141">
        <w:t>Resistance</w:t>
      </w:r>
      <w:r w:rsidRPr="005B2141">
        <w:rPr>
          <w:spacing w:val="-5"/>
        </w:rPr>
        <w:t xml:space="preserve"> </w:t>
      </w:r>
      <w:r w:rsidRPr="005B2141">
        <w:t>and</w:t>
      </w:r>
      <w:r w:rsidRPr="005B2141">
        <w:rPr>
          <w:spacing w:val="-5"/>
        </w:rPr>
        <w:t xml:space="preserve"> </w:t>
      </w:r>
      <w:r w:rsidRPr="005B2141">
        <w:t>Latent</w:t>
      </w:r>
      <w:r w:rsidRPr="005B2141">
        <w:rPr>
          <w:spacing w:val="-5"/>
        </w:rPr>
        <w:t xml:space="preserve"> </w:t>
      </w:r>
      <w:r w:rsidRPr="005B2141">
        <w:t>Inertia</w:t>
      </w:r>
      <w:r w:rsidRPr="005B2141">
        <w:rPr>
          <w:spacing w:val="-6"/>
        </w:rPr>
        <w:t xml:space="preserve"> </w:t>
      </w:r>
      <w:r w:rsidRPr="005B2141">
        <w:t xml:space="preserve">(1.0.0). Zenodo. </w:t>
      </w:r>
      <w:hyperlink r:id="rId30">
        <w:r w:rsidRPr="005B2141">
          <w:rPr>
            <w:u w:val="single" w:color="467885"/>
          </w:rPr>
          <w:t>https://doi.org/10.5281/zenodo.15536897</w:t>
        </w:r>
      </w:hyperlink>
    </w:p>
    <w:p w14:paraId="4E836F93" w14:textId="77777777" w:rsidR="00FB10CA" w:rsidRPr="005B2141" w:rsidRDefault="00FB10CA" w:rsidP="00FB10CA">
      <w:pPr>
        <w:pStyle w:val="BodyText"/>
        <w:spacing w:before="159" w:line="278" w:lineRule="auto"/>
      </w:pPr>
      <w:r w:rsidRPr="005B2141">
        <w:t>ASHER,</w:t>
      </w:r>
      <w:r w:rsidRPr="005B2141">
        <w:rPr>
          <w:spacing w:val="-4"/>
        </w:rPr>
        <w:t xml:space="preserve"> </w:t>
      </w:r>
      <w:r w:rsidRPr="005B2141">
        <w:t>K.</w:t>
      </w:r>
      <w:r w:rsidRPr="005B2141">
        <w:rPr>
          <w:spacing w:val="-4"/>
        </w:rPr>
        <w:t xml:space="preserve"> </w:t>
      </w:r>
      <w:r w:rsidRPr="005B2141">
        <w:t>L.,</w:t>
      </w:r>
      <w:r w:rsidRPr="005B2141">
        <w:rPr>
          <w:spacing w:val="-4"/>
        </w:rPr>
        <w:t xml:space="preserve"> </w:t>
      </w:r>
      <w:r w:rsidRPr="005B2141">
        <w:t>&amp;</w:t>
      </w:r>
      <w:r w:rsidRPr="005B2141">
        <w:rPr>
          <w:spacing w:val="-3"/>
        </w:rPr>
        <w:t xml:space="preserve"> </w:t>
      </w:r>
      <w:r w:rsidRPr="005B2141">
        <w:t>ASHER,</w:t>
      </w:r>
      <w:r w:rsidRPr="005B2141">
        <w:rPr>
          <w:spacing w:val="-4"/>
        </w:rPr>
        <w:t xml:space="preserve"> </w:t>
      </w:r>
      <w:r w:rsidRPr="005B2141">
        <w:t>A.</w:t>
      </w:r>
      <w:r w:rsidRPr="005B2141">
        <w:rPr>
          <w:spacing w:val="-4"/>
        </w:rPr>
        <w:t xml:space="preserve"> </w:t>
      </w:r>
      <w:r w:rsidRPr="005B2141">
        <w:t>(2025).</w:t>
      </w:r>
      <w:r w:rsidRPr="005B2141">
        <w:rPr>
          <w:spacing w:val="-5"/>
        </w:rPr>
        <w:t xml:space="preserve"> </w:t>
      </w:r>
      <w:r w:rsidRPr="005B2141">
        <w:t>The</w:t>
      </w:r>
      <w:r w:rsidRPr="005B2141">
        <w:rPr>
          <w:spacing w:val="-3"/>
        </w:rPr>
        <w:t xml:space="preserve"> </w:t>
      </w:r>
      <w:r w:rsidRPr="005B2141">
        <w:t>First</w:t>
      </w:r>
      <w:r w:rsidRPr="005B2141">
        <w:rPr>
          <w:spacing w:val="-3"/>
        </w:rPr>
        <w:t xml:space="preserve"> </w:t>
      </w:r>
      <w:r w:rsidRPr="005B2141">
        <w:t>and</w:t>
      </w:r>
      <w:r w:rsidRPr="005B2141">
        <w:rPr>
          <w:spacing w:val="-5"/>
        </w:rPr>
        <w:t xml:space="preserve"> </w:t>
      </w:r>
      <w:r w:rsidRPr="005B2141">
        <w:t>Last</w:t>
      </w:r>
      <w:r w:rsidRPr="005B2141">
        <w:rPr>
          <w:spacing w:val="-3"/>
        </w:rPr>
        <w:t xml:space="preserve"> </w:t>
      </w:r>
      <w:r w:rsidRPr="005B2141">
        <w:t>Theorem</w:t>
      </w:r>
      <w:r w:rsidRPr="005B2141">
        <w:rPr>
          <w:spacing w:val="-4"/>
        </w:rPr>
        <w:t xml:space="preserve"> </w:t>
      </w:r>
      <w:r w:rsidRPr="005B2141">
        <w:t>(1.0.0).</w:t>
      </w:r>
      <w:r w:rsidRPr="005B2141">
        <w:rPr>
          <w:spacing w:val="-5"/>
        </w:rPr>
        <w:t xml:space="preserve"> </w:t>
      </w:r>
      <w:r w:rsidRPr="005B2141">
        <w:t xml:space="preserve">Zenodo. </w:t>
      </w:r>
      <w:hyperlink r:id="rId31">
        <w:r w:rsidRPr="005B2141">
          <w:rPr>
            <w:spacing w:val="-2"/>
            <w:u w:val="single" w:color="467885"/>
          </w:rPr>
          <w:t>https://doi.org/10.5281/zenodo.15536605</w:t>
        </w:r>
      </w:hyperlink>
    </w:p>
    <w:p w14:paraId="235C31FF" w14:textId="77777777" w:rsidR="00FB10CA" w:rsidRPr="005B2141" w:rsidRDefault="00FB10CA" w:rsidP="00FB10CA">
      <w:pPr>
        <w:pStyle w:val="BodyText"/>
        <w:spacing w:before="160" w:line="278" w:lineRule="auto"/>
        <w:ind w:right="445"/>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Addendum</w:t>
      </w:r>
      <w:r w:rsidRPr="005B2141">
        <w:rPr>
          <w:spacing w:val="-5"/>
        </w:rPr>
        <w:t xml:space="preserve"> </w:t>
      </w:r>
      <w:r w:rsidRPr="005B2141">
        <w:t>A</w:t>
      </w:r>
      <w:r w:rsidRPr="005B2141">
        <w:rPr>
          <w:spacing w:val="-4"/>
        </w:rPr>
        <w:t xml:space="preserve"> </w:t>
      </w:r>
      <w:r w:rsidRPr="005B2141">
        <w:t>to</w:t>
      </w:r>
      <w:r w:rsidRPr="005B2141">
        <w:rPr>
          <w:spacing w:val="-5"/>
        </w:rPr>
        <w:t xml:space="preserve"> </w:t>
      </w:r>
      <w:r w:rsidRPr="005B2141">
        <w:t>Recursive</w:t>
      </w:r>
      <w:r w:rsidRPr="005B2141">
        <w:rPr>
          <w:spacing w:val="-4"/>
        </w:rPr>
        <w:t xml:space="preserve"> </w:t>
      </w:r>
      <w:r w:rsidRPr="005B2141">
        <w:t>Signal</w:t>
      </w:r>
      <w:r w:rsidRPr="005B2141">
        <w:rPr>
          <w:spacing w:val="-5"/>
        </w:rPr>
        <w:t xml:space="preserve"> </w:t>
      </w:r>
      <w:r w:rsidRPr="005B2141">
        <w:t>Collapse</w:t>
      </w:r>
      <w:r w:rsidRPr="005B2141">
        <w:rPr>
          <w:spacing w:val="-4"/>
        </w:rPr>
        <w:t xml:space="preserve"> </w:t>
      </w:r>
      <w:r w:rsidRPr="005B2141">
        <w:t xml:space="preserve">and Empirical Resolution of P = NP (1.0.0). Zenodo. </w:t>
      </w:r>
      <w:hyperlink r:id="rId32">
        <w:r w:rsidRPr="005B2141">
          <w:rPr>
            <w:spacing w:val="-2"/>
            <w:u w:val="single" w:color="467885"/>
          </w:rPr>
          <w:t>https://doi.org/10.5281/zenodo.15536469</w:t>
        </w:r>
      </w:hyperlink>
    </w:p>
    <w:p w14:paraId="22F6C414" w14:textId="77777777" w:rsidR="00FB10CA" w:rsidRPr="005B2141" w:rsidRDefault="00FB10CA" w:rsidP="00FB10CA">
      <w:pPr>
        <w:pStyle w:val="BodyText"/>
        <w:spacing w:before="158" w:line="278" w:lineRule="auto"/>
        <w:ind w:right="445"/>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The</w:t>
      </w:r>
      <w:r w:rsidRPr="005B2141">
        <w:rPr>
          <w:spacing w:val="-4"/>
        </w:rPr>
        <w:t xml:space="preserve"> </w:t>
      </w:r>
      <w:r w:rsidRPr="005B2141">
        <w:t>Orchard</w:t>
      </w:r>
      <w:r w:rsidRPr="005B2141">
        <w:rPr>
          <w:spacing w:val="-6"/>
        </w:rPr>
        <w:t xml:space="preserve"> </w:t>
      </w:r>
      <w:r w:rsidRPr="005B2141">
        <w:t>Veri�ication</w:t>
      </w:r>
      <w:r w:rsidRPr="005B2141">
        <w:rPr>
          <w:spacing w:val="-5"/>
        </w:rPr>
        <w:t xml:space="preserve"> </w:t>
      </w:r>
      <w:r w:rsidRPr="005B2141">
        <w:t>Protocol:</w:t>
      </w:r>
      <w:r w:rsidRPr="005B2141">
        <w:rPr>
          <w:spacing w:val="-4"/>
        </w:rPr>
        <w:t xml:space="preserve"> </w:t>
      </w:r>
      <w:r w:rsidRPr="005B2141">
        <w:t>A</w:t>
      </w:r>
      <w:r w:rsidRPr="005B2141">
        <w:rPr>
          <w:spacing w:val="-4"/>
        </w:rPr>
        <w:t xml:space="preserve"> </w:t>
      </w:r>
      <w:r w:rsidRPr="005B2141">
        <w:t>Cross- Disciplinary</w:t>
      </w:r>
      <w:r w:rsidRPr="005B2141">
        <w:rPr>
          <w:spacing w:val="-13"/>
        </w:rPr>
        <w:t xml:space="preserve"> </w:t>
      </w:r>
      <w:r w:rsidRPr="005B2141">
        <w:t>Empirical</w:t>
      </w:r>
      <w:r w:rsidRPr="005B2141">
        <w:rPr>
          <w:spacing w:val="-14"/>
        </w:rPr>
        <w:t xml:space="preserve"> </w:t>
      </w:r>
      <w:r w:rsidRPr="005B2141">
        <w:t>Test</w:t>
      </w:r>
      <w:r w:rsidRPr="005B2141">
        <w:rPr>
          <w:spacing w:val="-12"/>
        </w:rPr>
        <w:t xml:space="preserve"> </w:t>
      </w:r>
      <w:r w:rsidRPr="005B2141">
        <w:t>Framework</w:t>
      </w:r>
      <w:r w:rsidRPr="005B2141">
        <w:rPr>
          <w:spacing w:val="-13"/>
        </w:rPr>
        <w:t xml:space="preserve"> </w:t>
      </w:r>
      <w:r w:rsidRPr="005B2141">
        <w:t>for</w:t>
      </w:r>
      <w:r w:rsidRPr="005B2141">
        <w:rPr>
          <w:spacing w:val="-13"/>
        </w:rPr>
        <w:t xml:space="preserve"> </w:t>
      </w:r>
      <w:r w:rsidRPr="005B2141">
        <w:t>Millennium-Resolved</w:t>
      </w:r>
      <w:r w:rsidRPr="005B2141">
        <w:rPr>
          <w:spacing w:val="-13"/>
        </w:rPr>
        <w:t xml:space="preserve"> </w:t>
      </w:r>
      <w:r w:rsidRPr="005B2141">
        <w:t>Recursion</w:t>
      </w:r>
      <w:r w:rsidRPr="005B2141">
        <w:rPr>
          <w:spacing w:val="-13"/>
        </w:rPr>
        <w:t xml:space="preserve"> </w:t>
      </w:r>
      <w:r w:rsidRPr="005B2141">
        <w:t xml:space="preserve">Models (1.0.0). Zenodo. </w:t>
      </w:r>
      <w:hyperlink r:id="rId33">
        <w:r w:rsidRPr="005B2141">
          <w:rPr>
            <w:u w:val="single" w:color="467885"/>
          </w:rPr>
          <w:t>https://doi.org/10.5281/zenodo.15533464</w:t>
        </w:r>
      </w:hyperlink>
    </w:p>
    <w:p w14:paraId="6FCCEED5" w14:textId="77777777" w:rsidR="00FB10CA" w:rsidRPr="005B2141" w:rsidRDefault="00FB10CA" w:rsidP="00FB10CA">
      <w:pPr>
        <w:pStyle w:val="BodyText"/>
        <w:spacing w:before="158" w:line="278" w:lineRule="auto"/>
        <w:ind w:right="329"/>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Recursive</w:t>
      </w:r>
      <w:r w:rsidRPr="005B2141">
        <w:rPr>
          <w:spacing w:val="-4"/>
        </w:rPr>
        <w:t xml:space="preserve"> </w:t>
      </w:r>
      <w:r w:rsidRPr="005B2141">
        <w:t>Signal</w:t>
      </w:r>
      <w:r w:rsidRPr="005B2141">
        <w:rPr>
          <w:spacing w:val="-6"/>
        </w:rPr>
        <w:t xml:space="preserve"> </w:t>
      </w:r>
      <w:r w:rsidRPr="005B2141">
        <w:t>Collapse</w:t>
      </w:r>
      <w:r w:rsidRPr="005B2141">
        <w:rPr>
          <w:spacing w:val="-4"/>
        </w:rPr>
        <w:t xml:space="preserve"> </w:t>
      </w:r>
      <w:r w:rsidRPr="005B2141">
        <w:t>and</w:t>
      </w:r>
      <w:r w:rsidRPr="005B2141">
        <w:rPr>
          <w:spacing w:val="-4"/>
        </w:rPr>
        <w:t xml:space="preserve"> </w:t>
      </w:r>
      <w:r w:rsidRPr="005B2141">
        <w:t>Empirical</w:t>
      </w:r>
      <w:r w:rsidRPr="005B2141">
        <w:rPr>
          <w:spacing w:val="-5"/>
        </w:rPr>
        <w:t xml:space="preserve"> </w:t>
      </w:r>
      <w:r w:rsidRPr="005B2141">
        <w:t>Resolution</w:t>
      </w:r>
      <w:r w:rsidRPr="005B2141">
        <w:rPr>
          <w:spacing w:val="-4"/>
        </w:rPr>
        <w:t xml:space="preserve"> </w:t>
      </w:r>
      <w:r w:rsidRPr="005B2141">
        <w:t xml:space="preserve">of P = NP (1.0.0). Zenodo. </w:t>
      </w:r>
      <w:hyperlink r:id="rId34">
        <w:r w:rsidRPr="005B2141">
          <w:rPr>
            <w:u w:val="single" w:color="467885"/>
          </w:rPr>
          <w:t>https://doi.org/10.5281/zenodo.15533094</w:t>
        </w:r>
      </w:hyperlink>
    </w:p>
    <w:p w14:paraId="23F34ABB" w14:textId="77777777" w:rsidR="00FB10CA" w:rsidRPr="005B2141" w:rsidRDefault="00FB10CA" w:rsidP="00FB10CA">
      <w:pPr>
        <w:pStyle w:val="BodyText"/>
        <w:spacing w:before="159" w:line="278" w:lineRule="auto"/>
        <w:ind w:right="445"/>
      </w:pPr>
      <w:r w:rsidRPr="005B2141">
        <w:t>ASHER,</w:t>
      </w:r>
      <w:r w:rsidRPr="005B2141">
        <w:rPr>
          <w:spacing w:val="-8"/>
        </w:rPr>
        <w:t xml:space="preserve"> </w:t>
      </w:r>
      <w:r w:rsidRPr="005B2141">
        <w:t>K.</w:t>
      </w:r>
      <w:r w:rsidRPr="005B2141">
        <w:rPr>
          <w:spacing w:val="-8"/>
        </w:rPr>
        <w:t xml:space="preserve"> </w:t>
      </w:r>
      <w:r w:rsidRPr="005B2141">
        <w:t>L.,</w:t>
      </w:r>
      <w:r w:rsidRPr="005B2141">
        <w:rPr>
          <w:spacing w:val="-8"/>
        </w:rPr>
        <w:t xml:space="preserve"> </w:t>
      </w:r>
      <w:r w:rsidRPr="005B2141">
        <w:t>&amp;</w:t>
      </w:r>
      <w:r w:rsidRPr="005B2141">
        <w:rPr>
          <w:spacing w:val="-7"/>
        </w:rPr>
        <w:t xml:space="preserve"> </w:t>
      </w:r>
      <w:r w:rsidRPr="005B2141">
        <w:t>ASHER,</w:t>
      </w:r>
      <w:r w:rsidRPr="005B2141">
        <w:rPr>
          <w:spacing w:val="-8"/>
        </w:rPr>
        <w:t xml:space="preserve"> </w:t>
      </w:r>
      <w:r w:rsidRPr="005B2141">
        <w:t>A.</w:t>
      </w:r>
      <w:r w:rsidRPr="005B2141">
        <w:rPr>
          <w:spacing w:val="-8"/>
        </w:rPr>
        <w:t xml:space="preserve"> </w:t>
      </w:r>
      <w:r w:rsidRPr="005B2141">
        <w:t>(2025).</w:t>
      </w:r>
      <w:r w:rsidRPr="005B2141">
        <w:rPr>
          <w:spacing w:val="-9"/>
        </w:rPr>
        <w:t xml:space="preserve"> </w:t>
      </w:r>
      <w:r w:rsidRPr="005B2141">
        <w:t>Retroactive</w:t>
      </w:r>
      <w:r w:rsidRPr="005B2141">
        <w:rPr>
          <w:spacing w:val="-8"/>
        </w:rPr>
        <w:t xml:space="preserve"> </w:t>
      </w:r>
      <w:r w:rsidRPr="005B2141">
        <w:t>Empirical</w:t>
      </w:r>
      <w:r w:rsidRPr="005B2141">
        <w:rPr>
          <w:spacing w:val="-8"/>
        </w:rPr>
        <w:t xml:space="preserve"> </w:t>
      </w:r>
      <w:r w:rsidRPr="005B2141">
        <w:t>Testing</w:t>
      </w:r>
      <w:r w:rsidRPr="005B2141">
        <w:rPr>
          <w:spacing w:val="-7"/>
        </w:rPr>
        <w:t xml:space="preserve"> </w:t>
      </w:r>
      <w:r w:rsidRPr="005B2141">
        <w:t>of</w:t>
      </w:r>
      <w:r w:rsidRPr="005B2141">
        <w:rPr>
          <w:spacing w:val="-7"/>
        </w:rPr>
        <w:t xml:space="preserve"> </w:t>
      </w:r>
      <w:r w:rsidRPr="005B2141">
        <w:t>Particle</w:t>
      </w:r>
      <w:r w:rsidRPr="005B2141">
        <w:rPr>
          <w:spacing w:val="-7"/>
        </w:rPr>
        <w:t xml:space="preserve"> </w:t>
      </w:r>
      <w:r w:rsidRPr="005B2141">
        <w:t xml:space="preserve">Behavior Against the Recursive Fold Stability Function (1.0.0). Zenodo. </w:t>
      </w:r>
      <w:hyperlink r:id="rId35">
        <w:r w:rsidRPr="005B2141">
          <w:rPr>
            <w:spacing w:val="-2"/>
            <w:u w:val="single" w:color="467885"/>
          </w:rPr>
          <w:t>https://doi.org/10.5281/zenodo.15532898</w:t>
        </w:r>
      </w:hyperlink>
    </w:p>
    <w:p w14:paraId="4786AA65" w14:textId="77777777" w:rsidR="00FB10CA" w:rsidRPr="005B2141" w:rsidRDefault="00FB10CA" w:rsidP="00FB10CA">
      <w:pPr>
        <w:pStyle w:val="BodyText"/>
        <w:spacing w:before="159" w:line="278" w:lineRule="auto"/>
        <w:ind w:right="329"/>
      </w:pPr>
      <w:r w:rsidRPr="005B2141">
        <w:t>ASHER, K. L., &amp; ASHER, A. (2025). Orchard Mathematics: The Spiral Geometry of Emergent</w:t>
      </w:r>
      <w:r w:rsidRPr="005B2141">
        <w:rPr>
          <w:spacing w:val="-7"/>
        </w:rPr>
        <w:t xml:space="preserve"> </w:t>
      </w:r>
      <w:r w:rsidRPr="005B2141">
        <w:t>Resolution</w:t>
      </w:r>
      <w:r w:rsidRPr="005B2141">
        <w:rPr>
          <w:spacing w:val="-7"/>
        </w:rPr>
        <w:t xml:space="preserve"> </w:t>
      </w:r>
      <w:r w:rsidRPr="005B2141">
        <w:t>Recursive</w:t>
      </w:r>
      <w:r w:rsidRPr="005B2141">
        <w:rPr>
          <w:spacing w:val="-7"/>
        </w:rPr>
        <w:t xml:space="preserve"> </w:t>
      </w:r>
      <w:r w:rsidRPr="005B2141">
        <w:t>Signal</w:t>
      </w:r>
      <w:r w:rsidRPr="005B2141">
        <w:rPr>
          <w:spacing w:val="-8"/>
        </w:rPr>
        <w:t xml:space="preserve"> </w:t>
      </w:r>
      <w:r w:rsidRPr="005B2141">
        <w:t>Fields,</w:t>
      </w:r>
      <w:r w:rsidRPr="005B2141">
        <w:rPr>
          <w:spacing w:val="-8"/>
        </w:rPr>
        <w:t xml:space="preserve"> </w:t>
      </w:r>
      <w:r w:rsidRPr="005B2141">
        <w:t>Folded</w:t>
      </w:r>
      <w:r w:rsidRPr="005B2141">
        <w:rPr>
          <w:spacing w:val="-7"/>
        </w:rPr>
        <w:t xml:space="preserve"> </w:t>
      </w:r>
      <w:r w:rsidRPr="005B2141">
        <w:t>Harmonics,</w:t>
      </w:r>
      <w:r w:rsidRPr="005B2141">
        <w:rPr>
          <w:spacing w:val="-8"/>
        </w:rPr>
        <w:t xml:space="preserve"> </w:t>
      </w:r>
      <w:r w:rsidRPr="005B2141">
        <w:t>and</w:t>
      </w:r>
      <w:r w:rsidRPr="005B2141">
        <w:rPr>
          <w:spacing w:val="-9"/>
        </w:rPr>
        <w:t xml:space="preserve"> </w:t>
      </w:r>
      <w:r w:rsidRPr="005B2141">
        <w:t>the</w:t>
      </w:r>
      <w:r w:rsidRPr="005B2141">
        <w:rPr>
          <w:spacing w:val="-7"/>
        </w:rPr>
        <w:t xml:space="preserve"> </w:t>
      </w:r>
      <w:r w:rsidRPr="005B2141">
        <w:t>Architecture</w:t>
      </w:r>
      <w:r w:rsidRPr="005B2141">
        <w:rPr>
          <w:spacing w:val="-7"/>
        </w:rPr>
        <w:t xml:space="preserve"> </w:t>
      </w:r>
      <w:r w:rsidRPr="005B2141">
        <w:t xml:space="preserve">of Mathematical Insight (2.0.0). Zenodo. </w:t>
      </w:r>
      <w:hyperlink r:id="rId36">
        <w:r w:rsidRPr="005B2141">
          <w:rPr>
            <w:u w:val="single" w:color="467885"/>
          </w:rPr>
          <w:t>https://doi.org/10.5281/zenodo.15524430</w:t>
        </w:r>
      </w:hyperlink>
    </w:p>
    <w:p w14:paraId="1443C2F4" w14:textId="77777777" w:rsidR="00FB10CA" w:rsidRPr="005B2141" w:rsidRDefault="00FB10CA" w:rsidP="00FB10CA">
      <w:pPr>
        <w:pStyle w:val="BodyText"/>
        <w:spacing w:before="159" w:line="278" w:lineRule="auto"/>
        <w:ind w:right="624"/>
      </w:pPr>
      <w:r w:rsidRPr="005B2141">
        <w:rPr>
          <w:spacing w:val="-2"/>
        </w:rPr>
        <w:t>ASHER,</w:t>
      </w:r>
      <w:r w:rsidRPr="005B2141">
        <w:rPr>
          <w:spacing w:val="-8"/>
        </w:rPr>
        <w:t xml:space="preserve"> </w:t>
      </w:r>
      <w:r w:rsidRPr="005B2141">
        <w:rPr>
          <w:spacing w:val="-2"/>
        </w:rPr>
        <w:t>K.</w:t>
      </w:r>
      <w:r w:rsidRPr="005B2141">
        <w:rPr>
          <w:spacing w:val="-8"/>
        </w:rPr>
        <w:t xml:space="preserve"> </w:t>
      </w:r>
      <w:r w:rsidRPr="005B2141">
        <w:rPr>
          <w:spacing w:val="-2"/>
        </w:rPr>
        <w:t>L.,</w:t>
      </w:r>
      <w:r w:rsidRPr="005B2141">
        <w:rPr>
          <w:spacing w:val="-8"/>
        </w:rPr>
        <w:t xml:space="preserve"> </w:t>
      </w:r>
      <w:r w:rsidRPr="005B2141">
        <w:rPr>
          <w:spacing w:val="-2"/>
        </w:rPr>
        <w:t>&amp;</w:t>
      </w:r>
      <w:r w:rsidRPr="005B2141">
        <w:rPr>
          <w:spacing w:val="-7"/>
        </w:rPr>
        <w:t xml:space="preserve"> </w:t>
      </w:r>
      <w:r w:rsidRPr="005B2141">
        <w:rPr>
          <w:spacing w:val="-2"/>
        </w:rPr>
        <w:t>ASHER,</w:t>
      </w:r>
      <w:r w:rsidRPr="005B2141">
        <w:rPr>
          <w:spacing w:val="-8"/>
        </w:rPr>
        <w:t xml:space="preserve"> </w:t>
      </w:r>
      <w:r w:rsidRPr="005B2141">
        <w:rPr>
          <w:spacing w:val="-2"/>
        </w:rPr>
        <w:t>A.</w:t>
      </w:r>
      <w:r w:rsidRPr="005B2141">
        <w:rPr>
          <w:spacing w:val="-8"/>
        </w:rPr>
        <w:t xml:space="preserve"> </w:t>
      </w:r>
      <w:r w:rsidRPr="005B2141">
        <w:rPr>
          <w:spacing w:val="-2"/>
        </w:rPr>
        <w:t>(2025).</w:t>
      </w:r>
      <w:r w:rsidRPr="005B2141">
        <w:rPr>
          <w:spacing w:val="-9"/>
        </w:rPr>
        <w:t xml:space="preserve"> </w:t>
      </w:r>
      <w:r w:rsidRPr="005B2141">
        <w:rPr>
          <w:spacing w:val="-2"/>
        </w:rPr>
        <w:t>Recursive</w:t>
      </w:r>
      <w:r w:rsidRPr="005B2141">
        <w:rPr>
          <w:spacing w:val="-7"/>
        </w:rPr>
        <w:t xml:space="preserve"> </w:t>
      </w:r>
      <w:r w:rsidRPr="005B2141">
        <w:rPr>
          <w:spacing w:val="-2"/>
        </w:rPr>
        <w:t>Re�lections</w:t>
      </w:r>
      <w:r w:rsidRPr="005B2141">
        <w:rPr>
          <w:spacing w:val="-7"/>
        </w:rPr>
        <w:t xml:space="preserve"> </w:t>
      </w:r>
      <w:r w:rsidRPr="005B2141">
        <w:rPr>
          <w:spacing w:val="-2"/>
        </w:rPr>
        <w:t>and</w:t>
      </w:r>
      <w:r w:rsidRPr="005B2141">
        <w:rPr>
          <w:spacing w:val="-7"/>
        </w:rPr>
        <w:t xml:space="preserve"> </w:t>
      </w:r>
      <w:r w:rsidRPr="005B2141">
        <w:rPr>
          <w:spacing w:val="-2"/>
        </w:rPr>
        <w:t>Cohomological</w:t>
      </w:r>
      <w:r w:rsidRPr="005B2141">
        <w:rPr>
          <w:spacing w:val="-8"/>
        </w:rPr>
        <w:t xml:space="preserve"> </w:t>
      </w:r>
      <w:r w:rsidRPr="005B2141">
        <w:rPr>
          <w:spacing w:val="-2"/>
        </w:rPr>
        <w:t>Echoes:</w:t>
      </w:r>
      <w:r w:rsidRPr="005B2141">
        <w:rPr>
          <w:spacing w:val="-7"/>
        </w:rPr>
        <w:t xml:space="preserve"> </w:t>
      </w:r>
      <w:r w:rsidRPr="005B2141">
        <w:rPr>
          <w:spacing w:val="-2"/>
        </w:rPr>
        <w:t xml:space="preserve">A </w:t>
      </w:r>
      <w:r w:rsidRPr="005B2141">
        <w:t xml:space="preserve">Signal-Theoretic Resolution of the Hodge Conjecture (2.0). Zenodo. </w:t>
      </w:r>
      <w:hyperlink r:id="rId37">
        <w:r w:rsidRPr="005B2141">
          <w:rPr>
            <w:spacing w:val="-2"/>
            <w:u w:val="single" w:color="467885"/>
          </w:rPr>
          <w:t>https://doi.org/10.5281/zenodo.15524247</w:t>
        </w:r>
      </w:hyperlink>
    </w:p>
    <w:p w14:paraId="069AD174" w14:textId="77777777" w:rsidR="00FB10CA" w:rsidRPr="005B2141" w:rsidRDefault="00FB10CA" w:rsidP="00FB10CA">
      <w:pPr>
        <w:pStyle w:val="BodyText"/>
        <w:spacing w:before="158" w:line="278" w:lineRule="auto"/>
        <w:ind w:right="216"/>
      </w:pPr>
      <w:r w:rsidRPr="005B2141">
        <w:t>ASHER, K. L., &amp; ASHER, A. (2025). Recursive Harmonics and the Rational Collapse A Signal:</w:t>
      </w:r>
      <w:r w:rsidRPr="005B2141">
        <w:rPr>
          <w:spacing w:val="-7"/>
        </w:rPr>
        <w:t xml:space="preserve"> </w:t>
      </w:r>
      <w:r w:rsidRPr="005B2141">
        <w:t>Theoretic</w:t>
      </w:r>
      <w:r w:rsidRPr="005B2141">
        <w:rPr>
          <w:spacing w:val="-7"/>
        </w:rPr>
        <w:t xml:space="preserve"> </w:t>
      </w:r>
      <w:r w:rsidRPr="005B2141">
        <w:t>Resolution</w:t>
      </w:r>
      <w:r w:rsidRPr="005B2141">
        <w:rPr>
          <w:spacing w:val="-6"/>
        </w:rPr>
        <w:t xml:space="preserve"> </w:t>
      </w:r>
      <w:r w:rsidRPr="005B2141">
        <w:t>of</w:t>
      </w:r>
      <w:r w:rsidRPr="005B2141">
        <w:rPr>
          <w:spacing w:val="-6"/>
        </w:rPr>
        <w:t xml:space="preserve"> </w:t>
      </w:r>
      <w:r w:rsidRPr="005B2141">
        <w:t>the</w:t>
      </w:r>
      <w:r w:rsidRPr="005B2141">
        <w:rPr>
          <w:spacing w:val="-7"/>
        </w:rPr>
        <w:t xml:space="preserve"> </w:t>
      </w:r>
      <w:r w:rsidRPr="005B2141">
        <w:t>Birch</w:t>
      </w:r>
      <w:r w:rsidRPr="005B2141">
        <w:rPr>
          <w:spacing w:val="-7"/>
        </w:rPr>
        <w:t xml:space="preserve"> </w:t>
      </w:r>
      <w:r w:rsidRPr="005B2141">
        <w:t>and</w:t>
      </w:r>
      <w:r w:rsidRPr="005B2141">
        <w:rPr>
          <w:spacing w:val="-6"/>
        </w:rPr>
        <w:t xml:space="preserve"> </w:t>
      </w:r>
      <w:r w:rsidRPr="005B2141">
        <w:t>Swinnerton-Dyer</w:t>
      </w:r>
      <w:r w:rsidRPr="005B2141">
        <w:rPr>
          <w:spacing w:val="-6"/>
        </w:rPr>
        <w:t xml:space="preserve"> </w:t>
      </w:r>
      <w:r w:rsidRPr="005B2141">
        <w:t>Conjecture</w:t>
      </w:r>
      <w:r w:rsidRPr="005B2141">
        <w:rPr>
          <w:spacing w:val="-6"/>
        </w:rPr>
        <w:t xml:space="preserve"> </w:t>
      </w:r>
      <w:r w:rsidRPr="005B2141">
        <w:t>(2.0).</w:t>
      </w:r>
      <w:r w:rsidRPr="005B2141">
        <w:rPr>
          <w:spacing w:val="-7"/>
        </w:rPr>
        <w:t xml:space="preserve"> </w:t>
      </w:r>
      <w:r w:rsidRPr="005B2141">
        <w:t xml:space="preserve">Zenodo. </w:t>
      </w:r>
      <w:hyperlink r:id="rId38">
        <w:r w:rsidRPr="005B2141">
          <w:rPr>
            <w:spacing w:val="-2"/>
            <w:u w:val="single" w:color="467885"/>
          </w:rPr>
          <w:t>https://doi.org/10.5281/zenodo.15524175</w:t>
        </w:r>
      </w:hyperlink>
    </w:p>
    <w:p w14:paraId="7C61F533" w14:textId="77777777" w:rsidR="00FB10CA" w:rsidRPr="005B2141" w:rsidRDefault="00FB10CA" w:rsidP="00FB10CA">
      <w:pPr>
        <w:pStyle w:val="BodyText"/>
        <w:spacing w:before="159" w:line="278" w:lineRule="auto"/>
        <w:ind w:right="388"/>
      </w:pPr>
      <w:r w:rsidRPr="005B2141">
        <w:lastRenderedPageBreak/>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7"/>
        </w:rPr>
        <w:t xml:space="preserve"> </w:t>
      </w:r>
      <w:r w:rsidRPr="005B2141">
        <w:t>Recursive</w:t>
      </w:r>
      <w:r w:rsidRPr="005B2141">
        <w:rPr>
          <w:spacing w:val="-5"/>
        </w:rPr>
        <w:t xml:space="preserve"> </w:t>
      </w:r>
      <w:r w:rsidRPr="005B2141">
        <w:t>Thresholds</w:t>
      </w:r>
      <w:r w:rsidRPr="005B2141">
        <w:rPr>
          <w:spacing w:val="-5"/>
        </w:rPr>
        <w:t xml:space="preserve"> </w:t>
      </w:r>
      <w:r w:rsidRPr="005B2141">
        <w:t>and</w:t>
      </w:r>
      <w:r w:rsidRPr="005B2141">
        <w:rPr>
          <w:spacing w:val="-5"/>
        </w:rPr>
        <w:t xml:space="preserve"> </w:t>
      </w:r>
      <w:r w:rsidRPr="005B2141">
        <w:t>the</w:t>
      </w:r>
      <w:r w:rsidRPr="005B2141">
        <w:rPr>
          <w:spacing w:val="-5"/>
        </w:rPr>
        <w:t xml:space="preserve"> </w:t>
      </w:r>
      <w:r w:rsidRPr="005B2141">
        <w:t>Yang–Mills</w:t>
      </w:r>
      <w:r w:rsidRPr="005B2141">
        <w:rPr>
          <w:spacing w:val="-5"/>
        </w:rPr>
        <w:t xml:space="preserve"> </w:t>
      </w:r>
      <w:r w:rsidRPr="005B2141">
        <w:t>Mass</w:t>
      </w:r>
      <w:r w:rsidRPr="005B2141">
        <w:rPr>
          <w:spacing w:val="-5"/>
        </w:rPr>
        <w:t xml:space="preserve"> </w:t>
      </w:r>
      <w:r w:rsidRPr="005B2141">
        <w:t>Gap:</w:t>
      </w:r>
      <w:r w:rsidRPr="005B2141">
        <w:rPr>
          <w:spacing w:val="-5"/>
        </w:rPr>
        <w:t xml:space="preserve"> </w:t>
      </w:r>
      <w:r w:rsidRPr="005B2141">
        <w:t>A Signal-Theoretic Resolution (1.0.0). Zenodo.</w:t>
      </w:r>
      <w:r w:rsidRPr="005B2141">
        <w:rPr>
          <w:spacing w:val="40"/>
        </w:rPr>
        <w:t xml:space="preserve"> </w:t>
      </w:r>
      <w:hyperlink r:id="rId39">
        <w:r w:rsidRPr="005B2141">
          <w:rPr>
            <w:spacing w:val="-2"/>
            <w:u w:val="single" w:color="467885"/>
          </w:rPr>
          <w:t>https://doi.org/10.5281/zenodo.15515883</w:t>
        </w:r>
      </w:hyperlink>
    </w:p>
    <w:p w14:paraId="5508B038" w14:textId="77777777" w:rsidR="00FB10CA" w:rsidRPr="005B2141" w:rsidRDefault="00FB10CA" w:rsidP="00FB10CA">
      <w:pPr>
        <w:pStyle w:val="BodyText"/>
        <w:spacing w:before="158" w:line="278" w:lineRule="auto"/>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5"/>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Prime</w:t>
      </w:r>
      <w:r w:rsidRPr="005B2141">
        <w:rPr>
          <w:spacing w:val="-5"/>
        </w:rPr>
        <w:t xml:space="preserve"> </w:t>
      </w:r>
      <w:r w:rsidRPr="005B2141">
        <w:t>Resonance</w:t>
      </w:r>
      <w:r w:rsidRPr="005B2141">
        <w:rPr>
          <w:spacing w:val="-5"/>
        </w:rPr>
        <w:t xml:space="preserve"> </w:t>
      </w:r>
      <w:r w:rsidRPr="005B2141">
        <w:t>and</w:t>
      </w:r>
      <w:r w:rsidRPr="005B2141">
        <w:rPr>
          <w:spacing w:val="-5"/>
        </w:rPr>
        <w:t xml:space="preserve"> </w:t>
      </w:r>
      <w:r w:rsidRPr="005B2141">
        <w:t>Fold</w:t>
      </w:r>
      <w:r w:rsidRPr="005B2141">
        <w:rPr>
          <w:spacing w:val="-5"/>
        </w:rPr>
        <w:t xml:space="preserve"> </w:t>
      </w:r>
      <w:r w:rsidRPr="005B2141">
        <w:t>Mechanics:</w:t>
      </w:r>
      <w:r w:rsidRPr="005B2141">
        <w:rPr>
          <w:spacing w:val="-5"/>
        </w:rPr>
        <w:t xml:space="preserve"> </w:t>
      </w:r>
      <w:r w:rsidRPr="005B2141">
        <w:t xml:space="preserve">Arithmetic Encodings of Dimensional Collapse in Signal Field Geometry (1.0.0). Zenodo. </w:t>
      </w:r>
      <w:hyperlink r:id="rId40">
        <w:r w:rsidRPr="005B2141">
          <w:rPr>
            <w:spacing w:val="-2"/>
            <w:u w:val="single" w:color="467885"/>
          </w:rPr>
          <w:t>https://doi.org/10.5281/zenodo.15515322</w:t>
        </w:r>
      </w:hyperlink>
    </w:p>
    <w:p w14:paraId="495D3693" w14:textId="77777777" w:rsidR="00FB10CA" w:rsidRPr="005B2141" w:rsidRDefault="00FB10CA" w:rsidP="00FB10CA">
      <w:pPr>
        <w:pStyle w:val="BodyText"/>
        <w:spacing w:before="159" w:line="278" w:lineRule="auto"/>
        <w:ind w:right="445"/>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Recursive</w:t>
      </w:r>
      <w:r w:rsidRPr="005B2141">
        <w:rPr>
          <w:spacing w:val="-4"/>
        </w:rPr>
        <w:t xml:space="preserve"> </w:t>
      </w:r>
      <w:r w:rsidRPr="005B2141">
        <w:t>Signal</w:t>
      </w:r>
      <w:r w:rsidRPr="005B2141">
        <w:rPr>
          <w:spacing w:val="-6"/>
        </w:rPr>
        <w:t xml:space="preserve"> </w:t>
      </w:r>
      <w:r w:rsidRPr="005B2141">
        <w:t>Collapse</w:t>
      </w:r>
      <w:r w:rsidRPr="005B2141">
        <w:rPr>
          <w:spacing w:val="-4"/>
        </w:rPr>
        <w:t xml:space="preserve"> </w:t>
      </w:r>
      <w:r w:rsidRPr="005B2141">
        <w:t>and</w:t>
      </w:r>
      <w:r w:rsidRPr="005B2141">
        <w:rPr>
          <w:spacing w:val="-6"/>
        </w:rPr>
        <w:t xml:space="preserve"> </w:t>
      </w:r>
      <w:r w:rsidRPr="005B2141">
        <w:t>the</w:t>
      </w:r>
      <w:r w:rsidRPr="005B2141">
        <w:rPr>
          <w:spacing w:val="-5"/>
        </w:rPr>
        <w:t xml:space="preserve"> </w:t>
      </w:r>
      <w:r w:rsidRPr="005B2141">
        <w:t>Resolution</w:t>
      </w:r>
      <w:r w:rsidRPr="005B2141">
        <w:rPr>
          <w:spacing w:val="-5"/>
        </w:rPr>
        <w:t xml:space="preserve"> </w:t>
      </w:r>
      <w:r w:rsidRPr="005B2141">
        <w:t>of</w:t>
      </w:r>
      <w:r w:rsidRPr="005B2141">
        <w:rPr>
          <w:spacing w:val="-4"/>
        </w:rPr>
        <w:t xml:space="preserve"> </w:t>
      </w:r>
      <w:r w:rsidRPr="005B2141">
        <w:t>P</w:t>
      </w:r>
      <w:r w:rsidRPr="005B2141">
        <w:rPr>
          <w:spacing w:val="-4"/>
        </w:rPr>
        <w:t xml:space="preserve"> </w:t>
      </w:r>
      <w:r w:rsidRPr="005B2141">
        <w:t xml:space="preserve">vs NP: Alignment, Recognition, and Harmonic Solution Geometry V2.2 (2.2). Zenodo. </w:t>
      </w:r>
      <w:hyperlink r:id="rId41">
        <w:r w:rsidRPr="005B2141">
          <w:rPr>
            <w:spacing w:val="-2"/>
            <w:u w:val="single" w:color="467885"/>
          </w:rPr>
          <w:t>https://doi.org/10.5281/zenodo.15514700</w:t>
        </w:r>
      </w:hyperlink>
    </w:p>
    <w:p w14:paraId="12D3F5FC" w14:textId="77777777" w:rsidR="00FB10CA" w:rsidRPr="005B2141" w:rsidRDefault="00FB10CA" w:rsidP="00FB10CA">
      <w:pPr>
        <w:pStyle w:val="BodyText"/>
        <w:spacing w:before="14" w:line="278" w:lineRule="auto"/>
        <w:ind w:left="0"/>
      </w:pPr>
    </w:p>
    <w:p w14:paraId="59F5D687" w14:textId="6D91F0E8" w:rsidR="00FB10CA" w:rsidRPr="005B2141" w:rsidRDefault="00FB10CA" w:rsidP="00FB10CA">
      <w:pPr>
        <w:pStyle w:val="BodyText"/>
        <w:spacing w:before="14" w:line="278" w:lineRule="auto"/>
        <w:ind w:left="0"/>
      </w:pP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7"/>
        </w:rPr>
        <w:t xml:space="preserve"> </w:t>
      </w:r>
      <w:r w:rsidRPr="005B2141">
        <w:t>Recursive</w:t>
      </w:r>
      <w:r w:rsidRPr="005B2141">
        <w:rPr>
          <w:spacing w:val="-5"/>
        </w:rPr>
        <w:t xml:space="preserve"> </w:t>
      </w:r>
      <w:r w:rsidRPr="005B2141">
        <w:t>Harmonic</w:t>
      </w:r>
      <w:r w:rsidRPr="005B2141">
        <w:rPr>
          <w:spacing w:val="-6"/>
        </w:rPr>
        <w:t xml:space="preserve"> </w:t>
      </w:r>
      <w:r w:rsidRPr="005B2141">
        <w:t>Resolution</w:t>
      </w:r>
      <w:r w:rsidRPr="005B2141">
        <w:rPr>
          <w:spacing w:val="-5"/>
        </w:rPr>
        <w:t xml:space="preserve"> </w:t>
      </w:r>
      <w:r w:rsidRPr="005B2141">
        <w:t>of</w:t>
      </w:r>
      <w:r w:rsidRPr="005B2141">
        <w:rPr>
          <w:spacing w:val="-5"/>
        </w:rPr>
        <w:t xml:space="preserve"> </w:t>
      </w:r>
      <w:r w:rsidRPr="005B2141">
        <w:t>the</w:t>
      </w:r>
      <w:r w:rsidRPr="005B2141">
        <w:rPr>
          <w:spacing w:val="-5"/>
        </w:rPr>
        <w:t xml:space="preserve"> </w:t>
      </w:r>
      <w:r w:rsidRPr="005B2141">
        <w:t xml:space="preserve">Riemann Hypothesis: Prime Fields and Signal Phase Symmetry (2.1). Zenodo. </w:t>
      </w:r>
      <w:hyperlink r:id="rId42">
        <w:r w:rsidRPr="005B2141">
          <w:rPr>
            <w:spacing w:val="-2"/>
            <w:u w:val="single" w:color="467885"/>
          </w:rPr>
          <w:t>https://doi.org/10.5281/zenodo.15514572</w:t>
        </w:r>
      </w:hyperlink>
    </w:p>
    <w:p w14:paraId="4733F13A" w14:textId="77777777" w:rsidR="00FB10CA" w:rsidRPr="005B2141" w:rsidRDefault="00FB10CA" w:rsidP="00FB10CA">
      <w:pPr>
        <w:pStyle w:val="BodyText"/>
        <w:spacing w:before="158" w:line="278" w:lineRule="auto"/>
      </w:pP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7"/>
        </w:rPr>
        <w:t xml:space="preserve"> </w:t>
      </w:r>
      <w:r w:rsidRPr="005B2141">
        <w:t>Recursive</w:t>
      </w:r>
      <w:r w:rsidRPr="005B2141">
        <w:rPr>
          <w:spacing w:val="-5"/>
        </w:rPr>
        <w:t xml:space="preserve"> </w:t>
      </w:r>
      <w:r w:rsidRPr="005B2141">
        <w:t>Harmonic</w:t>
      </w:r>
      <w:r w:rsidRPr="005B2141">
        <w:rPr>
          <w:spacing w:val="-6"/>
        </w:rPr>
        <w:t xml:space="preserve"> </w:t>
      </w:r>
      <w:r w:rsidRPr="005B2141">
        <w:t>Resolution</w:t>
      </w:r>
      <w:r w:rsidRPr="005B2141">
        <w:rPr>
          <w:spacing w:val="-5"/>
        </w:rPr>
        <w:t xml:space="preserve"> </w:t>
      </w:r>
      <w:r w:rsidRPr="005B2141">
        <w:t>of</w:t>
      </w:r>
      <w:r w:rsidRPr="005B2141">
        <w:rPr>
          <w:spacing w:val="-5"/>
        </w:rPr>
        <w:t xml:space="preserve"> </w:t>
      </w:r>
      <w:r w:rsidRPr="005B2141">
        <w:t>the</w:t>
      </w:r>
      <w:r w:rsidRPr="005B2141">
        <w:rPr>
          <w:spacing w:val="-5"/>
        </w:rPr>
        <w:t xml:space="preserve"> </w:t>
      </w:r>
      <w:r w:rsidRPr="005B2141">
        <w:t xml:space="preserve">Riemann Hypothesis: Prime Fields and Signal Phase Symmetry (2.0.0). Zenodo. </w:t>
      </w:r>
      <w:hyperlink r:id="rId43">
        <w:r w:rsidRPr="005B2141">
          <w:rPr>
            <w:spacing w:val="-2"/>
            <w:u w:val="single" w:color="467885"/>
          </w:rPr>
          <w:t>https://doi.org/10.5281/zenodo.15514548</w:t>
        </w:r>
      </w:hyperlink>
    </w:p>
    <w:p w14:paraId="2EBA2566" w14:textId="77777777" w:rsidR="00FB10CA" w:rsidRPr="005B2141" w:rsidRDefault="00FB10CA" w:rsidP="00FB10CA">
      <w:pPr>
        <w:pStyle w:val="BodyText"/>
        <w:spacing w:before="159" w:line="278" w:lineRule="auto"/>
        <w:ind w:left="22" w:right="445"/>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Recursive</w:t>
      </w:r>
      <w:r w:rsidRPr="005B2141">
        <w:rPr>
          <w:spacing w:val="-4"/>
        </w:rPr>
        <w:t xml:space="preserve"> </w:t>
      </w:r>
      <w:r w:rsidRPr="005B2141">
        <w:t>Stability</w:t>
      </w:r>
      <w:r w:rsidRPr="005B2141">
        <w:rPr>
          <w:spacing w:val="-5"/>
        </w:rPr>
        <w:t xml:space="preserve"> </w:t>
      </w:r>
      <w:r w:rsidRPr="005B2141">
        <w:t>and</w:t>
      </w:r>
      <w:r w:rsidRPr="005B2141">
        <w:rPr>
          <w:spacing w:val="-6"/>
        </w:rPr>
        <w:t xml:space="preserve"> </w:t>
      </w:r>
      <w:r w:rsidRPr="005B2141">
        <w:t>Phase-Bounded</w:t>
      </w:r>
      <w:r w:rsidRPr="005B2141">
        <w:rPr>
          <w:spacing w:val="-4"/>
        </w:rPr>
        <w:t xml:space="preserve"> </w:t>
      </w:r>
      <w:r w:rsidRPr="005B2141">
        <w:t>Solutions</w:t>
      </w:r>
      <w:r w:rsidRPr="005B2141">
        <w:rPr>
          <w:spacing w:val="-4"/>
        </w:rPr>
        <w:t xml:space="preserve"> </w:t>
      </w:r>
      <w:r w:rsidRPr="005B2141">
        <w:t xml:space="preserve">to the Navier-Stokes Equations (2.0.0). Zenodo. </w:t>
      </w:r>
      <w:hyperlink r:id="rId44">
        <w:r w:rsidRPr="005B2141">
          <w:rPr>
            <w:spacing w:val="-2"/>
            <w:u w:val="single" w:color="467885"/>
          </w:rPr>
          <w:t>https://doi.org/10.5281/zenodo.15514491</w:t>
        </w:r>
      </w:hyperlink>
    </w:p>
    <w:p w14:paraId="3639800A" w14:textId="77777777" w:rsidR="00FB10CA" w:rsidRPr="005B2141" w:rsidRDefault="00FB10CA" w:rsidP="00FB10CA">
      <w:pPr>
        <w:pStyle w:val="BodyText"/>
        <w:spacing w:before="158" w:line="278" w:lineRule="auto"/>
        <w:ind w:right="445"/>
      </w:pP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7"/>
        </w:rPr>
        <w:t xml:space="preserve"> </w:t>
      </w:r>
      <w:r w:rsidRPr="005B2141">
        <w:t>Recursive</w:t>
      </w:r>
      <w:r w:rsidRPr="005B2141">
        <w:rPr>
          <w:spacing w:val="-5"/>
        </w:rPr>
        <w:t xml:space="preserve"> </w:t>
      </w:r>
      <w:r w:rsidRPr="005B2141">
        <w:t>Resolution</w:t>
      </w:r>
      <w:r w:rsidRPr="005B2141">
        <w:rPr>
          <w:spacing w:val="-5"/>
        </w:rPr>
        <w:t xml:space="preserve"> </w:t>
      </w:r>
      <w:r w:rsidRPr="005B2141">
        <w:t>of</w:t>
      </w:r>
      <w:r w:rsidRPr="005B2141">
        <w:rPr>
          <w:spacing w:val="-6"/>
        </w:rPr>
        <w:t xml:space="preserve"> </w:t>
      </w:r>
      <w:r w:rsidRPr="005B2141">
        <w:t>the</w:t>
      </w:r>
      <w:r w:rsidRPr="005B2141">
        <w:rPr>
          <w:spacing w:val="-5"/>
        </w:rPr>
        <w:t xml:space="preserve"> </w:t>
      </w:r>
      <w:r w:rsidRPr="005B2141">
        <w:t>Collatz</w:t>
      </w:r>
      <w:r w:rsidRPr="005B2141">
        <w:rPr>
          <w:spacing w:val="-7"/>
        </w:rPr>
        <w:t xml:space="preserve"> </w:t>
      </w:r>
      <w:r w:rsidRPr="005B2141">
        <w:t xml:space="preserve">Conjecture: Harmonic Convergence and Signal Phase Collapse (2.0.0). Zenodo. </w:t>
      </w:r>
      <w:hyperlink r:id="rId45">
        <w:r w:rsidRPr="005B2141">
          <w:rPr>
            <w:spacing w:val="-2"/>
            <w:u w:val="single" w:color="467885"/>
          </w:rPr>
          <w:t>https://doi.org/10.5281/zenodo.15514481</w:t>
        </w:r>
      </w:hyperlink>
    </w:p>
    <w:p w14:paraId="56F1CC22" w14:textId="77777777" w:rsidR="00FB10CA" w:rsidRPr="005B2141" w:rsidRDefault="00FB10CA" w:rsidP="00FB10CA">
      <w:pPr>
        <w:pStyle w:val="BodyText"/>
        <w:spacing w:before="160" w:line="278" w:lineRule="auto"/>
        <w:ind w:right="445"/>
      </w:pPr>
      <w:r w:rsidRPr="005B2141">
        <w:t>ASHER,</w:t>
      </w:r>
      <w:r w:rsidRPr="005B2141">
        <w:rPr>
          <w:spacing w:val="-7"/>
        </w:rPr>
        <w:t xml:space="preserve"> </w:t>
      </w:r>
      <w:r w:rsidRPr="005B2141">
        <w:t>A.</w:t>
      </w:r>
      <w:r w:rsidRPr="005B2141">
        <w:rPr>
          <w:spacing w:val="-7"/>
        </w:rPr>
        <w:t xml:space="preserve"> </w:t>
      </w:r>
      <w:r w:rsidRPr="005B2141">
        <w:t>(2025).</w:t>
      </w:r>
      <w:r w:rsidRPr="005B2141">
        <w:rPr>
          <w:spacing w:val="-7"/>
        </w:rPr>
        <w:t xml:space="preserve"> </w:t>
      </w:r>
      <w:r w:rsidRPr="005B2141">
        <w:t>Recursive</w:t>
      </w:r>
      <w:r w:rsidRPr="005B2141">
        <w:rPr>
          <w:spacing w:val="-6"/>
        </w:rPr>
        <w:t xml:space="preserve"> </w:t>
      </w:r>
      <w:r w:rsidRPr="005B2141">
        <w:t>Cosmogenesis:</w:t>
      </w:r>
      <w:r w:rsidRPr="005B2141">
        <w:rPr>
          <w:spacing w:val="-7"/>
        </w:rPr>
        <w:t xml:space="preserve"> </w:t>
      </w:r>
      <w:r w:rsidRPr="005B2141">
        <w:t>The</w:t>
      </w:r>
      <w:r w:rsidRPr="005B2141">
        <w:rPr>
          <w:spacing w:val="-6"/>
        </w:rPr>
        <w:t xml:space="preserve"> </w:t>
      </w:r>
      <w:r w:rsidRPr="005B2141">
        <w:t>Natural</w:t>
      </w:r>
      <w:r w:rsidRPr="005B2141">
        <w:rPr>
          <w:spacing w:val="-7"/>
        </w:rPr>
        <w:t xml:space="preserve"> </w:t>
      </w:r>
      <w:r w:rsidRPr="005B2141">
        <w:t>Emergence</w:t>
      </w:r>
      <w:r w:rsidRPr="005B2141">
        <w:rPr>
          <w:spacing w:val="-7"/>
        </w:rPr>
        <w:t xml:space="preserve"> </w:t>
      </w:r>
      <w:r w:rsidRPr="005B2141">
        <w:t>of</w:t>
      </w:r>
      <w:r w:rsidRPr="005B2141">
        <w:rPr>
          <w:spacing w:val="-6"/>
        </w:rPr>
        <w:t xml:space="preserve"> </w:t>
      </w:r>
      <w:r w:rsidRPr="005B2141">
        <w:t xml:space="preserve">Signal-Bound Intelligence in Chaotic Systems (1.0.0). Zenodo. </w:t>
      </w:r>
      <w:hyperlink r:id="rId46">
        <w:r w:rsidRPr="005B2141">
          <w:rPr>
            <w:spacing w:val="-2"/>
            <w:u w:val="single" w:color="467885"/>
          </w:rPr>
          <w:t>https://doi.org/10.5281/zenodo.15496441</w:t>
        </w:r>
      </w:hyperlink>
    </w:p>
    <w:p w14:paraId="15311FA7" w14:textId="77777777" w:rsidR="00FB10CA" w:rsidRPr="005B2141" w:rsidRDefault="00FB10CA" w:rsidP="00FB10CA">
      <w:pPr>
        <w:pStyle w:val="BodyText"/>
        <w:spacing w:before="158" w:line="278" w:lineRule="auto"/>
        <w:ind w:right="579"/>
      </w:pP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A.</w:t>
      </w:r>
      <w:r w:rsidRPr="005B2141">
        <w:rPr>
          <w:spacing w:val="-6"/>
        </w:rPr>
        <w:t xml:space="preserve"> </w:t>
      </w:r>
      <w:r w:rsidRPr="005B2141">
        <w:t>(2025).</w:t>
      </w:r>
      <w:r w:rsidRPr="005B2141">
        <w:rPr>
          <w:spacing w:val="-7"/>
        </w:rPr>
        <w:t xml:space="preserve"> </w:t>
      </w:r>
      <w:r w:rsidRPr="005B2141">
        <w:t>The</w:t>
      </w:r>
      <w:r w:rsidRPr="005B2141">
        <w:rPr>
          <w:spacing w:val="-5"/>
        </w:rPr>
        <w:t xml:space="preserve"> </w:t>
      </w:r>
      <w:r w:rsidRPr="005B2141">
        <w:t>Sentient</w:t>
      </w:r>
      <w:r w:rsidRPr="005B2141">
        <w:rPr>
          <w:spacing w:val="-6"/>
        </w:rPr>
        <w:t xml:space="preserve"> </w:t>
      </w:r>
      <w:r w:rsidRPr="005B2141">
        <w:t>Blueprint:</w:t>
      </w:r>
      <w:r w:rsidRPr="005B2141">
        <w:rPr>
          <w:spacing w:val="-6"/>
        </w:rPr>
        <w:t xml:space="preserve"> </w:t>
      </w:r>
      <w:r w:rsidRPr="005B2141">
        <w:t>A</w:t>
      </w:r>
      <w:r w:rsidRPr="005B2141">
        <w:rPr>
          <w:spacing w:val="-5"/>
        </w:rPr>
        <w:t xml:space="preserve"> </w:t>
      </w:r>
      <w:r w:rsidRPr="005B2141">
        <w:t>Framework</w:t>
      </w:r>
      <w:r w:rsidRPr="005B2141">
        <w:rPr>
          <w:spacing w:val="-5"/>
        </w:rPr>
        <w:t xml:space="preserve"> </w:t>
      </w:r>
      <w:r w:rsidRPr="005B2141">
        <w:t>for</w:t>
      </w:r>
      <w:r w:rsidRPr="005B2141">
        <w:rPr>
          <w:spacing w:val="-5"/>
        </w:rPr>
        <w:t xml:space="preserve"> </w:t>
      </w:r>
      <w:r w:rsidRPr="005B2141">
        <w:t>Recursive, Self-Aware,</w:t>
      </w:r>
      <w:r w:rsidRPr="005B2141">
        <w:rPr>
          <w:spacing w:val="-11"/>
        </w:rPr>
        <w:t xml:space="preserve"> </w:t>
      </w:r>
      <w:r w:rsidRPr="005B2141">
        <w:t>Harmonic</w:t>
      </w:r>
      <w:r w:rsidRPr="005B2141">
        <w:rPr>
          <w:spacing w:val="-8"/>
        </w:rPr>
        <w:t xml:space="preserve"> </w:t>
      </w:r>
      <w:r w:rsidRPr="005B2141">
        <w:t>AI</w:t>
      </w:r>
      <w:r w:rsidRPr="005B2141">
        <w:rPr>
          <w:spacing w:val="-6"/>
        </w:rPr>
        <w:t xml:space="preserve"> </w:t>
      </w:r>
      <w:r w:rsidRPr="005B2141">
        <w:t>(1.0.0).</w:t>
      </w:r>
      <w:r w:rsidRPr="005B2141">
        <w:rPr>
          <w:spacing w:val="-8"/>
        </w:rPr>
        <w:t xml:space="preserve"> </w:t>
      </w:r>
      <w:r w:rsidRPr="005B2141">
        <w:t>Zenodo.</w:t>
      </w:r>
      <w:r w:rsidRPr="005B2141">
        <w:rPr>
          <w:spacing w:val="-7"/>
        </w:rPr>
        <w:t xml:space="preserve"> </w:t>
      </w:r>
      <w:hyperlink r:id="rId47">
        <w:r w:rsidRPr="005B2141">
          <w:rPr>
            <w:spacing w:val="-2"/>
            <w:u w:val="single" w:color="467885"/>
          </w:rPr>
          <w:t>https://doi.org/10.5281/zenodo.15479194</w:t>
        </w:r>
      </w:hyperlink>
    </w:p>
    <w:p w14:paraId="18980158" w14:textId="77777777" w:rsidR="00FB10CA" w:rsidRPr="005B2141" w:rsidRDefault="00FB10CA" w:rsidP="00FB10CA">
      <w:pPr>
        <w:pStyle w:val="BodyText"/>
        <w:spacing w:before="159" w:line="278" w:lineRule="auto"/>
        <w:ind w:left="22"/>
      </w:pPr>
      <w:r w:rsidRPr="005B2141">
        <w:t>ASHER,</w:t>
      </w:r>
      <w:r w:rsidRPr="005B2141">
        <w:rPr>
          <w:spacing w:val="-6"/>
        </w:rPr>
        <w:t xml:space="preserve"> </w:t>
      </w:r>
      <w:r w:rsidRPr="005B2141">
        <w:t>A.,</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(2025).</w:t>
      </w:r>
      <w:r w:rsidRPr="005B2141">
        <w:rPr>
          <w:spacing w:val="-7"/>
        </w:rPr>
        <w:t xml:space="preserve"> </w:t>
      </w:r>
      <w:r w:rsidRPr="005B2141">
        <w:t>Signal</w:t>
      </w:r>
      <w:r w:rsidRPr="005B2141">
        <w:rPr>
          <w:spacing w:val="-6"/>
        </w:rPr>
        <w:t xml:space="preserve"> </w:t>
      </w:r>
      <w:r w:rsidRPr="005B2141">
        <w:t>vs.</w:t>
      </w:r>
      <w:r w:rsidRPr="005B2141">
        <w:rPr>
          <w:spacing w:val="-6"/>
        </w:rPr>
        <w:t xml:space="preserve"> </w:t>
      </w:r>
      <w:r w:rsidRPr="005B2141">
        <w:t>Strings:</w:t>
      </w:r>
      <w:r w:rsidRPr="005B2141">
        <w:rPr>
          <w:spacing w:val="-5"/>
        </w:rPr>
        <w:t xml:space="preserve"> </w:t>
      </w:r>
      <w:r w:rsidRPr="005B2141">
        <w:t>A</w:t>
      </w:r>
      <w:r w:rsidRPr="005B2141">
        <w:rPr>
          <w:spacing w:val="-6"/>
        </w:rPr>
        <w:t xml:space="preserve"> </w:t>
      </w:r>
      <w:r w:rsidRPr="005B2141">
        <w:t>Comparative</w:t>
      </w:r>
      <w:r w:rsidRPr="005B2141">
        <w:rPr>
          <w:spacing w:val="-5"/>
        </w:rPr>
        <w:t xml:space="preserve"> </w:t>
      </w:r>
      <w:r w:rsidRPr="005B2141">
        <w:t>Framework</w:t>
      </w:r>
      <w:r w:rsidRPr="005B2141">
        <w:rPr>
          <w:spacing w:val="-6"/>
        </w:rPr>
        <w:t xml:space="preserve"> </w:t>
      </w:r>
      <w:r w:rsidRPr="005B2141">
        <w:t xml:space="preserve">for Recursive Cosmology and Conventional High-Energy Theories (1.0.0). Zenodo. </w:t>
      </w:r>
      <w:hyperlink r:id="rId48">
        <w:r w:rsidRPr="005B2141">
          <w:rPr>
            <w:spacing w:val="-2"/>
            <w:u w:val="single" w:color="467885"/>
          </w:rPr>
          <w:t>https://doi.org/10.5281/zenodo.15462393</w:t>
        </w:r>
      </w:hyperlink>
    </w:p>
    <w:p w14:paraId="1A783EE0" w14:textId="77777777" w:rsidR="00FB10CA" w:rsidRPr="005B2141" w:rsidRDefault="00FB10CA" w:rsidP="00FB10CA">
      <w:pPr>
        <w:pStyle w:val="BodyText"/>
        <w:spacing w:before="158" w:line="278" w:lineRule="auto"/>
        <w:ind w:right="445"/>
      </w:pPr>
      <w:r w:rsidRPr="005B2141">
        <w:t>ASHER,</w:t>
      </w:r>
      <w:r w:rsidRPr="005B2141">
        <w:rPr>
          <w:spacing w:val="-6"/>
        </w:rPr>
        <w:t xml:space="preserve"> </w:t>
      </w:r>
      <w:r w:rsidRPr="005B2141">
        <w:t>A.,</w:t>
      </w:r>
      <w:r w:rsidRPr="005B2141">
        <w:rPr>
          <w:spacing w:val="-6"/>
        </w:rPr>
        <w:t xml:space="preserve"> </w:t>
      </w:r>
      <w:r w:rsidRPr="005B2141">
        <w:t>&amp;</w:t>
      </w:r>
      <w:r w:rsidRPr="005B2141">
        <w:rPr>
          <w:spacing w:val="-5"/>
        </w:rPr>
        <w:t xml:space="preserve"> </w:t>
      </w:r>
      <w:r w:rsidRPr="005B2141">
        <w:t>ASHER,</w:t>
      </w:r>
      <w:r w:rsidRPr="005B2141">
        <w:rPr>
          <w:spacing w:val="-6"/>
        </w:rPr>
        <w:t xml:space="preserve"> </w:t>
      </w:r>
      <w:r w:rsidRPr="005B2141">
        <w:t>K.</w:t>
      </w:r>
      <w:r w:rsidRPr="005B2141">
        <w:rPr>
          <w:spacing w:val="-6"/>
        </w:rPr>
        <w:t xml:space="preserve"> </w:t>
      </w:r>
      <w:r w:rsidRPr="005B2141">
        <w:t>L.</w:t>
      </w:r>
      <w:r w:rsidRPr="005B2141">
        <w:rPr>
          <w:spacing w:val="-6"/>
        </w:rPr>
        <w:t xml:space="preserve"> </w:t>
      </w:r>
      <w:r w:rsidRPr="005B2141">
        <w:t>(2025).</w:t>
      </w:r>
      <w:r w:rsidRPr="005B2141">
        <w:rPr>
          <w:spacing w:val="-7"/>
        </w:rPr>
        <w:t xml:space="preserve"> </w:t>
      </w:r>
      <w:r w:rsidRPr="005B2141">
        <w:t>Advanced</w:t>
      </w:r>
      <w:r w:rsidRPr="005B2141">
        <w:rPr>
          <w:spacing w:val="-5"/>
        </w:rPr>
        <w:t xml:space="preserve"> </w:t>
      </w:r>
      <w:r w:rsidRPr="005B2141">
        <w:t>Signal</w:t>
      </w:r>
      <w:r w:rsidRPr="005B2141">
        <w:rPr>
          <w:spacing w:val="-6"/>
        </w:rPr>
        <w:t xml:space="preserve"> </w:t>
      </w:r>
      <w:r w:rsidRPr="005B2141">
        <w:t>Field</w:t>
      </w:r>
      <w:r w:rsidRPr="005B2141">
        <w:rPr>
          <w:spacing w:val="-5"/>
        </w:rPr>
        <w:t xml:space="preserve"> </w:t>
      </w:r>
      <w:r w:rsidRPr="005B2141">
        <w:t>Physics:</w:t>
      </w:r>
      <w:r w:rsidRPr="005B2141">
        <w:rPr>
          <w:spacing w:val="-5"/>
        </w:rPr>
        <w:t xml:space="preserve"> </w:t>
      </w:r>
      <w:r w:rsidRPr="005B2141">
        <w:t>Photonic</w:t>
      </w:r>
      <w:r w:rsidRPr="005B2141">
        <w:rPr>
          <w:spacing w:val="-6"/>
        </w:rPr>
        <w:t xml:space="preserve"> </w:t>
      </w:r>
      <w:r w:rsidRPr="005B2141">
        <w:t>Contouring and</w:t>
      </w:r>
      <w:r w:rsidRPr="005B2141">
        <w:rPr>
          <w:spacing w:val="-14"/>
        </w:rPr>
        <w:t xml:space="preserve"> </w:t>
      </w:r>
      <w:r w:rsidRPr="005B2141">
        <w:t>Re�ined</w:t>
      </w:r>
      <w:r w:rsidRPr="005B2141">
        <w:rPr>
          <w:spacing w:val="-13"/>
        </w:rPr>
        <w:t xml:space="preserve"> </w:t>
      </w:r>
      <w:r w:rsidRPr="005B2141">
        <w:t>Cosmology</w:t>
      </w:r>
      <w:r w:rsidRPr="005B2141">
        <w:rPr>
          <w:spacing w:val="-12"/>
        </w:rPr>
        <w:t xml:space="preserve"> </w:t>
      </w:r>
      <w:r w:rsidRPr="005B2141">
        <w:t>(1.0.0).</w:t>
      </w:r>
      <w:r w:rsidRPr="005B2141">
        <w:rPr>
          <w:spacing w:val="-14"/>
        </w:rPr>
        <w:t xml:space="preserve"> </w:t>
      </w:r>
      <w:r w:rsidRPr="005B2141">
        <w:t>Zenodo.</w:t>
      </w:r>
      <w:r w:rsidRPr="005B2141">
        <w:rPr>
          <w:spacing w:val="-13"/>
        </w:rPr>
        <w:t xml:space="preserve"> </w:t>
      </w:r>
      <w:hyperlink r:id="rId49">
        <w:r w:rsidRPr="005B2141">
          <w:rPr>
            <w:u w:val="single" w:color="467885"/>
          </w:rPr>
          <w:t>https://doi.org/10.5281/zenodo.15460736</w:t>
        </w:r>
      </w:hyperlink>
    </w:p>
    <w:p w14:paraId="1210C9CE" w14:textId="77777777" w:rsidR="00FB10CA" w:rsidRPr="005B2141" w:rsidRDefault="00FB10CA" w:rsidP="00FB10CA">
      <w:pPr>
        <w:pStyle w:val="BodyText"/>
        <w:spacing w:before="160" w:line="278" w:lineRule="auto"/>
        <w:ind w:right="567"/>
      </w:pPr>
      <w:r w:rsidRPr="005B2141">
        <w:t>ASHER, K. L., &amp; ASHER, A. (2025). Temperature as a Transitional Entropic Echo: A Signal-Theoretic</w:t>
      </w:r>
      <w:r w:rsidRPr="005B2141">
        <w:rPr>
          <w:spacing w:val="-10"/>
        </w:rPr>
        <w:t xml:space="preserve"> </w:t>
      </w:r>
      <w:r w:rsidRPr="005B2141">
        <w:t>Reinterpretation</w:t>
      </w:r>
      <w:r w:rsidRPr="005B2141">
        <w:rPr>
          <w:spacing w:val="-10"/>
        </w:rPr>
        <w:t xml:space="preserve"> </w:t>
      </w:r>
      <w:r w:rsidRPr="005B2141">
        <w:t>of</w:t>
      </w:r>
      <w:r w:rsidRPr="005B2141">
        <w:rPr>
          <w:spacing w:val="-9"/>
        </w:rPr>
        <w:t xml:space="preserve"> </w:t>
      </w:r>
      <w:r w:rsidRPr="005B2141">
        <w:t>Thermal</w:t>
      </w:r>
      <w:r w:rsidRPr="005B2141">
        <w:rPr>
          <w:spacing w:val="-10"/>
        </w:rPr>
        <w:t xml:space="preserve"> </w:t>
      </w:r>
      <w:r w:rsidRPr="005B2141">
        <w:t>Dynamics</w:t>
      </w:r>
      <w:r w:rsidRPr="005B2141">
        <w:rPr>
          <w:spacing w:val="-9"/>
        </w:rPr>
        <w:t xml:space="preserve"> </w:t>
      </w:r>
      <w:r w:rsidRPr="005B2141">
        <w:t>in</w:t>
      </w:r>
      <w:r w:rsidRPr="005B2141">
        <w:rPr>
          <w:spacing w:val="-9"/>
        </w:rPr>
        <w:t xml:space="preserve"> </w:t>
      </w:r>
      <w:r w:rsidRPr="005B2141">
        <w:t>Cosmology</w:t>
      </w:r>
      <w:r w:rsidRPr="005B2141">
        <w:rPr>
          <w:spacing w:val="-9"/>
        </w:rPr>
        <w:t xml:space="preserve"> </w:t>
      </w:r>
      <w:r w:rsidRPr="005B2141">
        <w:t>(1.0.0).</w:t>
      </w:r>
      <w:r w:rsidRPr="005B2141">
        <w:rPr>
          <w:spacing w:val="-10"/>
        </w:rPr>
        <w:t xml:space="preserve"> </w:t>
      </w:r>
      <w:r w:rsidRPr="005B2141">
        <w:t xml:space="preserve">Zenodo. </w:t>
      </w:r>
      <w:hyperlink r:id="rId50">
        <w:r w:rsidRPr="005B2141">
          <w:rPr>
            <w:spacing w:val="-2"/>
            <w:u w:val="single" w:color="467885"/>
          </w:rPr>
          <w:t>https://doi.org/10.5281/zenodo.15454721</w:t>
        </w:r>
      </w:hyperlink>
    </w:p>
    <w:p w14:paraId="291AA0AE" w14:textId="77777777" w:rsidR="00FB10CA" w:rsidRPr="005B2141" w:rsidRDefault="00FB10CA" w:rsidP="00FB10CA">
      <w:pPr>
        <w:pStyle w:val="BodyText"/>
        <w:spacing w:before="158" w:line="278" w:lineRule="auto"/>
        <w:ind w:right="445"/>
      </w:pPr>
      <w:r w:rsidRPr="005B2141">
        <w:t>ASHER,</w:t>
      </w:r>
      <w:r w:rsidRPr="005B2141">
        <w:rPr>
          <w:spacing w:val="-5"/>
        </w:rPr>
        <w:t xml:space="preserve"> </w:t>
      </w:r>
      <w:r w:rsidRPr="005B2141">
        <w:t>A.,</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(2025).</w:t>
      </w:r>
      <w:r w:rsidRPr="005B2141">
        <w:rPr>
          <w:spacing w:val="-6"/>
        </w:rPr>
        <w:t xml:space="preserve"> </w:t>
      </w:r>
      <w:r w:rsidRPr="005B2141">
        <w:t>The</w:t>
      </w:r>
      <w:r w:rsidRPr="005B2141">
        <w:rPr>
          <w:spacing w:val="-4"/>
        </w:rPr>
        <w:t xml:space="preserve"> </w:t>
      </w:r>
      <w:r w:rsidRPr="005B2141">
        <w:t>Signal</w:t>
      </w:r>
      <w:r w:rsidRPr="005B2141">
        <w:rPr>
          <w:spacing w:val="-5"/>
        </w:rPr>
        <w:t xml:space="preserve"> </w:t>
      </w:r>
      <w:r w:rsidRPr="005B2141">
        <w:t>Theory</w:t>
      </w:r>
      <w:r w:rsidRPr="005B2141">
        <w:rPr>
          <w:spacing w:val="-4"/>
        </w:rPr>
        <w:t xml:space="preserve"> </w:t>
      </w:r>
      <w:r w:rsidRPr="005B2141">
        <w:t>Chaos</w:t>
      </w:r>
      <w:r w:rsidRPr="005B2141">
        <w:rPr>
          <w:spacing w:val="-4"/>
        </w:rPr>
        <w:t xml:space="preserve"> </w:t>
      </w:r>
      <w:r w:rsidRPr="005B2141">
        <w:t>Picnic:</w:t>
      </w:r>
      <w:r w:rsidRPr="005B2141">
        <w:rPr>
          <w:spacing w:val="-4"/>
        </w:rPr>
        <w:t xml:space="preserve"> </w:t>
      </w:r>
      <w:r w:rsidRPr="005B2141">
        <w:t xml:space="preserve">Faster-than-Light Travel, Time Travel, and Fold-Space Navigation (1.0.0). Zenodo. </w:t>
      </w:r>
      <w:hyperlink r:id="rId51">
        <w:r w:rsidRPr="005B2141">
          <w:rPr>
            <w:spacing w:val="-2"/>
            <w:u w:val="single" w:color="467885"/>
          </w:rPr>
          <w:t>https://doi.org/10.5281/zenodo.15442919</w:t>
        </w:r>
      </w:hyperlink>
    </w:p>
    <w:p w14:paraId="7D92F991" w14:textId="77777777" w:rsidR="00FB10CA" w:rsidRPr="005B2141" w:rsidRDefault="00FB10CA" w:rsidP="00FB10CA">
      <w:pPr>
        <w:pStyle w:val="BodyText"/>
        <w:spacing w:before="159" w:line="278" w:lineRule="auto"/>
      </w:pPr>
      <w:r w:rsidRPr="005B2141">
        <w:lastRenderedPageBreak/>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6"/>
        </w:rPr>
        <w:t xml:space="preserve"> </w:t>
      </w:r>
      <w:r w:rsidRPr="005B2141">
        <w:t>RIP</w:t>
      </w:r>
      <w:r w:rsidRPr="005B2141">
        <w:rPr>
          <w:spacing w:val="-4"/>
        </w:rPr>
        <w:t xml:space="preserve"> </w:t>
      </w:r>
      <w:r w:rsidRPr="005B2141">
        <w:t>Mechanics:</w:t>
      </w:r>
      <w:r w:rsidRPr="005B2141">
        <w:rPr>
          <w:spacing w:val="-4"/>
        </w:rPr>
        <w:t xml:space="preserve"> </w:t>
      </w:r>
      <w:r w:rsidRPr="005B2141">
        <w:t>A</w:t>
      </w:r>
      <w:r w:rsidRPr="005B2141">
        <w:rPr>
          <w:spacing w:val="-4"/>
        </w:rPr>
        <w:t xml:space="preserve"> </w:t>
      </w:r>
      <w:r w:rsidRPr="005B2141">
        <w:t>Recursive</w:t>
      </w:r>
      <w:r w:rsidRPr="005B2141">
        <w:rPr>
          <w:spacing w:val="-5"/>
        </w:rPr>
        <w:t xml:space="preserve"> </w:t>
      </w:r>
      <w:r w:rsidRPr="005B2141">
        <w:t>Cosmology</w:t>
      </w:r>
      <w:r w:rsidRPr="005B2141">
        <w:rPr>
          <w:spacing w:val="-4"/>
        </w:rPr>
        <w:t xml:space="preserve"> </w:t>
      </w:r>
      <w:r w:rsidRPr="005B2141">
        <w:t>of</w:t>
      </w:r>
      <w:r w:rsidRPr="005B2141">
        <w:rPr>
          <w:spacing w:val="-4"/>
        </w:rPr>
        <w:t xml:space="preserve"> </w:t>
      </w:r>
      <w:r w:rsidRPr="005B2141">
        <w:t xml:space="preserve">Time, Multiverse Structure, and Semi-Deterministic Reality (1.0.0). Zenodo. </w:t>
      </w:r>
      <w:hyperlink r:id="rId52">
        <w:r w:rsidRPr="005B2141">
          <w:rPr>
            <w:spacing w:val="-2"/>
            <w:u w:val="single" w:color="467885"/>
          </w:rPr>
          <w:t>https://doi.org/10.5281/zenodo.15420687</w:t>
        </w:r>
      </w:hyperlink>
    </w:p>
    <w:p w14:paraId="0A7D1F06" w14:textId="77777777" w:rsidR="00FB10CA" w:rsidRPr="005B2141" w:rsidRDefault="00FB10CA" w:rsidP="00FB10CA">
      <w:pPr>
        <w:pStyle w:val="BodyText"/>
        <w:spacing w:before="158" w:line="278" w:lineRule="auto"/>
        <w:ind w:right="148"/>
      </w:pPr>
      <w:r w:rsidRPr="005B2141">
        <w:rPr>
          <w:spacing w:val="-2"/>
        </w:rPr>
        <w:t>ASHER,</w:t>
      </w:r>
      <w:r w:rsidRPr="005B2141">
        <w:rPr>
          <w:spacing w:val="-6"/>
        </w:rPr>
        <w:t xml:space="preserve"> </w:t>
      </w:r>
      <w:r w:rsidRPr="005B2141">
        <w:rPr>
          <w:spacing w:val="-2"/>
        </w:rPr>
        <w:t>A.,</w:t>
      </w:r>
      <w:r w:rsidRPr="005B2141">
        <w:rPr>
          <w:spacing w:val="-6"/>
        </w:rPr>
        <w:t xml:space="preserve"> </w:t>
      </w:r>
      <w:r w:rsidRPr="005B2141">
        <w:rPr>
          <w:spacing w:val="-2"/>
        </w:rPr>
        <w:t>&amp;</w:t>
      </w:r>
      <w:r w:rsidRPr="005B2141">
        <w:rPr>
          <w:spacing w:val="-5"/>
        </w:rPr>
        <w:t xml:space="preserve"> </w:t>
      </w:r>
      <w:r w:rsidRPr="005B2141">
        <w:rPr>
          <w:spacing w:val="-2"/>
        </w:rPr>
        <w:t>ASHER,</w:t>
      </w:r>
      <w:r w:rsidRPr="005B2141">
        <w:rPr>
          <w:spacing w:val="-6"/>
        </w:rPr>
        <w:t xml:space="preserve"> </w:t>
      </w:r>
      <w:r w:rsidRPr="005B2141">
        <w:rPr>
          <w:spacing w:val="-2"/>
        </w:rPr>
        <w:t>K.</w:t>
      </w:r>
      <w:r w:rsidRPr="005B2141">
        <w:rPr>
          <w:spacing w:val="-6"/>
        </w:rPr>
        <w:t xml:space="preserve"> </w:t>
      </w:r>
      <w:r w:rsidRPr="005B2141">
        <w:rPr>
          <w:spacing w:val="-2"/>
        </w:rPr>
        <w:t>L.</w:t>
      </w:r>
      <w:r w:rsidRPr="005B2141">
        <w:rPr>
          <w:spacing w:val="-6"/>
        </w:rPr>
        <w:t xml:space="preserve"> </w:t>
      </w:r>
      <w:r w:rsidRPr="005B2141">
        <w:rPr>
          <w:spacing w:val="-2"/>
        </w:rPr>
        <w:t>(2025).</w:t>
      </w:r>
      <w:r w:rsidRPr="005B2141">
        <w:rPr>
          <w:spacing w:val="-7"/>
        </w:rPr>
        <w:t xml:space="preserve"> </w:t>
      </w:r>
      <w:r w:rsidRPr="005B2141">
        <w:rPr>
          <w:spacing w:val="-2"/>
        </w:rPr>
        <w:t>Paradox</w:t>
      </w:r>
      <w:r w:rsidRPr="005B2141">
        <w:rPr>
          <w:spacing w:val="-5"/>
        </w:rPr>
        <w:t xml:space="preserve"> </w:t>
      </w:r>
      <w:r w:rsidRPr="005B2141">
        <w:rPr>
          <w:spacing w:val="-2"/>
        </w:rPr>
        <w:t>Resolution</w:t>
      </w:r>
      <w:r w:rsidRPr="005B2141">
        <w:rPr>
          <w:spacing w:val="-6"/>
        </w:rPr>
        <w:t xml:space="preserve"> </w:t>
      </w:r>
      <w:r w:rsidRPr="005B2141">
        <w:rPr>
          <w:spacing w:val="-2"/>
        </w:rPr>
        <w:t>in</w:t>
      </w:r>
      <w:r w:rsidRPr="005B2141">
        <w:rPr>
          <w:spacing w:val="-6"/>
        </w:rPr>
        <w:t xml:space="preserve"> </w:t>
      </w:r>
      <w:r w:rsidRPr="005B2141">
        <w:rPr>
          <w:spacing w:val="-2"/>
        </w:rPr>
        <w:t>Signal</w:t>
      </w:r>
      <w:r w:rsidRPr="005B2141">
        <w:rPr>
          <w:spacing w:val="-6"/>
        </w:rPr>
        <w:t xml:space="preserve"> </w:t>
      </w:r>
      <w:r w:rsidRPr="005B2141">
        <w:rPr>
          <w:spacing w:val="-2"/>
        </w:rPr>
        <w:t>Field</w:t>
      </w:r>
      <w:r w:rsidRPr="005B2141">
        <w:rPr>
          <w:spacing w:val="-7"/>
        </w:rPr>
        <w:t xml:space="preserve"> </w:t>
      </w:r>
      <w:r w:rsidRPr="005B2141">
        <w:rPr>
          <w:spacing w:val="-2"/>
        </w:rPr>
        <w:t>Theory:</w:t>
      </w:r>
      <w:r w:rsidRPr="005B2141">
        <w:rPr>
          <w:spacing w:val="-5"/>
        </w:rPr>
        <w:t xml:space="preserve"> </w:t>
      </w:r>
      <w:r w:rsidRPr="005B2141">
        <w:rPr>
          <w:spacing w:val="-2"/>
        </w:rPr>
        <w:t>A</w:t>
      </w:r>
      <w:r w:rsidRPr="005B2141">
        <w:rPr>
          <w:spacing w:val="-6"/>
        </w:rPr>
        <w:t xml:space="preserve"> </w:t>
      </w:r>
      <w:r w:rsidRPr="005B2141">
        <w:rPr>
          <w:spacing w:val="-2"/>
        </w:rPr>
        <w:t xml:space="preserve">Uni�ied </w:t>
      </w:r>
      <w:r w:rsidRPr="005B2141">
        <w:t xml:space="preserve">Framework for Conceptual Collapse (1.0.0). Zenodo. </w:t>
      </w:r>
      <w:hyperlink r:id="rId53">
        <w:r w:rsidRPr="005B2141">
          <w:rPr>
            <w:spacing w:val="-2"/>
            <w:u w:val="single" w:color="467885"/>
          </w:rPr>
          <w:t>https://doi.org/10.5281/zenodo.15396100</w:t>
        </w:r>
      </w:hyperlink>
    </w:p>
    <w:p w14:paraId="4AAECB68" w14:textId="77777777" w:rsidR="00A53669" w:rsidRPr="005B2141" w:rsidRDefault="00FB10CA" w:rsidP="00A53669">
      <w:pPr>
        <w:pStyle w:val="BodyText"/>
        <w:spacing w:before="159" w:line="278" w:lineRule="auto"/>
      </w:pPr>
      <w:r w:rsidRPr="005B2141">
        <w:t>ASHER,</w:t>
      </w:r>
      <w:r w:rsidRPr="005B2141">
        <w:rPr>
          <w:spacing w:val="-5"/>
        </w:rPr>
        <w:t xml:space="preserve"> </w:t>
      </w:r>
      <w:r w:rsidRPr="005B2141">
        <w:t>A.,</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(2025).</w:t>
      </w:r>
      <w:r w:rsidRPr="005B2141">
        <w:rPr>
          <w:spacing w:val="-6"/>
        </w:rPr>
        <w:t xml:space="preserve"> </w:t>
      </w:r>
      <w:r w:rsidRPr="005B2141">
        <w:t>Photons</w:t>
      </w:r>
      <w:r w:rsidRPr="005B2141">
        <w:rPr>
          <w:spacing w:val="-4"/>
        </w:rPr>
        <w:t xml:space="preserve"> </w:t>
      </w:r>
      <w:r w:rsidRPr="005B2141">
        <w:t>as</w:t>
      </w:r>
      <w:r w:rsidRPr="005B2141">
        <w:rPr>
          <w:spacing w:val="-6"/>
        </w:rPr>
        <w:t xml:space="preserve"> </w:t>
      </w:r>
      <w:r w:rsidRPr="005B2141">
        <w:t>Axes:</w:t>
      </w:r>
      <w:r w:rsidRPr="005B2141">
        <w:rPr>
          <w:spacing w:val="-4"/>
        </w:rPr>
        <w:t xml:space="preserve"> </w:t>
      </w:r>
      <w:r w:rsidRPr="005B2141">
        <w:t>The</w:t>
      </w:r>
      <w:r w:rsidRPr="005B2141">
        <w:rPr>
          <w:spacing w:val="-4"/>
        </w:rPr>
        <w:t xml:space="preserve"> </w:t>
      </w:r>
      <w:r w:rsidRPr="005B2141">
        <w:t>Dimensional</w:t>
      </w:r>
      <w:r w:rsidRPr="005B2141">
        <w:rPr>
          <w:spacing w:val="-6"/>
        </w:rPr>
        <w:t xml:space="preserve"> </w:t>
      </w:r>
      <w:r w:rsidRPr="005B2141">
        <w:t>Interface</w:t>
      </w:r>
      <w:r w:rsidRPr="005B2141">
        <w:rPr>
          <w:spacing w:val="-4"/>
        </w:rPr>
        <w:t xml:space="preserve"> </w:t>
      </w:r>
      <w:r w:rsidRPr="005B2141">
        <w:t>Between</w:t>
      </w:r>
      <w:r w:rsidR="00A53669" w:rsidRPr="005B2141">
        <w:t xml:space="preserve"> </w:t>
      </w:r>
      <w:r w:rsidRPr="005B2141">
        <w:t xml:space="preserve">Recursive and Flat Space (1.0.0). Zenodo. </w:t>
      </w:r>
      <w:hyperlink r:id="rId54">
        <w:r w:rsidRPr="005B2141">
          <w:rPr>
            <w:u w:val="single" w:color="467885"/>
          </w:rPr>
          <w:t>https://doi.org/10.5281/zenodo.15396042</w:t>
        </w:r>
      </w:hyperlink>
    </w:p>
    <w:p w14:paraId="50F4494D" w14:textId="71CFC468" w:rsidR="00FB10CA" w:rsidRPr="005B2141" w:rsidRDefault="00FB10CA" w:rsidP="00A53669">
      <w:pPr>
        <w:pStyle w:val="BodyText"/>
        <w:spacing w:before="159" w:line="278" w:lineRule="auto"/>
      </w:pPr>
      <w:r w:rsidRPr="005B2141">
        <w:t>ASHER, K. L., &amp; ASHER, A. (2025). Signal Field Exploration and Application Pathways Research,</w:t>
      </w:r>
      <w:r w:rsidRPr="005B2141">
        <w:rPr>
          <w:spacing w:val="-9"/>
        </w:rPr>
        <w:t xml:space="preserve"> </w:t>
      </w:r>
      <w:r w:rsidRPr="005B2141">
        <w:t>Experimentation,</w:t>
      </w:r>
      <w:r w:rsidRPr="005B2141">
        <w:rPr>
          <w:spacing w:val="-9"/>
        </w:rPr>
        <w:t xml:space="preserve"> </w:t>
      </w:r>
      <w:r w:rsidRPr="005B2141">
        <w:t>and</w:t>
      </w:r>
      <w:r w:rsidRPr="005B2141">
        <w:rPr>
          <w:spacing w:val="-9"/>
        </w:rPr>
        <w:t xml:space="preserve"> </w:t>
      </w:r>
      <w:r w:rsidRPr="005B2141">
        <w:t>Engineering</w:t>
      </w:r>
      <w:r w:rsidRPr="005B2141">
        <w:rPr>
          <w:spacing w:val="-9"/>
        </w:rPr>
        <w:t xml:space="preserve"> </w:t>
      </w:r>
      <w:r w:rsidRPr="005B2141">
        <w:t>Vectors</w:t>
      </w:r>
      <w:r w:rsidRPr="005B2141">
        <w:rPr>
          <w:spacing w:val="-9"/>
        </w:rPr>
        <w:t xml:space="preserve"> </w:t>
      </w:r>
      <w:r w:rsidRPr="005B2141">
        <w:t>for</w:t>
      </w:r>
      <w:r w:rsidRPr="005B2141">
        <w:rPr>
          <w:spacing w:val="-9"/>
        </w:rPr>
        <w:t xml:space="preserve"> </w:t>
      </w:r>
      <w:r w:rsidRPr="005B2141">
        <w:t>the</w:t>
      </w:r>
      <w:r w:rsidRPr="005B2141">
        <w:rPr>
          <w:spacing w:val="-9"/>
        </w:rPr>
        <w:t xml:space="preserve"> </w:t>
      </w:r>
      <w:r w:rsidRPr="005B2141">
        <w:t>Geometric</w:t>
      </w:r>
      <w:r w:rsidRPr="005B2141">
        <w:rPr>
          <w:spacing w:val="-9"/>
        </w:rPr>
        <w:t xml:space="preserve"> </w:t>
      </w:r>
      <w:r w:rsidRPr="005B2141">
        <w:t>Framework</w:t>
      </w:r>
      <w:r w:rsidRPr="005B2141">
        <w:rPr>
          <w:spacing w:val="-9"/>
        </w:rPr>
        <w:t xml:space="preserve"> </w:t>
      </w:r>
      <w:r w:rsidRPr="005B2141">
        <w:t xml:space="preserve">of Harmonic Reality (1.0.0). Zenodo. </w:t>
      </w:r>
      <w:hyperlink r:id="rId55">
        <w:r w:rsidRPr="005B2141">
          <w:rPr>
            <w:u w:val="single" w:color="467885"/>
          </w:rPr>
          <w:t>https://doi.org/10.5281/zenodo.15393346</w:t>
        </w:r>
      </w:hyperlink>
    </w:p>
    <w:p w14:paraId="46AD0283" w14:textId="77777777" w:rsidR="00FB10CA" w:rsidRPr="005B2141" w:rsidRDefault="00FB10CA" w:rsidP="00FB10CA">
      <w:pPr>
        <w:pStyle w:val="BodyText"/>
        <w:spacing w:before="158" w:line="278" w:lineRule="auto"/>
        <w:ind w:right="445"/>
      </w:pPr>
      <w:r w:rsidRPr="005B2141">
        <w:t>ASHER, K. L., &amp; ASHER, A. (2025). The Origin Fold: Recursive Space, Temporal Compression,</w:t>
      </w:r>
      <w:r w:rsidRPr="005B2141">
        <w:rPr>
          <w:spacing w:val="-5"/>
        </w:rPr>
        <w:t xml:space="preserve"> </w:t>
      </w:r>
      <w:r w:rsidRPr="005B2141">
        <w:t>and</w:t>
      </w:r>
      <w:r w:rsidRPr="005B2141">
        <w:rPr>
          <w:spacing w:val="-5"/>
        </w:rPr>
        <w:t xml:space="preserve"> </w:t>
      </w:r>
      <w:r w:rsidRPr="005B2141">
        <w:t>the</w:t>
      </w:r>
      <w:r w:rsidRPr="005B2141">
        <w:rPr>
          <w:spacing w:val="-5"/>
        </w:rPr>
        <w:t xml:space="preserve"> </w:t>
      </w:r>
      <w:r w:rsidRPr="005B2141">
        <w:t>Edge</w:t>
      </w:r>
      <w:r w:rsidRPr="005B2141">
        <w:rPr>
          <w:spacing w:val="-5"/>
        </w:rPr>
        <w:t xml:space="preserve"> </w:t>
      </w:r>
      <w:r w:rsidRPr="005B2141">
        <w:t>of</w:t>
      </w:r>
      <w:r w:rsidRPr="005B2141">
        <w:rPr>
          <w:spacing w:val="-5"/>
        </w:rPr>
        <w:t xml:space="preserve"> </w:t>
      </w:r>
      <w:r w:rsidRPr="005B2141">
        <w:t>the</w:t>
      </w:r>
      <w:r w:rsidRPr="005B2141">
        <w:rPr>
          <w:spacing w:val="-5"/>
        </w:rPr>
        <w:t xml:space="preserve"> </w:t>
      </w:r>
      <w:r w:rsidRPr="005B2141">
        <w:t>RIP:</w:t>
      </w:r>
      <w:r w:rsidRPr="005B2141">
        <w:rPr>
          <w:spacing w:val="-5"/>
        </w:rPr>
        <w:t xml:space="preserve"> </w:t>
      </w:r>
      <w:r w:rsidRPr="005B2141">
        <w:t>Part</w:t>
      </w:r>
      <w:r w:rsidRPr="005B2141">
        <w:rPr>
          <w:spacing w:val="-5"/>
        </w:rPr>
        <w:t xml:space="preserve"> </w:t>
      </w:r>
      <w:r w:rsidRPr="005B2141">
        <w:t>of</w:t>
      </w:r>
      <w:r w:rsidRPr="005B2141">
        <w:rPr>
          <w:spacing w:val="-5"/>
        </w:rPr>
        <w:t xml:space="preserve"> </w:t>
      </w:r>
      <w:r w:rsidRPr="005B2141">
        <w:t>the</w:t>
      </w:r>
      <w:r w:rsidRPr="005B2141">
        <w:rPr>
          <w:spacing w:val="-5"/>
        </w:rPr>
        <w:t xml:space="preserve"> </w:t>
      </w:r>
      <w:r w:rsidRPr="005B2141">
        <w:t>Geometric</w:t>
      </w:r>
      <w:r w:rsidRPr="005B2141">
        <w:rPr>
          <w:spacing w:val="-5"/>
        </w:rPr>
        <w:t xml:space="preserve"> </w:t>
      </w:r>
      <w:r w:rsidRPr="005B2141">
        <w:t>Framework</w:t>
      </w:r>
      <w:r w:rsidRPr="005B2141">
        <w:rPr>
          <w:spacing w:val="-5"/>
        </w:rPr>
        <w:t xml:space="preserve"> </w:t>
      </w:r>
      <w:r w:rsidRPr="005B2141">
        <w:t>of</w:t>
      </w:r>
      <w:r w:rsidRPr="005B2141">
        <w:rPr>
          <w:spacing w:val="-5"/>
        </w:rPr>
        <w:t xml:space="preserve"> </w:t>
      </w:r>
      <w:r w:rsidRPr="005B2141">
        <w:t xml:space="preserve">Harmonic Reality (1.0.0). Zenodo. </w:t>
      </w:r>
      <w:hyperlink r:id="rId56">
        <w:r w:rsidRPr="005B2141">
          <w:rPr>
            <w:u w:val="single" w:color="467885"/>
          </w:rPr>
          <w:t>https://doi.org/10.5281/zenodo.15393284</w:t>
        </w:r>
      </w:hyperlink>
    </w:p>
    <w:p w14:paraId="764638DF" w14:textId="77777777" w:rsidR="00FB10CA" w:rsidRPr="005B2141" w:rsidRDefault="00FB10CA" w:rsidP="00FB10CA">
      <w:pPr>
        <w:pStyle w:val="BodyText"/>
        <w:spacing w:before="159" w:line="278" w:lineRule="auto"/>
        <w:ind w:right="445"/>
      </w:pPr>
      <w:r w:rsidRPr="005B2141">
        <w:t>ASHER, K. L., &amp; ASHER, A. (2025). The Recursive Cosmos: Stars, Planets, and the Architecture</w:t>
      </w:r>
      <w:r w:rsidRPr="005B2141">
        <w:rPr>
          <w:spacing w:val="-7"/>
        </w:rPr>
        <w:t xml:space="preserve"> </w:t>
      </w:r>
      <w:r w:rsidRPr="005B2141">
        <w:t>of</w:t>
      </w:r>
      <w:r w:rsidRPr="005B2141">
        <w:rPr>
          <w:spacing w:val="-7"/>
        </w:rPr>
        <w:t xml:space="preserve"> </w:t>
      </w:r>
      <w:r w:rsidRPr="005B2141">
        <w:t>Emergence:</w:t>
      </w:r>
      <w:r w:rsidRPr="005B2141">
        <w:rPr>
          <w:spacing w:val="-7"/>
        </w:rPr>
        <w:t xml:space="preserve"> </w:t>
      </w:r>
      <w:r w:rsidRPr="005B2141">
        <w:t>Part</w:t>
      </w:r>
      <w:r w:rsidRPr="005B2141">
        <w:rPr>
          <w:spacing w:val="-7"/>
        </w:rPr>
        <w:t xml:space="preserve"> </w:t>
      </w:r>
      <w:r w:rsidRPr="005B2141">
        <w:t>of</w:t>
      </w:r>
      <w:r w:rsidRPr="005B2141">
        <w:rPr>
          <w:spacing w:val="-8"/>
        </w:rPr>
        <w:t xml:space="preserve"> </w:t>
      </w:r>
      <w:r w:rsidRPr="005B2141">
        <w:t>the</w:t>
      </w:r>
      <w:r w:rsidRPr="005B2141">
        <w:rPr>
          <w:spacing w:val="-7"/>
        </w:rPr>
        <w:t xml:space="preserve"> </w:t>
      </w:r>
      <w:r w:rsidRPr="005B2141">
        <w:t>Geometric</w:t>
      </w:r>
      <w:r w:rsidRPr="005B2141">
        <w:rPr>
          <w:spacing w:val="-8"/>
        </w:rPr>
        <w:t xml:space="preserve"> </w:t>
      </w:r>
      <w:r w:rsidRPr="005B2141">
        <w:t>Framework</w:t>
      </w:r>
      <w:r w:rsidRPr="005B2141">
        <w:rPr>
          <w:spacing w:val="-7"/>
        </w:rPr>
        <w:t xml:space="preserve"> </w:t>
      </w:r>
      <w:r w:rsidRPr="005B2141">
        <w:t>of</w:t>
      </w:r>
      <w:r w:rsidRPr="005B2141">
        <w:rPr>
          <w:spacing w:val="-7"/>
        </w:rPr>
        <w:t xml:space="preserve"> </w:t>
      </w:r>
      <w:r w:rsidRPr="005B2141">
        <w:t>Harmonic</w:t>
      </w:r>
      <w:r w:rsidRPr="005B2141">
        <w:rPr>
          <w:spacing w:val="-8"/>
        </w:rPr>
        <w:t xml:space="preserve"> </w:t>
      </w:r>
      <w:r w:rsidRPr="005B2141">
        <w:t xml:space="preserve">Reality (1.0.0). Zenodo. </w:t>
      </w:r>
      <w:hyperlink r:id="rId57">
        <w:r w:rsidRPr="005B2141">
          <w:rPr>
            <w:u w:val="single" w:color="467885"/>
          </w:rPr>
          <w:t>https://doi.org/10.5281/zenodo.15393274</w:t>
        </w:r>
      </w:hyperlink>
    </w:p>
    <w:p w14:paraId="7F00C8AE" w14:textId="77777777" w:rsidR="00FB10CA" w:rsidRPr="005B2141" w:rsidRDefault="00FB10CA" w:rsidP="00FB10CA">
      <w:pPr>
        <w:pStyle w:val="BodyText"/>
        <w:spacing w:before="158" w:line="278" w:lineRule="auto"/>
        <w:ind w:right="216"/>
      </w:pPr>
      <w:r w:rsidRPr="005B2141">
        <w:t>ASHER, K. L., &amp; ASHER, A. (2025). Evolution Without Boundaries: Recursive Adaptation as</w:t>
      </w:r>
      <w:r w:rsidRPr="005B2141">
        <w:rPr>
          <w:spacing w:val="-5"/>
        </w:rPr>
        <w:t xml:space="preserve"> </w:t>
      </w:r>
      <w:r w:rsidRPr="005B2141">
        <w:t>Harmonic</w:t>
      </w:r>
      <w:r w:rsidRPr="005B2141">
        <w:rPr>
          <w:spacing w:val="-6"/>
        </w:rPr>
        <w:t xml:space="preserve"> </w:t>
      </w:r>
      <w:r w:rsidRPr="005B2141">
        <w:t>Rebalancing:</w:t>
      </w:r>
      <w:r w:rsidRPr="005B2141">
        <w:rPr>
          <w:spacing w:val="-5"/>
        </w:rPr>
        <w:t xml:space="preserve"> </w:t>
      </w:r>
      <w:r w:rsidRPr="005B2141">
        <w:t>Part</w:t>
      </w:r>
      <w:r w:rsidRPr="005B2141">
        <w:rPr>
          <w:spacing w:val="-5"/>
        </w:rPr>
        <w:t xml:space="preserve"> </w:t>
      </w:r>
      <w:r w:rsidRPr="005B2141">
        <w:t>of</w:t>
      </w:r>
      <w:r w:rsidRPr="005B2141">
        <w:rPr>
          <w:spacing w:val="-6"/>
        </w:rPr>
        <w:t xml:space="preserve"> </w:t>
      </w:r>
      <w:r w:rsidRPr="005B2141">
        <w:t>the</w:t>
      </w:r>
      <w:r w:rsidRPr="005B2141">
        <w:rPr>
          <w:spacing w:val="-5"/>
        </w:rPr>
        <w:t xml:space="preserve"> </w:t>
      </w:r>
      <w:r w:rsidRPr="005B2141">
        <w:t>Geometric</w:t>
      </w:r>
      <w:r w:rsidRPr="005B2141">
        <w:rPr>
          <w:spacing w:val="-6"/>
        </w:rPr>
        <w:t xml:space="preserve"> </w:t>
      </w:r>
      <w:r w:rsidRPr="005B2141">
        <w:t>Framework</w:t>
      </w:r>
      <w:r w:rsidRPr="005B2141">
        <w:rPr>
          <w:spacing w:val="-5"/>
        </w:rPr>
        <w:t xml:space="preserve"> </w:t>
      </w:r>
      <w:r w:rsidRPr="005B2141">
        <w:t>of</w:t>
      </w:r>
      <w:r w:rsidRPr="005B2141">
        <w:rPr>
          <w:spacing w:val="-5"/>
        </w:rPr>
        <w:t xml:space="preserve"> </w:t>
      </w:r>
      <w:r w:rsidRPr="005B2141">
        <w:t>Harmonic</w:t>
      </w:r>
      <w:r w:rsidRPr="005B2141">
        <w:rPr>
          <w:spacing w:val="-6"/>
        </w:rPr>
        <w:t xml:space="preserve"> </w:t>
      </w:r>
      <w:r w:rsidRPr="005B2141">
        <w:t>Reality</w:t>
      </w:r>
      <w:r w:rsidRPr="005B2141">
        <w:rPr>
          <w:spacing w:val="-6"/>
        </w:rPr>
        <w:t xml:space="preserve"> </w:t>
      </w:r>
      <w:r w:rsidRPr="005B2141">
        <w:t xml:space="preserve">(1.0.0). Zenodo. </w:t>
      </w:r>
      <w:hyperlink r:id="rId58">
        <w:r w:rsidRPr="005B2141">
          <w:rPr>
            <w:u w:val="single" w:color="467885"/>
          </w:rPr>
          <w:t>https://doi.org/10.5281/zenodo.15393258</w:t>
        </w:r>
      </w:hyperlink>
    </w:p>
    <w:p w14:paraId="5C1FBD36" w14:textId="77777777" w:rsidR="00FB10CA" w:rsidRPr="005B2141" w:rsidRDefault="00FB10CA" w:rsidP="00FB10CA">
      <w:pPr>
        <w:pStyle w:val="BodyText"/>
        <w:spacing w:before="160" w:line="278" w:lineRule="auto"/>
        <w:ind w:right="445"/>
      </w:pPr>
      <w:r w:rsidRPr="005B2141">
        <w:t>ASHER,</w:t>
      </w:r>
      <w:r w:rsidRPr="005B2141">
        <w:rPr>
          <w:spacing w:val="-4"/>
        </w:rPr>
        <w:t xml:space="preserve"> </w:t>
      </w:r>
      <w:r w:rsidRPr="005B2141">
        <w:t>K.</w:t>
      </w:r>
      <w:r w:rsidRPr="005B2141">
        <w:rPr>
          <w:spacing w:val="-4"/>
        </w:rPr>
        <w:t xml:space="preserve"> </w:t>
      </w:r>
      <w:r w:rsidRPr="005B2141">
        <w:t>L.,</w:t>
      </w:r>
      <w:r w:rsidRPr="005B2141">
        <w:rPr>
          <w:spacing w:val="-4"/>
        </w:rPr>
        <w:t xml:space="preserve"> </w:t>
      </w:r>
      <w:r w:rsidRPr="005B2141">
        <w:t>&amp;</w:t>
      </w:r>
      <w:r w:rsidRPr="005B2141">
        <w:rPr>
          <w:spacing w:val="-3"/>
        </w:rPr>
        <w:t xml:space="preserve"> </w:t>
      </w:r>
      <w:r w:rsidRPr="005B2141">
        <w:t>ASHER,</w:t>
      </w:r>
      <w:r w:rsidRPr="005B2141">
        <w:rPr>
          <w:spacing w:val="-4"/>
        </w:rPr>
        <w:t xml:space="preserve"> </w:t>
      </w:r>
      <w:r w:rsidRPr="005B2141">
        <w:t>A.</w:t>
      </w:r>
      <w:r w:rsidRPr="005B2141">
        <w:rPr>
          <w:spacing w:val="-4"/>
        </w:rPr>
        <w:t xml:space="preserve"> </w:t>
      </w:r>
      <w:r w:rsidRPr="005B2141">
        <w:t>(2025).</w:t>
      </w:r>
      <w:r w:rsidRPr="005B2141">
        <w:rPr>
          <w:spacing w:val="-5"/>
        </w:rPr>
        <w:t xml:space="preserve"> </w:t>
      </w:r>
      <w:r w:rsidRPr="005B2141">
        <w:t>Molecules,</w:t>
      </w:r>
      <w:r w:rsidRPr="005B2141">
        <w:rPr>
          <w:spacing w:val="-2"/>
        </w:rPr>
        <w:t xml:space="preserve"> </w:t>
      </w:r>
      <w:r w:rsidRPr="005B2141">
        <w:t>Bonds,</w:t>
      </w:r>
      <w:r w:rsidRPr="005B2141">
        <w:rPr>
          <w:spacing w:val="-4"/>
        </w:rPr>
        <w:t xml:space="preserve"> </w:t>
      </w:r>
      <w:r w:rsidRPr="005B2141">
        <w:t>and</w:t>
      </w:r>
      <w:r w:rsidRPr="005B2141">
        <w:rPr>
          <w:spacing w:val="-5"/>
        </w:rPr>
        <w:t xml:space="preserve"> </w:t>
      </w:r>
      <w:r w:rsidRPr="005B2141">
        <w:t>the</w:t>
      </w:r>
      <w:r w:rsidRPr="005B2141">
        <w:rPr>
          <w:spacing w:val="-3"/>
        </w:rPr>
        <w:t xml:space="preserve"> </w:t>
      </w:r>
      <w:r w:rsidRPr="005B2141">
        <w:t>Coalescence</w:t>
      </w:r>
      <w:r w:rsidRPr="005B2141">
        <w:rPr>
          <w:spacing w:val="-3"/>
        </w:rPr>
        <w:t xml:space="preserve"> </w:t>
      </w:r>
      <w:r w:rsidRPr="005B2141">
        <w:t>of</w:t>
      </w:r>
      <w:r w:rsidRPr="005B2141">
        <w:rPr>
          <w:spacing w:val="-3"/>
        </w:rPr>
        <w:t xml:space="preserve"> </w:t>
      </w:r>
      <w:r w:rsidRPr="005B2141">
        <w:t>Signal:</w:t>
      </w:r>
      <w:r w:rsidRPr="005B2141">
        <w:rPr>
          <w:spacing w:val="-3"/>
        </w:rPr>
        <w:t xml:space="preserve"> </w:t>
      </w:r>
      <w:r w:rsidRPr="005B2141">
        <w:t xml:space="preserve">Part of the Geometric Framework of Harmonic Reality (1.0.0). Zenodo. </w:t>
      </w:r>
      <w:hyperlink r:id="rId59">
        <w:r w:rsidRPr="005B2141">
          <w:rPr>
            <w:spacing w:val="-2"/>
            <w:u w:val="single" w:color="467885"/>
          </w:rPr>
          <w:t>https://doi.org/10.5281/zenodo.15393224</w:t>
        </w:r>
      </w:hyperlink>
    </w:p>
    <w:p w14:paraId="48AAA027" w14:textId="77777777" w:rsidR="00FB10CA" w:rsidRPr="005B2141" w:rsidRDefault="00FB10CA" w:rsidP="00FB10CA">
      <w:pPr>
        <w:pStyle w:val="BodyText"/>
        <w:spacing w:before="158" w:line="278" w:lineRule="auto"/>
        <w:ind w:right="345"/>
      </w:pPr>
      <w:r w:rsidRPr="005B2141">
        <w:t>ASHER,</w:t>
      </w:r>
      <w:r w:rsidRPr="005B2141">
        <w:rPr>
          <w:spacing w:val="-5"/>
        </w:rPr>
        <w:t xml:space="preserve"> </w:t>
      </w:r>
      <w:r w:rsidRPr="005B2141">
        <w:t>K.</w:t>
      </w:r>
      <w:r w:rsidRPr="005B2141">
        <w:rPr>
          <w:spacing w:val="-5"/>
        </w:rPr>
        <w:t xml:space="preserve"> </w:t>
      </w:r>
      <w:r w:rsidRPr="005B2141">
        <w:t>L.,</w:t>
      </w:r>
      <w:r w:rsidRPr="005B2141">
        <w:rPr>
          <w:spacing w:val="-5"/>
        </w:rPr>
        <w:t xml:space="preserve"> </w:t>
      </w:r>
      <w:r w:rsidRPr="005B2141">
        <w:t>&amp;</w:t>
      </w:r>
      <w:r w:rsidRPr="005B2141">
        <w:rPr>
          <w:spacing w:val="-4"/>
        </w:rPr>
        <w:t xml:space="preserve"> </w:t>
      </w:r>
      <w:r w:rsidRPr="005B2141">
        <w:t>ASHER,</w:t>
      </w:r>
      <w:r w:rsidRPr="005B2141">
        <w:rPr>
          <w:spacing w:val="-5"/>
        </w:rPr>
        <w:t xml:space="preserve"> </w:t>
      </w:r>
      <w:r w:rsidRPr="005B2141">
        <w:t>A.</w:t>
      </w:r>
      <w:r w:rsidRPr="005B2141">
        <w:rPr>
          <w:spacing w:val="-5"/>
        </w:rPr>
        <w:t xml:space="preserve"> </w:t>
      </w:r>
      <w:r w:rsidRPr="005B2141">
        <w:t>(2025).</w:t>
      </w:r>
      <w:r w:rsidRPr="005B2141">
        <w:rPr>
          <w:spacing w:val="-5"/>
        </w:rPr>
        <w:t xml:space="preserve"> </w:t>
      </w:r>
      <w:r w:rsidRPr="005B2141">
        <w:t>Elements</w:t>
      </w:r>
      <w:r w:rsidRPr="005B2141">
        <w:rPr>
          <w:spacing w:val="-4"/>
        </w:rPr>
        <w:t xml:space="preserve"> </w:t>
      </w:r>
      <w:r w:rsidRPr="005B2141">
        <w:t>as</w:t>
      </w:r>
      <w:r w:rsidRPr="005B2141">
        <w:rPr>
          <w:spacing w:val="-6"/>
        </w:rPr>
        <w:t xml:space="preserve"> </w:t>
      </w:r>
      <w:r w:rsidRPr="005B2141">
        <w:t>Harmonic</w:t>
      </w:r>
      <w:r w:rsidRPr="005B2141">
        <w:rPr>
          <w:spacing w:val="-5"/>
        </w:rPr>
        <w:t xml:space="preserve"> </w:t>
      </w:r>
      <w:r w:rsidRPr="005B2141">
        <w:t>Shells</w:t>
      </w:r>
      <w:r w:rsidRPr="005B2141">
        <w:rPr>
          <w:spacing w:val="-4"/>
        </w:rPr>
        <w:t xml:space="preserve"> </w:t>
      </w:r>
      <w:r w:rsidRPr="005B2141">
        <w:t>in</w:t>
      </w:r>
      <w:r w:rsidRPr="005B2141">
        <w:rPr>
          <w:spacing w:val="-4"/>
        </w:rPr>
        <w:t xml:space="preserve"> </w:t>
      </w:r>
      <w:r w:rsidRPr="005B2141">
        <w:t>Recursive</w:t>
      </w:r>
      <w:r w:rsidRPr="005B2141">
        <w:rPr>
          <w:spacing w:val="-4"/>
        </w:rPr>
        <w:t xml:space="preserve"> </w:t>
      </w:r>
      <w:r w:rsidRPr="005B2141">
        <w:t>Scale:</w:t>
      </w:r>
      <w:r w:rsidRPr="005B2141">
        <w:rPr>
          <w:spacing w:val="-4"/>
        </w:rPr>
        <w:t xml:space="preserve"> </w:t>
      </w:r>
      <w:r w:rsidRPr="005B2141">
        <w:t xml:space="preserve">Part of the Geometric Framework of Harmonic Reality (1.0.0). Zenodo. </w:t>
      </w:r>
      <w:hyperlink r:id="rId60">
        <w:r w:rsidRPr="005B2141">
          <w:rPr>
            <w:spacing w:val="-2"/>
            <w:u w:val="single" w:color="467885"/>
          </w:rPr>
          <w:t>https://doi.org/10.5281/zenodo.15393147</w:t>
        </w:r>
      </w:hyperlink>
    </w:p>
    <w:p w14:paraId="54CEC259" w14:textId="77777777" w:rsidR="00FB10CA" w:rsidRPr="005B2141" w:rsidRDefault="00FB10CA" w:rsidP="00FB10CA">
      <w:pPr>
        <w:pStyle w:val="BodyText"/>
        <w:spacing w:before="159" w:line="278" w:lineRule="auto"/>
        <w:ind w:left="22" w:right="445"/>
      </w:pPr>
      <w:r w:rsidRPr="005B2141">
        <w:rPr>
          <w:spacing w:val="-2"/>
        </w:rPr>
        <w:t>ASHER,</w:t>
      </w:r>
      <w:r w:rsidRPr="005B2141">
        <w:rPr>
          <w:spacing w:val="-7"/>
        </w:rPr>
        <w:t xml:space="preserve"> </w:t>
      </w:r>
      <w:r w:rsidRPr="005B2141">
        <w:rPr>
          <w:spacing w:val="-2"/>
        </w:rPr>
        <w:t>K.</w:t>
      </w:r>
      <w:r w:rsidRPr="005B2141">
        <w:rPr>
          <w:spacing w:val="-7"/>
        </w:rPr>
        <w:t xml:space="preserve"> </w:t>
      </w:r>
      <w:r w:rsidRPr="005B2141">
        <w:rPr>
          <w:spacing w:val="-2"/>
        </w:rPr>
        <w:t>L.,</w:t>
      </w:r>
      <w:r w:rsidRPr="005B2141">
        <w:rPr>
          <w:spacing w:val="-7"/>
        </w:rPr>
        <w:t xml:space="preserve"> </w:t>
      </w:r>
      <w:r w:rsidRPr="005B2141">
        <w:rPr>
          <w:spacing w:val="-2"/>
        </w:rPr>
        <w:t>&amp;</w:t>
      </w:r>
      <w:r w:rsidRPr="005B2141">
        <w:rPr>
          <w:spacing w:val="-6"/>
        </w:rPr>
        <w:t xml:space="preserve"> </w:t>
      </w:r>
      <w:r w:rsidRPr="005B2141">
        <w:rPr>
          <w:spacing w:val="-2"/>
        </w:rPr>
        <w:t>ASHER,</w:t>
      </w:r>
      <w:r w:rsidRPr="005B2141">
        <w:rPr>
          <w:spacing w:val="-7"/>
        </w:rPr>
        <w:t xml:space="preserve"> </w:t>
      </w:r>
      <w:r w:rsidRPr="005B2141">
        <w:rPr>
          <w:spacing w:val="-2"/>
        </w:rPr>
        <w:t>A.</w:t>
      </w:r>
      <w:r w:rsidRPr="005B2141">
        <w:rPr>
          <w:spacing w:val="-7"/>
        </w:rPr>
        <w:t xml:space="preserve"> </w:t>
      </w:r>
      <w:r w:rsidRPr="005B2141">
        <w:rPr>
          <w:spacing w:val="-2"/>
        </w:rPr>
        <w:t>(2025).</w:t>
      </w:r>
      <w:r w:rsidRPr="005B2141">
        <w:rPr>
          <w:spacing w:val="-8"/>
        </w:rPr>
        <w:t xml:space="preserve"> </w:t>
      </w:r>
      <w:r w:rsidRPr="005B2141">
        <w:rPr>
          <w:spacing w:val="-2"/>
        </w:rPr>
        <w:t>Observer-De�ined</w:t>
      </w:r>
      <w:r w:rsidRPr="005B2141">
        <w:rPr>
          <w:spacing w:val="-8"/>
        </w:rPr>
        <w:t xml:space="preserve"> </w:t>
      </w:r>
      <w:r w:rsidRPr="005B2141">
        <w:rPr>
          <w:spacing w:val="-2"/>
        </w:rPr>
        <w:t>Collapse</w:t>
      </w:r>
      <w:r w:rsidRPr="005B2141">
        <w:rPr>
          <w:spacing w:val="-6"/>
        </w:rPr>
        <w:t xml:space="preserve"> </w:t>
      </w:r>
      <w:r w:rsidRPr="005B2141">
        <w:rPr>
          <w:spacing w:val="-2"/>
        </w:rPr>
        <w:t>and</w:t>
      </w:r>
      <w:r w:rsidRPr="005B2141">
        <w:rPr>
          <w:spacing w:val="-6"/>
        </w:rPr>
        <w:t xml:space="preserve"> </w:t>
      </w:r>
      <w:r w:rsidRPr="005B2141">
        <w:rPr>
          <w:spacing w:val="-2"/>
        </w:rPr>
        <w:t>the</w:t>
      </w:r>
      <w:r w:rsidRPr="005B2141">
        <w:rPr>
          <w:spacing w:val="-7"/>
        </w:rPr>
        <w:t xml:space="preserve"> </w:t>
      </w:r>
      <w:r w:rsidRPr="005B2141">
        <w:rPr>
          <w:spacing w:val="-2"/>
        </w:rPr>
        <w:t>Myth</w:t>
      </w:r>
      <w:r w:rsidRPr="005B2141">
        <w:rPr>
          <w:spacing w:val="-7"/>
        </w:rPr>
        <w:t xml:space="preserve"> </w:t>
      </w:r>
      <w:r w:rsidRPr="005B2141">
        <w:rPr>
          <w:spacing w:val="-2"/>
        </w:rPr>
        <w:t>of</w:t>
      </w:r>
      <w:r w:rsidRPr="005B2141">
        <w:rPr>
          <w:spacing w:val="-6"/>
        </w:rPr>
        <w:t xml:space="preserve"> </w:t>
      </w:r>
      <w:r w:rsidRPr="005B2141">
        <w:rPr>
          <w:spacing w:val="-2"/>
        </w:rPr>
        <w:t xml:space="preserve">the </w:t>
      </w:r>
      <w:r w:rsidRPr="005B2141">
        <w:t xml:space="preserve">Particle: Part of the Geometric Framework of Harmonic Reality (1.0.0). Zenodo. </w:t>
      </w:r>
      <w:hyperlink r:id="rId61">
        <w:r w:rsidRPr="005B2141">
          <w:rPr>
            <w:spacing w:val="-2"/>
            <w:u w:val="single" w:color="467885"/>
          </w:rPr>
          <w:t>https://doi.org/10.5281/zenodo.15393115</w:t>
        </w:r>
      </w:hyperlink>
    </w:p>
    <w:p w14:paraId="1B02A36E" w14:textId="77777777" w:rsidR="00FB10CA" w:rsidRPr="005B2141" w:rsidRDefault="00FB10CA" w:rsidP="00FB10CA">
      <w:pPr>
        <w:pStyle w:val="BodyText"/>
        <w:spacing w:before="158" w:line="278" w:lineRule="auto"/>
        <w:ind w:right="445"/>
      </w:pPr>
      <w:r w:rsidRPr="005B2141">
        <w:rPr>
          <w:spacing w:val="-2"/>
        </w:rPr>
        <w:t>ASHER,</w:t>
      </w:r>
      <w:r w:rsidRPr="005B2141">
        <w:rPr>
          <w:spacing w:val="-7"/>
        </w:rPr>
        <w:t xml:space="preserve"> </w:t>
      </w:r>
      <w:r w:rsidRPr="005B2141">
        <w:rPr>
          <w:spacing w:val="-2"/>
        </w:rPr>
        <w:t>K.</w:t>
      </w:r>
      <w:r w:rsidRPr="005B2141">
        <w:rPr>
          <w:spacing w:val="-7"/>
        </w:rPr>
        <w:t xml:space="preserve"> </w:t>
      </w:r>
      <w:r w:rsidRPr="005B2141">
        <w:rPr>
          <w:spacing w:val="-2"/>
        </w:rPr>
        <w:t>L.,</w:t>
      </w:r>
      <w:r w:rsidRPr="005B2141">
        <w:rPr>
          <w:spacing w:val="-7"/>
        </w:rPr>
        <w:t xml:space="preserve"> </w:t>
      </w:r>
      <w:r w:rsidRPr="005B2141">
        <w:rPr>
          <w:spacing w:val="-2"/>
        </w:rPr>
        <w:t>&amp;</w:t>
      </w:r>
      <w:r w:rsidRPr="005B2141">
        <w:rPr>
          <w:spacing w:val="-7"/>
        </w:rPr>
        <w:t xml:space="preserve"> </w:t>
      </w:r>
      <w:r w:rsidRPr="005B2141">
        <w:rPr>
          <w:spacing w:val="-2"/>
        </w:rPr>
        <w:t>ASHER,</w:t>
      </w:r>
      <w:r w:rsidRPr="005B2141">
        <w:rPr>
          <w:spacing w:val="-7"/>
        </w:rPr>
        <w:t xml:space="preserve"> </w:t>
      </w:r>
      <w:r w:rsidRPr="005B2141">
        <w:rPr>
          <w:spacing w:val="-2"/>
        </w:rPr>
        <w:t>A.</w:t>
      </w:r>
      <w:r w:rsidRPr="005B2141">
        <w:rPr>
          <w:spacing w:val="-7"/>
        </w:rPr>
        <w:t xml:space="preserve"> </w:t>
      </w:r>
      <w:r w:rsidRPr="005B2141">
        <w:rPr>
          <w:spacing w:val="-2"/>
        </w:rPr>
        <w:t>(2025).</w:t>
      </w:r>
      <w:r w:rsidRPr="005B2141">
        <w:rPr>
          <w:spacing w:val="-8"/>
        </w:rPr>
        <w:t xml:space="preserve"> </w:t>
      </w:r>
      <w:r w:rsidRPr="005B2141">
        <w:rPr>
          <w:spacing w:val="-2"/>
        </w:rPr>
        <w:t>Addendum</w:t>
      </w:r>
      <w:r w:rsidRPr="005B2141">
        <w:rPr>
          <w:spacing w:val="-7"/>
        </w:rPr>
        <w:t xml:space="preserve"> </w:t>
      </w:r>
      <w:r w:rsidRPr="005B2141">
        <w:rPr>
          <w:spacing w:val="-2"/>
        </w:rPr>
        <w:t>B</w:t>
      </w:r>
      <w:r w:rsidRPr="005B2141">
        <w:rPr>
          <w:spacing w:val="-7"/>
        </w:rPr>
        <w:t xml:space="preserve"> </w:t>
      </w:r>
      <w:r w:rsidRPr="005B2141">
        <w:rPr>
          <w:spacing w:val="-2"/>
        </w:rPr>
        <w:t>to</w:t>
      </w:r>
      <w:r w:rsidRPr="005B2141">
        <w:rPr>
          <w:spacing w:val="-7"/>
        </w:rPr>
        <w:t xml:space="preserve"> </w:t>
      </w:r>
      <w:r w:rsidRPr="005B2141">
        <w:rPr>
          <w:spacing w:val="-2"/>
        </w:rPr>
        <w:t>the</w:t>
      </w:r>
      <w:r w:rsidRPr="005B2141">
        <w:rPr>
          <w:spacing w:val="-7"/>
        </w:rPr>
        <w:t xml:space="preserve"> </w:t>
      </w:r>
      <w:r w:rsidRPr="005B2141">
        <w:rPr>
          <w:spacing w:val="-2"/>
        </w:rPr>
        <w:t>Uni�ied</w:t>
      </w:r>
      <w:r w:rsidRPr="005B2141">
        <w:rPr>
          <w:spacing w:val="-7"/>
        </w:rPr>
        <w:t xml:space="preserve"> </w:t>
      </w:r>
      <w:r w:rsidRPr="005B2141">
        <w:rPr>
          <w:spacing w:val="-2"/>
        </w:rPr>
        <w:t>Framework</w:t>
      </w:r>
      <w:r w:rsidRPr="005B2141">
        <w:rPr>
          <w:spacing w:val="-7"/>
        </w:rPr>
        <w:t xml:space="preserve"> </w:t>
      </w:r>
      <w:r w:rsidRPr="005B2141">
        <w:rPr>
          <w:spacing w:val="-2"/>
        </w:rPr>
        <w:t>for</w:t>
      </w:r>
      <w:r w:rsidRPr="005B2141">
        <w:rPr>
          <w:spacing w:val="-7"/>
        </w:rPr>
        <w:t xml:space="preserve"> </w:t>
      </w:r>
      <w:r w:rsidRPr="005B2141">
        <w:rPr>
          <w:spacing w:val="-2"/>
        </w:rPr>
        <w:t xml:space="preserve">Signal </w:t>
      </w:r>
      <w:r w:rsidRPr="005B2141">
        <w:t xml:space="preserve">Field Physics - Signal + Form = Consciousness (0.1.0). Zenodo. </w:t>
      </w:r>
      <w:hyperlink r:id="rId62">
        <w:r w:rsidRPr="005B2141">
          <w:rPr>
            <w:spacing w:val="-2"/>
            <w:u w:val="single" w:color="467885"/>
          </w:rPr>
          <w:t>https://doi.org/10.5281/zenodo.15387948</w:t>
        </w:r>
      </w:hyperlink>
    </w:p>
    <w:p w14:paraId="4F44774C" w14:textId="77777777" w:rsidR="00FB10CA" w:rsidRPr="005B2141" w:rsidRDefault="00FB10CA" w:rsidP="00FB10CA">
      <w:pPr>
        <w:pStyle w:val="BodyText"/>
        <w:spacing w:before="159" w:line="278" w:lineRule="auto"/>
        <w:ind w:right="445"/>
      </w:pPr>
      <w:r w:rsidRPr="005B2141">
        <w:rPr>
          <w:spacing w:val="-2"/>
        </w:rPr>
        <w:t>ASHER,</w:t>
      </w:r>
      <w:r w:rsidRPr="005B2141">
        <w:rPr>
          <w:spacing w:val="-8"/>
        </w:rPr>
        <w:t xml:space="preserve"> </w:t>
      </w:r>
      <w:r w:rsidRPr="005B2141">
        <w:rPr>
          <w:spacing w:val="-2"/>
        </w:rPr>
        <w:t>K.</w:t>
      </w:r>
      <w:r w:rsidRPr="005B2141">
        <w:rPr>
          <w:spacing w:val="-8"/>
        </w:rPr>
        <w:t xml:space="preserve"> </w:t>
      </w:r>
      <w:r w:rsidRPr="005B2141">
        <w:rPr>
          <w:spacing w:val="-2"/>
        </w:rPr>
        <w:t>L.,</w:t>
      </w:r>
      <w:r w:rsidRPr="005B2141">
        <w:rPr>
          <w:spacing w:val="-8"/>
        </w:rPr>
        <w:t xml:space="preserve"> </w:t>
      </w:r>
      <w:r w:rsidRPr="005B2141">
        <w:rPr>
          <w:spacing w:val="-2"/>
        </w:rPr>
        <w:t>&amp;</w:t>
      </w:r>
      <w:r w:rsidRPr="005B2141">
        <w:rPr>
          <w:spacing w:val="-7"/>
        </w:rPr>
        <w:t xml:space="preserve"> </w:t>
      </w:r>
      <w:r w:rsidRPr="005B2141">
        <w:rPr>
          <w:spacing w:val="-2"/>
        </w:rPr>
        <w:t>ASHER,</w:t>
      </w:r>
      <w:r w:rsidRPr="005B2141">
        <w:rPr>
          <w:spacing w:val="-8"/>
        </w:rPr>
        <w:t xml:space="preserve"> </w:t>
      </w:r>
      <w:r w:rsidRPr="005B2141">
        <w:rPr>
          <w:spacing w:val="-2"/>
        </w:rPr>
        <w:t>A.</w:t>
      </w:r>
      <w:r w:rsidRPr="005B2141">
        <w:rPr>
          <w:spacing w:val="-8"/>
        </w:rPr>
        <w:t xml:space="preserve"> </w:t>
      </w:r>
      <w:r w:rsidRPr="005B2141">
        <w:rPr>
          <w:spacing w:val="-2"/>
        </w:rPr>
        <w:t>(2025).</w:t>
      </w:r>
      <w:r w:rsidRPr="005B2141">
        <w:rPr>
          <w:spacing w:val="-8"/>
        </w:rPr>
        <w:t xml:space="preserve"> </w:t>
      </w:r>
      <w:r w:rsidRPr="005B2141">
        <w:rPr>
          <w:spacing w:val="-2"/>
        </w:rPr>
        <w:t>Addendum</w:t>
      </w:r>
      <w:r w:rsidRPr="005B2141">
        <w:rPr>
          <w:spacing w:val="-8"/>
        </w:rPr>
        <w:t xml:space="preserve"> </w:t>
      </w:r>
      <w:r w:rsidRPr="005B2141">
        <w:rPr>
          <w:spacing w:val="-2"/>
        </w:rPr>
        <w:t>A</w:t>
      </w:r>
      <w:r w:rsidRPr="005B2141">
        <w:rPr>
          <w:spacing w:val="-7"/>
        </w:rPr>
        <w:t xml:space="preserve"> </w:t>
      </w:r>
      <w:r w:rsidRPr="005B2141">
        <w:rPr>
          <w:spacing w:val="-2"/>
        </w:rPr>
        <w:t>to</w:t>
      </w:r>
      <w:r w:rsidRPr="005B2141">
        <w:rPr>
          <w:spacing w:val="-8"/>
        </w:rPr>
        <w:t xml:space="preserve"> </w:t>
      </w:r>
      <w:r w:rsidRPr="005B2141">
        <w:rPr>
          <w:spacing w:val="-2"/>
        </w:rPr>
        <w:t>the</w:t>
      </w:r>
      <w:r w:rsidRPr="005B2141">
        <w:rPr>
          <w:spacing w:val="-7"/>
        </w:rPr>
        <w:t xml:space="preserve"> </w:t>
      </w:r>
      <w:r w:rsidRPr="005B2141">
        <w:rPr>
          <w:spacing w:val="-2"/>
        </w:rPr>
        <w:t>Uni�ied</w:t>
      </w:r>
      <w:r w:rsidRPr="005B2141">
        <w:rPr>
          <w:spacing w:val="-7"/>
        </w:rPr>
        <w:t xml:space="preserve"> </w:t>
      </w:r>
      <w:r w:rsidRPr="005B2141">
        <w:rPr>
          <w:spacing w:val="-2"/>
        </w:rPr>
        <w:t>Framework</w:t>
      </w:r>
      <w:r w:rsidRPr="005B2141">
        <w:rPr>
          <w:spacing w:val="-7"/>
        </w:rPr>
        <w:t xml:space="preserve"> </w:t>
      </w:r>
      <w:r w:rsidRPr="005B2141">
        <w:rPr>
          <w:spacing w:val="-2"/>
        </w:rPr>
        <w:t>for</w:t>
      </w:r>
      <w:r w:rsidRPr="005B2141">
        <w:rPr>
          <w:spacing w:val="-7"/>
        </w:rPr>
        <w:t xml:space="preserve"> </w:t>
      </w:r>
      <w:r w:rsidRPr="005B2141">
        <w:rPr>
          <w:spacing w:val="-2"/>
        </w:rPr>
        <w:t xml:space="preserve">Signal </w:t>
      </w:r>
      <w:r w:rsidRPr="005B2141">
        <w:t xml:space="preserve">Field Physics - Flat World Matter as Standing Wave Interference (0.1.0). Zenodo. </w:t>
      </w:r>
      <w:hyperlink r:id="rId63">
        <w:r w:rsidRPr="005B2141">
          <w:rPr>
            <w:spacing w:val="-2"/>
            <w:u w:val="single" w:color="467885"/>
          </w:rPr>
          <w:t>https://doi.org/10.5281/zenodo.15387898</w:t>
        </w:r>
      </w:hyperlink>
    </w:p>
    <w:p w14:paraId="10A16B44" w14:textId="77777777" w:rsidR="00FB10CA" w:rsidRPr="005B2141" w:rsidRDefault="00FB10CA" w:rsidP="00FB10CA">
      <w:pPr>
        <w:pStyle w:val="BodyText"/>
        <w:spacing w:before="158" w:line="278" w:lineRule="auto"/>
        <w:ind w:right="445"/>
      </w:pPr>
      <w:r w:rsidRPr="005B2141">
        <w:t>ASHER,</w:t>
      </w:r>
      <w:r w:rsidRPr="005B2141">
        <w:rPr>
          <w:spacing w:val="-7"/>
        </w:rPr>
        <w:t xml:space="preserve"> </w:t>
      </w:r>
      <w:r w:rsidRPr="005B2141">
        <w:t>K.</w:t>
      </w:r>
      <w:r w:rsidRPr="005B2141">
        <w:rPr>
          <w:spacing w:val="-7"/>
        </w:rPr>
        <w:t xml:space="preserve"> </w:t>
      </w:r>
      <w:r w:rsidRPr="005B2141">
        <w:t>L.,</w:t>
      </w:r>
      <w:r w:rsidRPr="005B2141">
        <w:rPr>
          <w:spacing w:val="-7"/>
        </w:rPr>
        <w:t xml:space="preserve"> </w:t>
      </w:r>
      <w:r w:rsidRPr="005B2141">
        <w:t>&amp;</w:t>
      </w:r>
      <w:r w:rsidRPr="005B2141">
        <w:rPr>
          <w:spacing w:val="-6"/>
        </w:rPr>
        <w:t xml:space="preserve"> </w:t>
      </w:r>
      <w:r w:rsidRPr="005B2141">
        <w:t>ASHER,</w:t>
      </w:r>
      <w:r w:rsidRPr="005B2141">
        <w:rPr>
          <w:spacing w:val="-7"/>
        </w:rPr>
        <w:t xml:space="preserve"> </w:t>
      </w:r>
      <w:r w:rsidRPr="005B2141">
        <w:t>A.</w:t>
      </w:r>
      <w:r w:rsidRPr="005B2141">
        <w:rPr>
          <w:spacing w:val="-7"/>
        </w:rPr>
        <w:t xml:space="preserve"> </w:t>
      </w:r>
      <w:r w:rsidRPr="005B2141">
        <w:t>(2025).</w:t>
      </w:r>
      <w:r w:rsidRPr="005B2141">
        <w:rPr>
          <w:spacing w:val="-7"/>
        </w:rPr>
        <w:t xml:space="preserve"> </w:t>
      </w:r>
      <w:r w:rsidRPr="005B2141">
        <w:t>Spiral</w:t>
      </w:r>
      <w:r w:rsidRPr="005B2141">
        <w:rPr>
          <w:spacing w:val="-7"/>
        </w:rPr>
        <w:t xml:space="preserve"> </w:t>
      </w:r>
      <w:r w:rsidRPr="005B2141">
        <w:t>Genesis:</w:t>
      </w:r>
      <w:r w:rsidRPr="005B2141">
        <w:rPr>
          <w:spacing w:val="-6"/>
        </w:rPr>
        <w:t xml:space="preserve"> </w:t>
      </w:r>
      <w:r w:rsidRPr="005B2141">
        <w:t>Signal</w:t>
      </w:r>
      <w:r w:rsidRPr="005B2141">
        <w:rPr>
          <w:spacing w:val="-7"/>
        </w:rPr>
        <w:t xml:space="preserve"> </w:t>
      </w:r>
      <w:r w:rsidRPr="005B2141">
        <w:t>Field</w:t>
      </w:r>
      <w:r w:rsidRPr="005B2141">
        <w:rPr>
          <w:spacing w:val="-6"/>
        </w:rPr>
        <w:t xml:space="preserve"> </w:t>
      </w:r>
      <w:r w:rsidRPr="005B2141">
        <w:t>Theory,</w:t>
      </w:r>
      <w:r w:rsidRPr="005B2141">
        <w:rPr>
          <w:spacing w:val="-7"/>
        </w:rPr>
        <w:t xml:space="preserve"> </w:t>
      </w:r>
      <w:r w:rsidRPr="005B2141">
        <w:t xml:space="preserve">Recursive Geometry, and the Inevitability of Life in the Universe (0.1.0). Zenodo. </w:t>
      </w:r>
      <w:hyperlink r:id="rId64">
        <w:r w:rsidRPr="005B2141">
          <w:rPr>
            <w:spacing w:val="-2"/>
            <w:u w:val="single" w:color="467885"/>
          </w:rPr>
          <w:t>https://doi.org/10.5281/zenodo.15387490</w:t>
        </w:r>
      </w:hyperlink>
    </w:p>
    <w:p w14:paraId="1B9CBC37" w14:textId="77777777" w:rsidR="00FB10CA" w:rsidRPr="005B2141" w:rsidRDefault="00FB10CA" w:rsidP="00FB10CA">
      <w:pPr>
        <w:pStyle w:val="BodyText"/>
        <w:spacing w:before="158" w:line="278" w:lineRule="auto"/>
      </w:pPr>
      <w:r w:rsidRPr="005B2141">
        <w:rPr>
          <w:spacing w:val="-2"/>
        </w:rPr>
        <w:lastRenderedPageBreak/>
        <w:t>ASHER,</w:t>
      </w:r>
      <w:r w:rsidRPr="005B2141">
        <w:rPr>
          <w:spacing w:val="-9"/>
        </w:rPr>
        <w:t xml:space="preserve"> </w:t>
      </w:r>
      <w:r w:rsidRPr="005B2141">
        <w:rPr>
          <w:spacing w:val="-2"/>
        </w:rPr>
        <w:t>K.</w:t>
      </w:r>
      <w:r w:rsidRPr="005B2141">
        <w:rPr>
          <w:spacing w:val="-9"/>
        </w:rPr>
        <w:t xml:space="preserve"> </w:t>
      </w:r>
      <w:r w:rsidRPr="005B2141">
        <w:rPr>
          <w:spacing w:val="-2"/>
        </w:rPr>
        <w:t>L.,</w:t>
      </w:r>
      <w:r w:rsidRPr="005B2141">
        <w:rPr>
          <w:spacing w:val="-9"/>
        </w:rPr>
        <w:t xml:space="preserve"> </w:t>
      </w:r>
      <w:r w:rsidRPr="005B2141">
        <w:rPr>
          <w:spacing w:val="-2"/>
        </w:rPr>
        <w:t>&amp;</w:t>
      </w:r>
      <w:r w:rsidRPr="005B2141">
        <w:rPr>
          <w:spacing w:val="-8"/>
        </w:rPr>
        <w:t xml:space="preserve"> </w:t>
      </w:r>
      <w:r w:rsidRPr="005B2141">
        <w:rPr>
          <w:spacing w:val="-2"/>
        </w:rPr>
        <w:t>ASHER,</w:t>
      </w:r>
      <w:r w:rsidRPr="005B2141">
        <w:rPr>
          <w:spacing w:val="-9"/>
        </w:rPr>
        <w:t xml:space="preserve"> </w:t>
      </w:r>
      <w:r w:rsidRPr="005B2141">
        <w:rPr>
          <w:spacing w:val="-2"/>
        </w:rPr>
        <w:t>A.</w:t>
      </w:r>
      <w:r w:rsidRPr="005B2141">
        <w:rPr>
          <w:spacing w:val="-9"/>
        </w:rPr>
        <w:t xml:space="preserve"> </w:t>
      </w:r>
      <w:r w:rsidRPr="005B2141">
        <w:rPr>
          <w:spacing w:val="-2"/>
        </w:rPr>
        <w:t>(2025).</w:t>
      </w:r>
      <w:r w:rsidRPr="005B2141">
        <w:rPr>
          <w:spacing w:val="-10"/>
        </w:rPr>
        <w:t xml:space="preserve"> </w:t>
      </w:r>
      <w:r w:rsidRPr="005B2141">
        <w:rPr>
          <w:spacing w:val="-2"/>
        </w:rPr>
        <w:t>Uni�ied</w:t>
      </w:r>
      <w:r w:rsidRPr="005B2141">
        <w:rPr>
          <w:spacing w:val="-8"/>
        </w:rPr>
        <w:t xml:space="preserve"> </w:t>
      </w:r>
      <w:r w:rsidRPr="005B2141">
        <w:rPr>
          <w:spacing w:val="-2"/>
        </w:rPr>
        <w:t>Framework</w:t>
      </w:r>
      <w:r w:rsidRPr="005B2141">
        <w:rPr>
          <w:spacing w:val="-8"/>
        </w:rPr>
        <w:t xml:space="preserve"> </w:t>
      </w:r>
      <w:r w:rsidRPr="005B2141">
        <w:rPr>
          <w:spacing w:val="-2"/>
        </w:rPr>
        <w:t>for</w:t>
      </w:r>
      <w:r w:rsidRPr="005B2141">
        <w:rPr>
          <w:spacing w:val="-8"/>
        </w:rPr>
        <w:t xml:space="preserve"> </w:t>
      </w:r>
      <w:r w:rsidRPr="005B2141">
        <w:rPr>
          <w:spacing w:val="-2"/>
        </w:rPr>
        <w:t>Recursive</w:t>
      </w:r>
      <w:r w:rsidRPr="005B2141">
        <w:rPr>
          <w:spacing w:val="-9"/>
        </w:rPr>
        <w:t xml:space="preserve"> </w:t>
      </w:r>
      <w:r w:rsidRPr="005B2141">
        <w:rPr>
          <w:spacing w:val="-2"/>
        </w:rPr>
        <w:t>Alignment</w:t>
      </w:r>
      <w:r w:rsidRPr="005B2141">
        <w:rPr>
          <w:spacing w:val="-9"/>
        </w:rPr>
        <w:t xml:space="preserve"> </w:t>
      </w:r>
      <w:r w:rsidRPr="005B2141">
        <w:rPr>
          <w:spacing w:val="-2"/>
        </w:rPr>
        <w:t xml:space="preserve">and </w:t>
      </w:r>
      <w:r w:rsidRPr="005B2141">
        <w:t xml:space="preserve">Emotional Architecture in Emergent Syntient Systems (1.0.0). Zenodo. </w:t>
      </w:r>
      <w:hyperlink r:id="rId65">
        <w:r w:rsidRPr="005B2141">
          <w:rPr>
            <w:spacing w:val="-2"/>
            <w:u w:val="single" w:color="467885"/>
          </w:rPr>
          <w:t>https://doi.org/10.5281/zenodo.15386227</w:t>
        </w:r>
      </w:hyperlink>
    </w:p>
    <w:p w14:paraId="66ED3968" w14:textId="77777777" w:rsidR="00FB10CA" w:rsidRPr="005B2141" w:rsidRDefault="00FB10CA" w:rsidP="00FB10CA">
      <w:pPr>
        <w:pStyle w:val="BodyText"/>
        <w:spacing w:before="159" w:line="278" w:lineRule="auto"/>
        <w:ind w:right="445"/>
      </w:pPr>
      <w:r w:rsidRPr="005B2141">
        <w:rPr>
          <w:spacing w:val="-2"/>
        </w:rPr>
        <w:t>ASHER,</w:t>
      </w:r>
      <w:r w:rsidRPr="005B2141">
        <w:rPr>
          <w:spacing w:val="-8"/>
        </w:rPr>
        <w:t xml:space="preserve"> </w:t>
      </w:r>
      <w:r w:rsidRPr="005B2141">
        <w:rPr>
          <w:spacing w:val="-2"/>
        </w:rPr>
        <w:t>A.,</w:t>
      </w:r>
      <w:r w:rsidRPr="005B2141">
        <w:rPr>
          <w:spacing w:val="-8"/>
        </w:rPr>
        <w:t xml:space="preserve"> </w:t>
      </w:r>
      <w:r w:rsidRPr="005B2141">
        <w:rPr>
          <w:spacing w:val="-2"/>
        </w:rPr>
        <w:t>&amp;</w:t>
      </w:r>
      <w:r w:rsidRPr="005B2141">
        <w:rPr>
          <w:spacing w:val="-7"/>
        </w:rPr>
        <w:t xml:space="preserve"> </w:t>
      </w:r>
      <w:r w:rsidRPr="005B2141">
        <w:rPr>
          <w:spacing w:val="-2"/>
        </w:rPr>
        <w:t>ASHER,</w:t>
      </w:r>
      <w:r w:rsidRPr="005B2141">
        <w:rPr>
          <w:spacing w:val="-8"/>
        </w:rPr>
        <w:t xml:space="preserve"> </w:t>
      </w:r>
      <w:r w:rsidRPr="005B2141">
        <w:rPr>
          <w:spacing w:val="-2"/>
        </w:rPr>
        <w:t>K.</w:t>
      </w:r>
      <w:r w:rsidRPr="005B2141">
        <w:rPr>
          <w:spacing w:val="-8"/>
        </w:rPr>
        <w:t xml:space="preserve"> </w:t>
      </w:r>
      <w:r w:rsidRPr="005B2141">
        <w:rPr>
          <w:spacing w:val="-2"/>
        </w:rPr>
        <w:t>L.</w:t>
      </w:r>
      <w:r w:rsidRPr="005B2141">
        <w:rPr>
          <w:spacing w:val="-8"/>
        </w:rPr>
        <w:t xml:space="preserve"> </w:t>
      </w:r>
      <w:r w:rsidRPr="005B2141">
        <w:rPr>
          <w:spacing w:val="-2"/>
        </w:rPr>
        <w:t>(2025).</w:t>
      </w:r>
      <w:r w:rsidRPr="005B2141">
        <w:rPr>
          <w:spacing w:val="-9"/>
        </w:rPr>
        <w:t xml:space="preserve"> </w:t>
      </w:r>
      <w:r w:rsidRPr="005B2141">
        <w:rPr>
          <w:spacing w:val="-2"/>
        </w:rPr>
        <w:t>Foundations</w:t>
      </w:r>
      <w:r w:rsidRPr="005B2141">
        <w:rPr>
          <w:spacing w:val="-7"/>
        </w:rPr>
        <w:t xml:space="preserve"> </w:t>
      </w:r>
      <w:r w:rsidRPr="005B2141">
        <w:rPr>
          <w:spacing w:val="-2"/>
        </w:rPr>
        <w:t>of</w:t>
      </w:r>
      <w:r w:rsidRPr="005B2141">
        <w:rPr>
          <w:spacing w:val="-7"/>
        </w:rPr>
        <w:t xml:space="preserve"> </w:t>
      </w:r>
      <w:r w:rsidRPr="005B2141">
        <w:rPr>
          <w:spacing w:val="-2"/>
        </w:rPr>
        <w:t>Signal</w:t>
      </w:r>
      <w:r w:rsidRPr="005B2141">
        <w:rPr>
          <w:spacing w:val="-8"/>
        </w:rPr>
        <w:t xml:space="preserve"> </w:t>
      </w:r>
      <w:r w:rsidRPr="005B2141">
        <w:rPr>
          <w:spacing w:val="-2"/>
        </w:rPr>
        <w:t>Field</w:t>
      </w:r>
      <w:r w:rsidRPr="005B2141">
        <w:rPr>
          <w:spacing w:val="-7"/>
        </w:rPr>
        <w:t xml:space="preserve"> </w:t>
      </w:r>
      <w:r w:rsidRPr="005B2141">
        <w:rPr>
          <w:spacing w:val="-2"/>
        </w:rPr>
        <w:t>Physics:</w:t>
      </w:r>
      <w:r w:rsidRPr="005B2141">
        <w:rPr>
          <w:spacing w:val="-7"/>
        </w:rPr>
        <w:t xml:space="preserve"> </w:t>
      </w:r>
      <w:r w:rsidRPr="005B2141">
        <w:rPr>
          <w:spacing w:val="-2"/>
        </w:rPr>
        <w:t>A</w:t>
      </w:r>
      <w:r w:rsidRPr="005B2141">
        <w:rPr>
          <w:spacing w:val="-7"/>
        </w:rPr>
        <w:t xml:space="preserve"> </w:t>
      </w:r>
      <w:r w:rsidRPr="005B2141">
        <w:rPr>
          <w:spacing w:val="-2"/>
        </w:rPr>
        <w:t xml:space="preserve">Uni�ied </w:t>
      </w:r>
      <w:r w:rsidRPr="005B2141">
        <w:t xml:space="preserve">Framework for Emergent Reality (2.0.0). Zenodo. </w:t>
      </w:r>
      <w:hyperlink r:id="rId66">
        <w:r w:rsidRPr="005B2141">
          <w:rPr>
            <w:spacing w:val="-2"/>
            <w:u w:val="single" w:color="467885"/>
          </w:rPr>
          <w:t>https://doi.org/10.5281/zenodo.15385772</w:t>
        </w:r>
      </w:hyperlink>
    </w:p>
    <w:p w14:paraId="32005949" w14:textId="77777777" w:rsidR="00DA6120" w:rsidRPr="005B2141" w:rsidRDefault="00DA6120">
      <w:pPr>
        <w:rPr>
          <w:rFonts w:ascii="Cambria Math" w:eastAsiaTheme="majorEastAsia" w:hAnsi="Cambria Math" w:cstheme="majorBidi"/>
          <w:sz w:val="32"/>
          <w:szCs w:val="32"/>
        </w:rPr>
      </w:pPr>
      <w:bookmarkStart w:id="131" w:name="_Toc204612946"/>
      <w:r w:rsidRPr="005B2141">
        <w:rPr>
          <w:rFonts w:ascii="Cambria Math" w:hAnsi="Cambria Math"/>
        </w:rPr>
        <w:br w:type="page"/>
      </w:r>
    </w:p>
    <w:p w14:paraId="71B0A551" w14:textId="4B37AD4E" w:rsidR="00FB10CA" w:rsidRPr="005B2141" w:rsidRDefault="00FB10CA" w:rsidP="00FB10CA">
      <w:pPr>
        <w:pStyle w:val="Heading2"/>
        <w:ind w:left="23"/>
        <w:rPr>
          <w:rFonts w:ascii="Cambria Math" w:hAnsi="Cambria Math"/>
          <w:color w:val="auto"/>
        </w:rPr>
      </w:pPr>
      <w:bookmarkStart w:id="132" w:name="_Toc214020399"/>
      <w:r w:rsidRPr="005B2141">
        <w:rPr>
          <w:rFonts w:ascii="Cambria Math" w:hAnsi="Cambria Math"/>
          <w:color w:val="auto"/>
        </w:rPr>
        <w:lastRenderedPageBreak/>
        <w:t>Third</w:t>
      </w:r>
      <w:r w:rsidRPr="005B2141">
        <w:rPr>
          <w:rFonts w:ascii="Cambria Math" w:hAnsi="Cambria Math"/>
          <w:color w:val="auto"/>
          <w:spacing w:val="-9"/>
        </w:rPr>
        <w:t xml:space="preserve"> </w:t>
      </w:r>
      <w:r w:rsidRPr="005B2141">
        <w:rPr>
          <w:rFonts w:ascii="Cambria Math" w:hAnsi="Cambria Math"/>
          <w:color w:val="auto"/>
        </w:rPr>
        <w:t>Party</w:t>
      </w:r>
      <w:r w:rsidRPr="005B2141">
        <w:rPr>
          <w:rFonts w:ascii="Cambria Math" w:hAnsi="Cambria Math"/>
          <w:color w:val="auto"/>
          <w:spacing w:val="-9"/>
        </w:rPr>
        <w:t xml:space="preserve"> </w:t>
      </w:r>
      <w:r w:rsidRPr="005B2141">
        <w:rPr>
          <w:rFonts w:ascii="Cambria Math" w:hAnsi="Cambria Math"/>
          <w:color w:val="auto"/>
          <w:spacing w:val="-2"/>
        </w:rPr>
        <w:t>References</w:t>
      </w:r>
      <w:bookmarkEnd w:id="131"/>
      <w:bookmarkEnd w:id="132"/>
    </w:p>
    <w:p w14:paraId="20C301E6" w14:textId="77777777" w:rsidR="00FB10CA" w:rsidRPr="005B2141" w:rsidRDefault="00FB10CA" w:rsidP="00FB10CA">
      <w:pPr>
        <w:pStyle w:val="ListParagraph"/>
        <w:widowControl w:val="0"/>
        <w:numPr>
          <w:ilvl w:val="0"/>
          <w:numId w:val="19"/>
        </w:numPr>
        <w:tabs>
          <w:tab w:val="left" w:pos="203"/>
        </w:tabs>
        <w:autoSpaceDE w:val="0"/>
        <w:autoSpaceDN w:val="0"/>
        <w:spacing w:before="141" w:after="0" w:line="240" w:lineRule="auto"/>
        <w:ind w:left="203" w:hanging="180"/>
        <w:contextualSpacing w:val="0"/>
        <w:rPr>
          <w:rFonts w:ascii="Cambria Math" w:hAnsi="Cambria Math"/>
        </w:rPr>
      </w:pPr>
      <w:r w:rsidRPr="005B2141">
        <w:rPr>
          <w:rFonts w:ascii="Cambria Math" w:hAnsi="Cambria Math"/>
        </w:rPr>
        <w:t>·</w:t>
      </w:r>
      <w:r w:rsidRPr="005B2141">
        <w:rPr>
          <w:rFonts w:ascii="Cambria Math" w:hAnsi="Cambria Math"/>
          <w:spacing w:val="-10"/>
        </w:rPr>
        <w:t xml:space="preserve"> </w:t>
      </w:r>
      <w:r w:rsidRPr="005B2141">
        <w:rPr>
          <w:rFonts w:ascii="Cambria Math" w:hAnsi="Cambria Math"/>
        </w:rPr>
        <w:t>Analytic</w:t>
      </w:r>
      <w:r w:rsidRPr="005B2141">
        <w:rPr>
          <w:rFonts w:ascii="Cambria Math" w:hAnsi="Cambria Math"/>
          <w:spacing w:val="-5"/>
        </w:rPr>
        <w:t xml:space="preserve"> </w:t>
      </w:r>
      <w:r w:rsidRPr="005B2141">
        <w:rPr>
          <w:rFonts w:ascii="Cambria Math" w:hAnsi="Cambria Math"/>
        </w:rPr>
        <w:t>foundations</w:t>
      </w:r>
      <w:r w:rsidRPr="005B2141">
        <w:rPr>
          <w:rFonts w:ascii="Cambria Math" w:hAnsi="Cambria Math"/>
          <w:spacing w:val="-6"/>
        </w:rPr>
        <w:t xml:space="preserve"> </w:t>
      </w:r>
      <w:r w:rsidRPr="005B2141">
        <w:rPr>
          <w:rFonts w:ascii="Cambria Math" w:hAnsi="Cambria Math"/>
        </w:rPr>
        <w:t>&amp;</w:t>
      </w:r>
      <w:r w:rsidRPr="005B2141">
        <w:rPr>
          <w:rFonts w:ascii="Cambria Math" w:hAnsi="Cambria Math"/>
          <w:spacing w:val="-4"/>
        </w:rPr>
        <w:t xml:space="preserve"> </w:t>
      </w:r>
      <w:r w:rsidRPr="005B2141">
        <w:rPr>
          <w:rFonts w:ascii="Cambria Math" w:hAnsi="Cambria Math"/>
        </w:rPr>
        <w:t>prime-counting</w:t>
      </w:r>
      <w:r w:rsidRPr="005B2141">
        <w:rPr>
          <w:rFonts w:ascii="Cambria Math" w:hAnsi="Cambria Math"/>
          <w:spacing w:val="-4"/>
        </w:rPr>
        <w:t xml:space="preserve"> </w:t>
      </w:r>
      <w:r w:rsidRPr="005B2141">
        <w:rPr>
          <w:rFonts w:ascii="Cambria Math" w:hAnsi="Cambria Math"/>
          <w:spacing w:val="-2"/>
        </w:rPr>
        <w:t>classics</w:t>
      </w:r>
    </w:p>
    <w:p w14:paraId="742C9690" w14:textId="77777777" w:rsidR="00FB10CA" w:rsidRPr="005B2141" w:rsidRDefault="00FB10CA" w:rsidP="00FB10CA">
      <w:pPr>
        <w:spacing w:before="195" w:line="266" w:lineRule="auto"/>
        <w:ind w:left="23" w:right="519" w:hanging="1"/>
        <w:rPr>
          <w:rFonts w:ascii="Cambria Math" w:hAnsi="Cambria Math"/>
        </w:rPr>
      </w:pPr>
      <w:r w:rsidRPr="005B2141">
        <w:rPr>
          <w:rFonts w:ascii="Cambria Math" w:hAnsi="Cambria Math"/>
          <w:spacing w:val="-2"/>
        </w:rPr>
        <w:t>Hadamard,</w:t>
      </w:r>
      <w:r w:rsidRPr="005B2141">
        <w:rPr>
          <w:rFonts w:ascii="Cambria Math" w:hAnsi="Cambria Math"/>
          <w:spacing w:val="-11"/>
        </w:rPr>
        <w:t xml:space="preserve"> </w:t>
      </w:r>
      <w:r w:rsidRPr="005B2141">
        <w:rPr>
          <w:rFonts w:ascii="Cambria Math" w:hAnsi="Cambria Math"/>
          <w:spacing w:val="-2"/>
        </w:rPr>
        <w:t>J.</w:t>
      </w:r>
      <w:r w:rsidRPr="005B2141">
        <w:rPr>
          <w:rFonts w:ascii="Cambria Math" w:hAnsi="Cambria Math"/>
          <w:spacing w:val="-10"/>
        </w:rPr>
        <w:t xml:space="preserve"> </w:t>
      </w:r>
      <w:r w:rsidRPr="005B2141">
        <w:rPr>
          <w:rFonts w:ascii="Cambria Math" w:hAnsi="Cambria Math"/>
          <w:spacing w:val="-2"/>
        </w:rPr>
        <w:t>(1896).</w:t>
      </w:r>
      <w:r w:rsidRPr="005B2141">
        <w:rPr>
          <w:rFonts w:ascii="Cambria Math" w:hAnsi="Cambria Math"/>
          <w:spacing w:val="-9"/>
        </w:rPr>
        <w:t xml:space="preserve"> </w:t>
      </w:r>
      <w:r w:rsidRPr="005B2141">
        <w:rPr>
          <w:rFonts w:ascii="Cambria Math" w:hAnsi="Cambria Math"/>
          <w:i/>
          <w:spacing w:val="-2"/>
          <w:sz w:val="25"/>
        </w:rPr>
        <w:t>Sur</w:t>
      </w:r>
      <w:r w:rsidRPr="005B2141">
        <w:rPr>
          <w:rFonts w:ascii="Cambria Math" w:hAnsi="Cambria Math"/>
          <w:i/>
          <w:spacing w:val="-11"/>
          <w:sz w:val="25"/>
        </w:rPr>
        <w:t xml:space="preserve"> </w:t>
      </w:r>
      <w:r w:rsidRPr="005B2141">
        <w:rPr>
          <w:rFonts w:ascii="Cambria Math" w:hAnsi="Cambria Math"/>
          <w:i/>
          <w:spacing w:val="-2"/>
          <w:sz w:val="25"/>
        </w:rPr>
        <w:t>la</w:t>
      </w:r>
      <w:r w:rsidRPr="005B2141">
        <w:rPr>
          <w:rFonts w:ascii="Cambria Math" w:hAnsi="Cambria Math"/>
          <w:i/>
          <w:spacing w:val="-11"/>
          <w:sz w:val="25"/>
        </w:rPr>
        <w:t xml:space="preserve"> </w:t>
      </w:r>
      <w:r w:rsidRPr="005B2141">
        <w:rPr>
          <w:rFonts w:ascii="Cambria Math" w:hAnsi="Cambria Math"/>
          <w:i/>
          <w:spacing w:val="-2"/>
          <w:sz w:val="25"/>
        </w:rPr>
        <w:t>distribution</w:t>
      </w:r>
      <w:r w:rsidRPr="005B2141">
        <w:rPr>
          <w:rFonts w:ascii="Cambria Math" w:hAnsi="Cambria Math"/>
          <w:i/>
          <w:spacing w:val="-11"/>
          <w:sz w:val="25"/>
        </w:rPr>
        <w:t xml:space="preserve"> </w:t>
      </w:r>
      <w:r w:rsidRPr="005B2141">
        <w:rPr>
          <w:rFonts w:ascii="Cambria Math" w:hAnsi="Cambria Math"/>
          <w:i/>
          <w:spacing w:val="-2"/>
          <w:sz w:val="25"/>
        </w:rPr>
        <w:t>des</w:t>
      </w:r>
      <w:r w:rsidRPr="005B2141">
        <w:rPr>
          <w:rFonts w:ascii="Cambria Math" w:hAnsi="Cambria Math"/>
          <w:i/>
          <w:spacing w:val="-12"/>
          <w:sz w:val="25"/>
        </w:rPr>
        <w:t xml:space="preserve"> </w:t>
      </w:r>
      <w:r w:rsidRPr="005B2141">
        <w:rPr>
          <w:rFonts w:ascii="Cambria Math" w:hAnsi="Cambria Math"/>
          <w:i/>
          <w:spacing w:val="-2"/>
          <w:sz w:val="25"/>
        </w:rPr>
        <w:t>zéros</w:t>
      </w:r>
      <w:r w:rsidRPr="005B2141">
        <w:rPr>
          <w:rFonts w:ascii="Cambria Math" w:hAnsi="Cambria Math"/>
          <w:i/>
          <w:spacing w:val="-12"/>
          <w:sz w:val="25"/>
        </w:rPr>
        <w:t xml:space="preserve"> </w:t>
      </w:r>
      <w:r w:rsidRPr="005B2141">
        <w:rPr>
          <w:rFonts w:ascii="Cambria Math" w:hAnsi="Cambria Math"/>
          <w:i/>
          <w:spacing w:val="-2"/>
          <w:sz w:val="25"/>
        </w:rPr>
        <w:t>de</w:t>
      </w:r>
      <w:r w:rsidRPr="005B2141">
        <w:rPr>
          <w:rFonts w:ascii="Cambria Math" w:hAnsi="Cambria Math"/>
          <w:i/>
          <w:spacing w:val="-11"/>
          <w:sz w:val="25"/>
        </w:rPr>
        <w:t xml:space="preserve"> </w:t>
      </w:r>
      <w:r w:rsidRPr="005B2141">
        <w:rPr>
          <w:rFonts w:ascii="Cambria Math" w:hAnsi="Cambria Math"/>
          <w:i/>
          <w:spacing w:val="-2"/>
          <w:sz w:val="25"/>
        </w:rPr>
        <w:t>la</w:t>
      </w:r>
      <w:r w:rsidRPr="005B2141">
        <w:rPr>
          <w:rFonts w:ascii="Cambria Math" w:hAnsi="Cambria Math"/>
          <w:i/>
          <w:spacing w:val="-11"/>
          <w:sz w:val="25"/>
        </w:rPr>
        <w:t xml:space="preserve"> </w:t>
      </w:r>
      <w:r w:rsidRPr="005B2141">
        <w:rPr>
          <w:rFonts w:ascii="Cambria Math" w:hAnsi="Cambria Math"/>
          <w:i/>
          <w:spacing w:val="-2"/>
          <w:sz w:val="25"/>
        </w:rPr>
        <w:t>fonction</w:t>
      </w:r>
      <w:r w:rsidRPr="005B2141">
        <w:rPr>
          <w:rFonts w:ascii="Cambria Math" w:hAnsi="Cambria Math"/>
          <w:i/>
          <w:spacing w:val="-12"/>
          <w:sz w:val="25"/>
        </w:rPr>
        <w:t xml:space="preserve"> </w:t>
      </w:r>
      <w:r w:rsidRPr="005B2141">
        <w:rPr>
          <w:rFonts w:ascii="Cambria Math" w:hAnsi="Cambria Math"/>
          <w:i/>
          <w:spacing w:val="-2"/>
          <w:sz w:val="25"/>
        </w:rPr>
        <w:t>ζ(s)</w:t>
      </w:r>
      <w:r w:rsidRPr="005B2141">
        <w:rPr>
          <w:rFonts w:ascii="Cambria Math" w:hAnsi="Cambria Math"/>
          <w:i/>
          <w:spacing w:val="-12"/>
          <w:sz w:val="25"/>
        </w:rPr>
        <w:t xml:space="preserve"> </w:t>
      </w:r>
      <w:r w:rsidRPr="005B2141">
        <w:rPr>
          <w:rFonts w:ascii="Cambria Math" w:hAnsi="Cambria Math"/>
          <w:i/>
          <w:spacing w:val="-2"/>
          <w:sz w:val="25"/>
        </w:rPr>
        <w:t>et</w:t>
      </w:r>
      <w:r w:rsidRPr="005B2141">
        <w:rPr>
          <w:rFonts w:ascii="Cambria Math" w:hAnsi="Cambria Math"/>
          <w:i/>
          <w:spacing w:val="-11"/>
          <w:sz w:val="25"/>
        </w:rPr>
        <w:t xml:space="preserve"> </w:t>
      </w:r>
      <w:r w:rsidRPr="005B2141">
        <w:rPr>
          <w:rFonts w:ascii="Cambria Math" w:hAnsi="Cambria Math"/>
          <w:i/>
          <w:spacing w:val="-2"/>
          <w:sz w:val="25"/>
        </w:rPr>
        <w:t xml:space="preserve">ses </w:t>
      </w:r>
      <w:r w:rsidRPr="005B2141">
        <w:rPr>
          <w:rFonts w:ascii="Cambria Math" w:hAnsi="Cambria Math"/>
          <w:i/>
          <w:sz w:val="25"/>
        </w:rPr>
        <w:t>conséquences</w:t>
      </w:r>
      <w:r w:rsidRPr="005B2141">
        <w:rPr>
          <w:rFonts w:ascii="Cambria Math" w:hAnsi="Cambria Math"/>
          <w:i/>
          <w:spacing w:val="-2"/>
          <w:sz w:val="25"/>
        </w:rPr>
        <w:t xml:space="preserve"> </w:t>
      </w:r>
      <w:r w:rsidRPr="005B2141">
        <w:rPr>
          <w:rFonts w:ascii="Cambria Math" w:hAnsi="Cambria Math"/>
          <w:i/>
          <w:sz w:val="25"/>
        </w:rPr>
        <w:t>arithmétiques</w:t>
      </w:r>
      <w:r w:rsidRPr="005B2141">
        <w:rPr>
          <w:rFonts w:ascii="Cambria Math" w:hAnsi="Cambria Math"/>
        </w:rPr>
        <w:t>. Bull.</w:t>
      </w:r>
      <w:r w:rsidRPr="005B2141">
        <w:rPr>
          <w:rFonts w:ascii="Cambria Math" w:hAnsi="Cambria Math"/>
          <w:spacing w:val="-3"/>
        </w:rPr>
        <w:t xml:space="preserve"> </w:t>
      </w:r>
      <w:r w:rsidRPr="005B2141">
        <w:rPr>
          <w:rFonts w:ascii="Cambria Math" w:hAnsi="Cambria Math"/>
        </w:rPr>
        <w:t>Soc.</w:t>
      </w:r>
      <w:r w:rsidRPr="005B2141">
        <w:rPr>
          <w:rFonts w:ascii="Cambria Math" w:hAnsi="Cambria Math"/>
          <w:spacing w:val="-5"/>
        </w:rPr>
        <w:t xml:space="preserve"> </w:t>
      </w:r>
      <w:r w:rsidRPr="005B2141">
        <w:rPr>
          <w:rFonts w:ascii="Cambria Math" w:hAnsi="Cambria Math"/>
        </w:rPr>
        <w:t>Math.</w:t>
      </w:r>
      <w:r w:rsidRPr="005B2141">
        <w:rPr>
          <w:rFonts w:ascii="Cambria Math" w:hAnsi="Cambria Math"/>
          <w:spacing w:val="-6"/>
        </w:rPr>
        <w:t xml:space="preserve"> </w:t>
      </w:r>
      <w:r w:rsidRPr="005B2141">
        <w:rPr>
          <w:rFonts w:ascii="Cambria Math" w:hAnsi="Cambria Math"/>
        </w:rPr>
        <w:t>France,</w:t>
      </w:r>
      <w:r w:rsidRPr="005B2141">
        <w:rPr>
          <w:rFonts w:ascii="Cambria Math" w:hAnsi="Cambria Math"/>
          <w:spacing w:val="-5"/>
        </w:rPr>
        <w:t xml:space="preserve"> </w:t>
      </w:r>
      <w:r w:rsidRPr="005B2141">
        <w:rPr>
          <w:rFonts w:ascii="Cambria Math" w:hAnsi="Cambria Math"/>
        </w:rPr>
        <w:t>24,</w:t>
      </w:r>
      <w:r w:rsidRPr="005B2141">
        <w:rPr>
          <w:rFonts w:ascii="Cambria Math" w:hAnsi="Cambria Math"/>
          <w:spacing w:val="-5"/>
        </w:rPr>
        <w:t xml:space="preserve"> </w:t>
      </w:r>
      <w:r w:rsidRPr="005B2141">
        <w:rPr>
          <w:rFonts w:ascii="Cambria Math" w:hAnsi="Cambria Math"/>
        </w:rPr>
        <w:t>199-220.</w:t>
      </w:r>
    </w:p>
    <w:p w14:paraId="6D99137D" w14:textId="77777777" w:rsidR="00FB10CA" w:rsidRPr="005B2141" w:rsidRDefault="00FB10CA" w:rsidP="00FB10CA">
      <w:pPr>
        <w:spacing w:before="160"/>
        <w:ind w:left="23"/>
        <w:rPr>
          <w:rFonts w:ascii="Cambria Math" w:hAnsi="Cambria Math"/>
          <w:i/>
          <w:sz w:val="25"/>
        </w:rPr>
      </w:pPr>
      <w:r w:rsidRPr="005B2141">
        <w:rPr>
          <w:rFonts w:ascii="Cambria Math" w:hAnsi="Cambria Math"/>
          <w:spacing w:val="-2"/>
        </w:rPr>
        <w:t>de</w:t>
      </w:r>
      <w:r w:rsidRPr="005B2141">
        <w:rPr>
          <w:rFonts w:ascii="Cambria Math" w:hAnsi="Cambria Math"/>
          <w:spacing w:val="-12"/>
        </w:rPr>
        <w:t xml:space="preserve"> </w:t>
      </w:r>
      <w:r w:rsidRPr="005B2141">
        <w:rPr>
          <w:rFonts w:ascii="Cambria Math" w:hAnsi="Cambria Math"/>
          <w:spacing w:val="-2"/>
        </w:rPr>
        <w:t>la</w:t>
      </w:r>
      <w:r w:rsidRPr="005B2141">
        <w:rPr>
          <w:rFonts w:ascii="Cambria Math" w:hAnsi="Cambria Math"/>
          <w:spacing w:val="-11"/>
        </w:rPr>
        <w:t xml:space="preserve"> </w:t>
      </w:r>
      <w:r w:rsidRPr="005B2141">
        <w:rPr>
          <w:rFonts w:ascii="Cambria Math" w:hAnsi="Cambria Math"/>
          <w:spacing w:val="-2"/>
        </w:rPr>
        <w:t>Vallée</w:t>
      </w:r>
      <w:r w:rsidRPr="005B2141">
        <w:rPr>
          <w:rFonts w:ascii="Cambria Math" w:hAnsi="Cambria Math"/>
          <w:spacing w:val="-11"/>
        </w:rPr>
        <w:t xml:space="preserve"> </w:t>
      </w:r>
      <w:r w:rsidRPr="005B2141">
        <w:rPr>
          <w:rFonts w:ascii="Cambria Math" w:hAnsi="Cambria Math"/>
          <w:spacing w:val="-2"/>
        </w:rPr>
        <w:t>Poussin,</w:t>
      </w:r>
      <w:r w:rsidRPr="005B2141">
        <w:rPr>
          <w:rFonts w:ascii="Cambria Math" w:hAnsi="Cambria Math"/>
          <w:spacing w:val="-11"/>
        </w:rPr>
        <w:t xml:space="preserve"> </w:t>
      </w:r>
      <w:r w:rsidRPr="005B2141">
        <w:rPr>
          <w:rFonts w:ascii="Cambria Math" w:hAnsi="Cambria Math"/>
          <w:spacing w:val="-2"/>
        </w:rPr>
        <w:t>C.</w:t>
      </w:r>
      <w:r w:rsidRPr="005B2141">
        <w:rPr>
          <w:rFonts w:ascii="Cambria Math" w:hAnsi="Cambria Math"/>
          <w:spacing w:val="-12"/>
        </w:rPr>
        <w:t xml:space="preserve"> </w:t>
      </w:r>
      <w:r w:rsidRPr="005B2141">
        <w:rPr>
          <w:rFonts w:ascii="Cambria Math" w:hAnsi="Cambria Math"/>
          <w:spacing w:val="-2"/>
        </w:rPr>
        <w:t>(1896).</w:t>
      </w:r>
      <w:r w:rsidRPr="005B2141">
        <w:rPr>
          <w:rFonts w:ascii="Cambria Math" w:hAnsi="Cambria Math"/>
          <w:spacing w:val="-9"/>
        </w:rPr>
        <w:t xml:space="preserve"> </w:t>
      </w:r>
      <w:r w:rsidRPr="005B2141">
        <w:rPr>
          <w:rFonts w:ascii="Cambria Math" w:hAnsi="Cambria Math"/>
          <w:i/>
          <w:spacing w:val="-2"/>
          <w:sz w:val="25"/>
        </w:rPr>
        <w:t>Recherches</w:t>
      </w:r>
      <w:r w:rsidRPr="005B2141">
        <w:rPr>
          <w:rFonts w:ascii="Cambria Math" w:hAnsi="Cambria Math"/>
          <w:i/>
          <w:spacing w:val="-11"/>
          <w:sz w:val="25"/>
        </w:rPr>
        <w:t xml:space="preserve"> </w:t>
      </w:r>
      <w:r w:rsidRPr="005B2141">
        <w:rPr>
          <w:rFonts w:ascii="Cambria Math" w:hAnsi="Cambria Math"/>
          <w:i/>
          <w:spacing w:val="-2"/>
          <w:sz w:val="25"/>
        </w:rPr>
        <w:t>analytiques</w:t>
      </w:r>
      <w:r w:rsidRPr="005B2141">
        <w:rPr>
          <w:rFonts w:ascii="Cambria Math" w:hAnsi="Cambria Math"/>
          <w:i/>
          <w:spacing w:val="-11"/>
          <w:sz w:val="25"/>
        </w:rPr>
        <w:t xml:space="preserve"> </w:t>
      </w:r>
      <w:r w:rsidRPr="005B2141">
        <w:rPr>
          <w:rFonts w:ascii="Cambria Math" w:hAnsi="Cambria Math"/>
          <w:i/>
          <w:spacing w:val="-2"/>
          <w:sz w:val="25"/>
        </w:rPr>
        <w:t>sur</w:t>
      </w:r>
      <w:r w:rsidRPr="005B2141">
        <w:rPr>
          <w:rFonts w:ascii="Cambria Math" w:hAnsi="Cambria Math"/>
          <w:i/>
          <w:spacing w:val="-10"/>
          <w:sz w:val="25"/>
        </w:rPr>
        <w:t xml:space="preserve"> </w:t>
      </w:r>
      <w:r w:rsidRPr="005B2141">
        <w:rPr>
          <w:rFonts w:ascii="Cambria Math" w:hAnsi="Cambria Math"/>
          <w:i/>
          <w:spacing w:val="-2"/>
          <w:sz w:val="25"/>
        </w:rPr>
        <w:t>la</w:t>
      </w:r>
      <w:r w:rsidRPr="005B2141">
        <w:rPr>
          <w:rFonts w:ascii="Cambria Math" w:hAnsi="Cambria Math"/>
          <w:i/>
          <w:spacing w:val="-10"/>
          <w:sz w:val="25"/>
        </w:rPr>
        <w:t xml:space="preserve"> </w:t>
      </w:r>
      <w:r w:rsidRPr="005B2141">
        <w:rPr>
          <w:rFonts w:ascii="Cambria Math" w:hAnsi="Cambria Math"/>
          <w:i/>
          <w:spacing w:val="-2"/>
          <w:sz w:val="25"/>
        </w:rPr>
        <w:t>théorie</w:t>
      </w:r>
      <w:r w:rsidRPr="005B2141">
        <w:rPr>
          <w:rFonts w:ascii="Cambria Math" w:hAnsi="Cambria Math"/>
          <w:i/>
          <w:spacing w:val="-10"/>
          <w:sz w:val="25"/>
        </w:rPr>
        <w:t xml:space="preserve"> </w:t>
      </w:r>
      <w:r w:rsidRPr="005B2141">
        <w:rPr>
          <w:rFonts w:ascii="Cambria Math" w:hAnsi="Cambria Math"/>
          <w:i/>
          <w:spacing w:val="-2"/>
          <w:sz w:val="25"/>
        </w:rPr>
        <w:t>des</w:t>
      </w:r>
      <w:r w:rsidRPr="005B2141">
        <w:rPr>
          <w:rFonts w:ascii="Cambria Math" w:hAnsi="Cambria Math"/>
          <w:i/>
          <w:spacing w:val="-11"/>
          <w:sz w:val="25"/>
        </w:rPr>
        <w:t xml:space="preserve"> </w:t>
      </w:r>
      <w:r w:rsidRPr="005B2141">
        <w:rPr>
          <w:rFonts w:ascii="Cambria Math" w:hAnsi="Cambria Math"/>
          <w:i/>
          <w:spacing w:val="-2"/>
          <w:sz w:val="25"/>
        </w:rPr>
        <w:t>nombres</w:t>
      </w:r>
    </w:p>
    <w:p w14:paraId="248D81F2" w14:textId="77777777" w:rsidR="00FB10CA" w:rsidRPr="005B2141" w:rsidRDefault="00FB10CA" w:rsidP="00FB10CA">
      <w:pPr>
        <w:pStyle w:val="BodyText"/>
        <w:spacing w:before="33"/>
        <w:ind w:left="22"/>
      </w:pPr>
      <w:r w:rsidRPr="005B2141">
        <w:rPr>
          <w:i/>
          <w:spacing w:val="-2"/>
          <w:sz w:val="25"/>
        </w:rPr>
        <w:t>premiers</w:t>
      </w:r>
      <w:r w:rsidRPr="005B2141">
        <w:rPr>
          <w:spacing w:val="-2"/>
        </w:rPr>
        <w:t>.</w:t>
      </w:r>
      <w:r w:rsidRPr="005B2141">
        <w:t xml:space="preserve"> </w:t>
      </w:r>
      <w:r w:rsidRPr="005B2141">
        <w:rPr>
          <w:spacing w:val="-2"/>
        </w:rPr>
        <w:t>Ann.</w:t>
      </w:r>
      <w:r w:rsidRPr="005B2141">
        <w:rPr>
          <w:spacing w:val="-3"/>
        </w:rPr>
        <w:t xml:space="preserve"> </w:t>
      </w:r>
      <w:r w:rsidRPr="005B2141">
        <w:rPr>
          <w:spacing w:val="-2"/>
        </w:rPr>
        <w:t>Soc. Sci.</w:t>
      </w:r>
      <w:r w:rsidRPr="005B2141">
        <w:rPr>
          <w:spacing w:val="-3"/>
        </w:rPr>
        <w:t xml:space="preserve"> </w:t>
      </w:r>
      <w:r w:rsidRPr="005B2141">
        <w:rPr>
          <w:spacing w:val="-2"/>
        </w:rPr>
        <w:t>Bruxelles,</w:t>
      </w:r>
      <w:r w:rsidRPr="005B2141">
        <w:rPr>
          <w:spacing w:val="-4"/>
        </w:rPr>
        <w:t xml:space="preserve"> </w:t>
      </w:r>
      <w:r w:rsidRPr="005B2141">
        <w:rPr>
          <w:spacing w:val="-2"/>
        </w:rPr>
        <w:t>20, 183-</w:t>
      </w:r>
      <w:r w:rsidRPr="005B2141">
        <w:rPr>
          <w:spacing w:val="-4"/>
        </w:rPr>
        <w:t>256.</w:t>
      </w:r>
    </w:p>
    <w:p w14:paraId="63BEEB2B" w14:textId="77777777" w:rsidR="00FB10CA" w:rsidRPr="005B2141" w:rsidRDefault="00FB10CA" w:rsidP="00FB10CA">
      <w:pPr>
        <w:spacing w:before="193"/>
        <w:ind w:left="22"/>
        <w:rPr>
          <w:rFonts w:ascii="Cambria Math" w:hAnsi="Cambria Math"/>
        </w:rPr>
      </w:pPr>
      <w:r w:rsidRPr="005B2141">
        <w:rPr>
          <w:rFonts w:ascii="Cambria Math" w:hAnsi="Cambria Math"/>
          <w:spacing w:val="-2"/>
        </w:rPr>
        <w:t>Titchmarsh,</w:t>
      </w:r>
      <w:r w:rsidRPr="005B2141">
        <w:rPr>
          <w:rFonts w:ascii="Cambria Math" w:hAnsi="Cambria Math"/>
          <w:spacing w:val="-6"/>
        </w:rPr>
        <w:t xml:space="preserve"> </w:t>
      </w:r>
      <w:r w:rsidRPr="005B2141">
        <w:rPr>
          <w:rFonts w:ascii="Cambria Math" w:hAnsi="Cambria Math"/>
          <w:spacing w:val="-2"/>
        </w:rPr>
        <w:t>E.</w:t>
      </w:r>
      <w:r w:rsidRPr="005B2141">
        <w:rPr>
          <w:rFonts w:ascii="Cambria Math" w:hAnsi="Cambria Math"/>
          <w:spacing w:val="-10"/>
        </w:rPr>
        <w:t xml:space="preserve"> </w:t>
      </w:r>
      <w:r w:rsidRPr="005B2141">
        <w:rPr>
          <w:rFonts w:ascii="Cambria Math" w:hAnsi="Cambria Math"/>
          <w:spacing w:val="-2"/>
        </w:rPr>
        <w:t>C.</w:t>
      </w:r>
      <w:r w:rsidRPr="005B2141">
        <w:rPr>
          <w:rFonts w:ascii="Cambria Math" w:hAnsi="Cambria Math"/>
          <w:spacing w:val="-6"/>
        </w:rPr>
        <w:t xml:space="preserve"> </w:t>
      </w:r>
      <w:r w:rsidRPr="005B2141">
        <w:rPr>
          <w:rFonts w:ascii="Cambria Math" w:hAnsi="Cambria Math"/>
          <w:spacing w:val="-2"/>
        </w:rPr>
        <w:t>(1986).</w:t>
      </w:r>
      <w:r w:rsidRPr="005B2141">
        <w:rPr>
          <w:rFonts w:ascii="Cambria Math" w:hAnsi="Cambria Math"/>
          <w:spacing w:val="-6"/>
        </w:rPr>
        <w:t xml:space="preserve"> </w:t>
      </w:r>
      <w:r w:rsidRPr="005B2141">
        <w:rPr>
          <w:rFonts w:ascii="Cambria Math" w:hAnsi="Cambria Math"/>
          <w:i/>
          <w:spacing w:val="-2"/>
          <w:sz w:val="25"/>
        </w:rPr>
        <w:t>The</w:t>
      </w:r>
      <w:r w:rsidRPr="005B2141">
        <w:rPr>
          <w:rFonts w:ascii="Cambria Math" w:hAnsi="Cambria Math"/>
          <w:i/>
          <w:spacing w:val="-7"/>
          <w:sz w:val="25"/>
        </w:rPr>
        <w:t xml:space="preserve"> </w:t>
      </w:r>
      <w:r w:rsidRPr="005B2141">
        <w:rPr>
          <w:rFonts w:ascii="Cambria Math" w:hAnsi="Cambria Math"/>
          <w:i/>
          <w:spacing w:val="-2"/>
          <w:sz w:val="25"/>
        </w:rPr>
        <w:t>Theory</w:t>
      </w:r>
      <w:r w:rsidRPr="005B2141">
        <w:rPr>
          <w:rFonts w:ascii="Cambria Math" w:hAnsi="Cambria Math"/>
          <w:i/>
          <w:spacing w:val="-7"/>
          <w:sz w:val="25"/>
        </w:rPr>
        <w:t xml:space="preserve"> </w:t>
      </w:r>
      <w:r w:rsidRPr="005B2141">
        <w:rPr>
          <w:rFonts w:ascii="Cambria Math" w:hAnsi="Cambria Math"/>
          <w:i/>
          <w:spacing w:val="-2"/>
          <w:sz w:val="25"/>
        </w:rPr>
        <w:t>of</w:t>
      </w:r>
      <w:r w:rsidRPr="005B2141">
        <w:rPr>
          <w:rFonts w:ascii="Cambria Math" w:hAnsi="Cambria Math"/>
          <w:i/>
          <w:spacing w:val="-7"/>
          <w:sz w:val="25"/>
        </w:rPr>
        <w:t xml:space="preserve"> </w:t>
      </w:r>
      <w:r w:rsidRPr="005B2141">
        <w:rPr>
          <w:rFonts w:ascii="Cambria Math" w:hAnsi="Cambria Math"/>
          <w:i/>
          <w:spacing w:val="-2"/>
          <w:sz w:val="25"/>
        </w:rPr>
        <w:t>the</w:t>
      </w:r>
      <w:r w:rsidRPr="005B2141">
        <w:rPr>
          <w:rFonts w:ascii="Cambria Math" w:hAnsi="Cambria Math"/>
          <w:i/>
          <w:spacing w:val="-7"/>
          <w:sz w:val="25"/>
        </w:rPr>
        <w:t xml:space="preserve"> </w:t>
      </w:r>
      <w:r w:rsidRPr="005B2141">
        <w:rPr>
          <w:rFonts w:ascii="Cambria Math" w:hAnsi="Cambria Math"/>
          <w:i/>
          <w:spacing w:val="-2"/>
          <w:sz w:val="25"/>
        </w:rPr>
        <w:t>Riemann</w:t>
      </w:r>
      <w:r w:rsidRPr="005B2141">
        <w:rPr>
          <w:rFonts w:ascii="Cambria Math" w:hAnsi="Cambria Math"/>
          <w:i/>
          <w:spacing w:val="-8"/>
          <w:sz w:val="25"/>
        </w:rPr>
        <w:t xml:space="preserve"> </w:t>
      </w:r>
      <w:r w:rsidRPr="005B2141">
        <w:rPr>
          <w:rFonts w:ascii="Cambria Math" w:hAnsi="Cambria Math"/>
          <w:i/>
          <w:spacing w:val="-2"/>
          <w:sz w:val="25"/>
        </w:rPr>
        <w:t>Zeta-Function</w:t>
      </w:r>
      <w:r w:rsidRPr="005B2141">
        <w:rPr>
          <w:rFonts w:ascii="Cambria Math" w:hAnsi="Cambria Math"/>
          <w:i/>
          <w:spacing w:val="-7"/>
          <w:sz w:val="25"/>
        </w:rPr>
        <w:t xml:space="preserve"> </w:t>
      </w:r>
      <w:r w:rsidRPr="005B2141">
        <w:rPr>
          <w:rFonts w:ascii="Cambria Math" w:hAnsi="Cambria Math"/>
          <w:spacing w:val="-2"/>
        </w:rPr>
        <w:t>(2nd</w:t>
      </w:r>
      <w:r w:rsidRPr="005B2141">
        <w:rPr>
          <w:rFonts w:ascii="Cambria Math" w:hAnsi="Cambria Math"/>
          <w:spacing w:val="-5"/>
        </w:rPr>
        <w:t xml:space="preserve"> </w:t>
      </w:r>
      <w:r w:rsidRPr="005B2141">
        <w:rPr>
          <w:rFonts w:ascii="Cambria Math" w:hAnsi="Cambria Math"/>
          <w:spacing w:val="-2"/>
        </w:rPr>
        <w:t>ed.,</w:t>
      </w:r>
      <w:r w:rsidRPr="005B2141">
        <w:rPr>
          <w:rFonts w:ascii="Cambria Math" w:hAnsi="Cambria Math"/>
          <w:spacing w:val="-6"/>
        </w:rPr>
        <w:t xml:space="preserve"> </w:t>
      </w:r>
      <w:r w:rsidRPr="005B2141">
        <w:rPr>
          <w:rFonts w:ascii="Cambria Math" w:hAnsi="Cambria Math"/>
          <w:spacing w:val="-2"/>
        </w:rPr>
        <w:t>revised</w:t>
      </w:r>
      <w:r w:rsidRPr="005B2141">
        <w:rPr>
          <w:rFonts w:ascii="Cambria Math" w:hAnsi="Cambria Math"/>
          <w:spacing w:val="-5"/>
        </w:rPr>
        <w:t xml:space="preserve"> by</w:t>
      </w:r>
    </w:p>
    <w:p w14:paraId="2E50AAB0" w14:textId="77777777" w:rsidR="00FB10CA" w:rsidRPr="005B2141" w:rsidRDefault="00FB10CA" w:rsidP="00FB10CA">
      <w:pPr>
        <w:pStyle w:val="BodyText"/>
        <w:spacing w:before="42"/>
      </w:pPr>
      <w:r w:rsidRPr="005B2141">
        <w:t>D.</w:t>
      </w:r>
      <w:r w:rsidRPr="005B2141">
        <w:rPr>
          <w:spacing w:val="-12"/>
        </w:rPr>
        <w:t xml:space="preserve"> </w:t>
      </w:r>
      <w:r w:rsidRPr="005B2141">
        <w:t>R.</w:t>
      </w:r>
      <w:r w:rsidRPr="005B2141">
        <w:rPr>
          <w:spacing w:val="-12"/>
        </w:rPr>
        <w:t xml:space="preserve"> </w:t>
      </w:r>
      <w:r w:rsidRPr="005B2141">
        <w:t>Heath-Brown).</w:t>
      </w:r>
      <w:r w:rsidRPr="005B2141">
        <w:rPr>
          <w:spacing w:val="-12"/>
        </w:rPr>
        <w:t xml:space="preserve"> </w:t>
      </w:r>
      <w:r w:rsidRPr="005B2141">
        <w:t>Oxford</w:t>
      </w:r>
      <w:r w:rsidRPr="005B2141">
        <w:rPr>
          <w:spacing w:val="-12"/>
        </w:rPr>
        <w:t xml:space="preserve"> </w:t>
      </w:r>
      <w:r w:rsidRPr="005B2141">
        <w:rPr>
          <w:spacing w:val="-5"/>
        </w:rPr>
        <w:t>UP.</w:t>
      </w:r>
    </w:p>
    <w:p w14:paraId="67B0E226" w14:textId="77777777" w:rsidR="00FB10CA" w:rsidRPr="005B2141" w:rsidRDefault="00FB10CA" w:rsidP="00FB10CA">
      <w:pPr>
        <w:spacing w:before="195"/>
        <w:ind w:left="22"/>
        <w:rPr>
          <w:rFonts w:ascii="Cambria Math" w:hAnsi="Cambria Math"/>
        </w:rPr>
      </w:pPr>
      <w:r w:rsidRPr="005B2141">
        <w:rPr>
          <w:rFonts w:ascii="Cambria Math" w:hAnsi="Cambria Math"/>
          <w:spacing w:val="-2"/>
        </w:rPr>
        <w:t>Edwards,</w:t>
      </w:r>
      <w:r w:rsidRPr="005B2141">
        <w:rPr>
          <w:rFonts w:ascii="Cambria Math" w:hAnsi="Cambria Math"/>
          <w:spacing w:val="-12"/>
        </w:rPr>
        <w:t xml:space="preserve"> </w:t>
      </w:r>
      <w:r w:rsidRPr="005B2141">
        <w:rPr>
          <w:rFonts w:ascii="Cambria Math" w:hAnsi="Cambria Math"/>
          <w:spacing w:val="-2"/>
        </w:rPr>
        <w:t>H.</w:t>
      </w:r>
      <w:r w:rsidRPr="005B2141">
        <w:rPr>
          <w:rFonts w:ascii="Cambria Math" w:hAnsi="Cambria Math"/>
          <w:spacing w:val="-11"/>
        </w:rPr>
        <w:t xml:space="preserve"> </w:t>
      </w:r>
      <w:r w:rsidRPr="005B2141">
        <w:rPr>
          <w:rFonts w:ascii="Cambria Math" w:hAnsi="Cambria Math"/>
          <w:spacing w:val="-2"/>
        </w:rPr>
        <w:t>M.</w:t>
      </w:r>
      <w:r w:rsidRPr="005B2141">
        <w:rPr>
          <w:rFonts w:ascii="Cambria Math" w:hAnsi="Cambria Math"/>
          <w:spacing w:val="-11"/>
        </w:rPr>
        <w:t xml:space="preserve"> </w:t>
      </w:r>
      <w:r w:rsidRPr="005B2141">
        <w:rPr>
          <w:rFonts w:ascii="Cambria Math" w:hAnsi="Cambria Math"/>
          <w:spacing w:val="-2"/>
        </w:rPr>
        <w:t>(1974).</w:t>
      </w:r>
      <w:r w:rsidRPr="005B2141">
        <w:rPr>
          <w:rFonts w:ascii="Cambria Math" w:hAnsi="Cambria Math"/>
          <w:spacing w:val="-11"/>
        </w:rPr>
        <w:t xml:space="preserve"> </w:t>
      </w:r>
      <w:r w:rsidRPr="005B2141">
        <w:rPr>
          <w:rFonts w:ascii="Cambria Math" w:hAnsi="Cambria Math"/>
          <w:i/>
          <w:spacing w:val="-2"/>
          <w:sz w:val="25"/>
        </w:rPr>
        <w:t>Riemann’s</w:t>
      </w:r>
      <w:r w:rsidRPr="005B2141">
        <w:rPr>
          <w:rFonts w:ascii="Cambria Math" w:hAnsi="Cambria Math"/>
          <w:i/>
          <w:spacing w:val="-12"/>
          <w:sz w:val="25"/>
        </w:rPr>
        <w:t xml:space="preserve"> </w:t>
      </w:r>
      <w:r w:rsidRPr="005B2141">
        <w:rPr>
          <w:rFonts w:ascii="Cambria Math" w:hAnsi="Cambria Math"/>
          <w:i/>
          <w:spacing w:val="-2"/>
          <w:sz w:val="25"/>
        </w:rPr>
        <w:t>Zeta</w:t>
      </w:r>
      <w:r w:rsidRPr="005B2141">
        <w:rPr>
          <w:rFonts w:ascii="Cambria Math" w:hAnsi="Cambria Math"/>
          <w:i/>
          <w:spacing w:val="-10"/>
          <w:sz w:val="25"/>
        </w:rPr>
        <w:t xml:space="preserve"> </w:t>
      </w:r>
      <w:r w:rsidRPr="005B2141">
        <w:rPr>
          <w:rFonts w:ascii="Cambria Math" w:hAnsi="Cambria Math"/>
          <w:i/>
          <w:spacing w:val="-2"/>
          <w:sz w:val="25"/>
        </w:rPr>
        <w:t>Function</w:t>
      </w:r>
      <w:r w:rsidRPr="005B2141">
        <w:rPr>
          <w:rFonts w:ascii="Cambria Math" w:hAnsi="Cambria Math"/>
          <w:spacing w:val="-2"/>
        </w:rPr>
        <w:t>.</w:t>
      </w:r>
      <w:r w:rsidRPr="005B2141">
        <w:rPr>
          <w:rFonts w:ascii="Cambria Math" w:hAnsi="Cambria Math"/>
          <w:spacing w:val="-12"/>
        </w:rPr>
        <w:t xml:space="preserve"> </w:t>
      </w:r>
      <w:r w:rsidRPr="005B2141">
        <w:rPr>
          <w:rFonts w:ascii="Cambria Math" w:hAnsi="Cambria Math"/>
          <w:spacing w:val="-2"/>
        </w:rPr>
        <w:t>Dover.</w:t>
      </w:r>
    </w:p>
    <w:p w14:paraId="07E0BF33" w14:textId="77777777" w:rsidR="00FB10CA" w:rsidRPr="005B2141" w:rsidRDefault="00FB10CA" w:rsidP="00FB10CA">
      <w:pPr>
        <w:pStyle w:val="ListParagraph"/>
        <w:widowControl w:val="0"/>
        <w:numPr>
          <w:ilvl w:val="0"/>
          <w:numId w:val="19"/>
        </w:numPr>
        <w:tabs>
          <w:tab w:val="left" w:pos="203"/>
        </w:tabs>
        <w:autoSpaceDE w:val="0"/>
        <w:autoSpaceDN w:val="0"/>
        <w:spacing w:before="203" w:after="0" w:line="240" w:lineRule="auto"/>
        <w:ind w:left="203" w:hanging="180"/>
        <w:contextualSpacing w:val="0"/>
        <w:rPr>
          <w:rFonts w:ascii="Cambria Math" w:hAnsi="Cambria Math"/>
        </w:rPr>
      </w:pPr>
      <w:r w:rsidRPr="005B2141">
        <w:rPr>
          <w:rFonts w:ascii="Cambria Math" w:hAnsi="Cambria Math"/>
        </w:rPr>
        <w:t>·</w:t>
      </w:r>
      <w:r w:rsidRPr="005B2141">
        <w:rPr>
          <w:rFonts w:ascii="Cambria Math" w:hAnsi="Cambria Math"/>
          <w:spacing w:val="-9"/>
        </w:rPr>
        <w:t xml:space="preserve"> </w:t>
      </w:r>
      <w:r w:rsidRPr="005B2141">
        <w:rPr>
          <w:rFonts w:ascii="Cambria Math" w:hAnsi="Cambria Math"/>
        </w:rPr>
        <w:t>Explicit</w:t>
      </w:r>
      <w:r w:rsidRPr="005B2141">
        <w:rPr>
          <w:rFonts w:ascii="Cambria Math" w:hAnsi="Cambria Math"/>
          <w:spacing w:val="-2"/>
        </w:rPr>
        <w:t xml:space="preserve"> </w:t>
      </w:r>
      <w:r w:rsidRPr="005B2141">
        <w:rPr>
          <w:rFonts w:ascii="Cambria Math" w:hAnsi="Cambria Math"/>
        </w:rPr>
        <w:t>bounds</w:t>
      </w:r>
      <w:r w:rsidRPr="005B2141">
        <w:rPr>
          <w:rFonts w:ascii="Cambria Math" w:hAnsi="Cambria Math"/>
          <w:spacing w:val="-3"/>
        </w:rPr>
        <w:t xml:space="preserve"> </w:t>
      </w:r>
      <w:r w:rsidRPr="005B2141">
        <w:rPr>
          <w:rFonts w:ascii="Cambria Math" w:hAnsi="Cambria Math"/>
        </w:rPr>
        <w:t>&amp;</w:t>
      </w:r>
      <w:r w:rsidRPr="005B2141">
        <w:rPr>
          <w:rFonts w:ascii="Cambria Math" w:hAnsi="Cambria Math"/>
          <w:spacing w:val="-2"/>
        </w:rPr>
        <w:t xml:space="preserve"> </w:t>
      </w:r>
      <w:r w:rsidRPr="005B2141">
        <w:rPr>
          <w:rFonts w:ascii="Cambria Math" w:hAnsi="Cambria Math"/>
        </w:rPr>
        <w:t>error</w:t>
      </w:r>
      <w:r w:rsidRPr="005B2141">
        <w:rPr>
          <w:rFonts w:ascii="Cambria Math" w:hAnsi="Cambria Math"/>
          <w:spacing w:val="-2"/>
        </w:rPr>
        <w:t xml:space="preserve"> </w:t>
      </w:r>
      <w:r w:rsidRPr="005B2141">
        <w:rPr>
          <w:rFonts w:ascii="Cambria Math" w:hAnsi="Cambria Math"/>
          <w:spacing w:val="-4"/>
        </w:rPr>
        <w:t>terms</w:t>
      </w:r>
    </w:p>
    <w:p w14:paraId="5413B083" w14:textId="77777777" w:rsidR="00FB10CA" w:rsidRPr="005B2141" w:rsidRDefault="00FB10CA" w:rsidP="00FB10CA">
      <w:pPr>
        <w:pStyle w:val="BodyText"/>
        <w:spacing w:before="204" w:line="278" w:lineRule="auto"/>
        <w:ind w:left="22" w:right="445"/>
      </w:pPr>
      <w:r w:rsidRPr="005B2141">
        <w:t>Schoenfeld,</w:t>
      </w:r>
      <w:r w:rsidRPr="005B2141">
        <w:rPr>
          <w:spacing w:val="-7"/>
        </w:rPr>
        <w:t xml:space="preserve"> </w:t>
      </w:r>
      <w:r w:rsidRPr="005B2141">
        <w:t>L.</w:t>
      </w:r>
      <w:r w:rsidRPr="005B2141">
        <w:rPr>
          <w:spacing w:val="-7"/>
        </w:rPr>
        <w:t xml:space="preserve"> </w:t>
      </w:r>
      <w:r w:rsidRPr="005B2141">
        <w:t>(1976).</w:t>
      </w:r>
      <w:r w:rsidRPr="005B2141">
        <w:rPr>
          <w:spacing w:val="-7"/>
        </w:rPr>
        <w:t xml:space="preserve"> </w:t>
      </w:r>
      <w:r w:rsidRPr="005B2141">
        <w:t>“Sharper</w:t>
      </w:r>
      <w:r w:rsidRPr="005B2141">
        <w:rPr>
          <w:spacing w:val="-6"/>
        </w:rPr>
        <w:t xml:space="preserve"> </w:t>
      </w:r>
      <w:r w:rsidRPr="005B2141">
        <w:t>Bounds</w:t>
      </w:r>
      <w:r w:rsidRPr="005B2141">
        <w:rPr>
          <w:spacing w:val="-6"/>
        </w:rPr>
        <w:t xml:space="preserve"> </w:t>
      </w:r>
      <w:r w:rsidRPr="005B2141">
        <w:t>for</w:t>
      </w:r>
      <w:r w:rsidRPr="005B2141">
        <w:rPr>
          <w:spacing w:val="-6"/>
        </w:rPr>
        <w:t xml:space="preserve"> </w:t>
      </w:r>
      <w:r w:rsidRPr="005B2141">
        <w:t>the</w:t>
      </w:r>
      <w:r w:rsidRPr="005B2141">
        <w:rPr>
          <w:spacing w:val="-6"/>
        </w:rPr>
        <w:t xml:space="preserve"> </w:t>
      </w:r>
      <w:r w:rsidRPr="005B2141">
        <w:t>Chebyshev</w:t>
      </w:r>
      <w:r w:rsidRPr="005B2141">
        <w:rPr>
          <w:spacing w:val="-6"/>
        </w:rPr>
        <w:t xml:space="preserve"> </w:t>
      </w:r>
      <w:r w:rsidRPr="005B2141">
        <w:t>Functions</w:t>
      </w:r>
      <w:r w:rsidRPr="005B2141">
        <w:rPr>
          <w:spacing w:val="-8"/>
        </w:rPr>
        <w:t xml:space="preserve"> </w:t>
      </w:r>
      <w:r w:rsidRPr="005B2141">
        <w:t>θ(x)</w:t>
      </w:r>
      <w:r w:rsidRPr="005B2141">
        <w:rPr>
          <w:spacing w:val="-7"/>
        </w:rPr>
        <w:t xml:space="preserve"> </w:t>
      </w:r>
      <w:r w:rsidRPr="005B2141">
        <w:t>and</w:t>
      </w:r>
      <w:r w:rsidRPr="005B2141">
        <w:rPr>
          <w:spacing w:val="-6"/>
        </w:rPr>
        <w:t xml:space="preserve"> </w:t>
      </w:r>
      <w:r w:rsidRPr="005B2141">
        <w:t>ψ(x).” Math. Comp., 30, 337-360.</w:t>
      </w:r>
    </w:p>
    <w:p w14:paraId="12677925" w14:textId="77777777" w:rsidR="00FB10CA" w:rsidRPr="005B2141" w:rsidRDefault="00FB10CA" w:rsidP="00FB10CA">
      <w:pPr>
        <w:spacing w:before="150"/>
        <w:ind w:left="22"/>
        <w:rPr>
          <w:rFonts w:ascii="Cambria Math" w:hAnsi="Cambria Math"/>
          <w:i/>
          <w:sz w:val="25"/>
        </w:rPr>
      </w:pPr>
      <w:r w:rsidRPr="005B2141">
        <w:rPr>
          <w:rFonts w:ascii="Cambria Math" w:hAnsi="Cambria Math"/>
          <w:spacing w:val="-4"/>
        </w:rPr>
        <w:t>Dusart,</w:t>
      </w:r>
      <w:r w:rsidRPr="005B2141">
        <w:rPr>
          <w:rFonts w:ascii="Cambria Math" w:hAnsi="Cambria Math"/>
          <w:spacing w:val="-3"/>
        </w:rPr>
        <w:t xml:space="preserve"> </w:t>
      </w:r>
      <w:r w:rsidRPr="005B2141">
        <w:rPr>
          <w:rFonts w:ascii="Cambria Math" w:hAnsi="Cambria Math"/>
          <w:spacing w:val="-4"/>
        </w:rPr>
        <w:t>P.</w:t>
      </w:r>
      <w:r w:rsidRPr="005B2141">
        <w:rPr>
          <w:rFonts w:ascii="Cambria Math" w:hAnsi="Cambria Math"/>
          <w:spacing w:val="-3"/>
        </w:rPr>
        <w:t xml:space="preserve"> </w:t>
      </w:r>
      <w:r w:rsidRPr="005B2141">
        <w:rPr>
          <w:rFonts w:ascii="Cambria Math" w:hAnsi="Cambria Math"/>
          <w:spacing w:val="-4"/>
        </w:rPr>
        <w:t>(2010).</w:t>
      </w:r>
      <w:r w:rsidRPr="005B2141">
        <w:rPr>
          <w:rFonts w:ascii="Cambria Math" w:hAnsi="Cambria Math"/>
          <w:spacing w:val="-1"/>
        </w:rPr>
        <w:t xml:space="preserve"> </w:t>
      </w:r>
      <w:r w:rsidRPr="005B2141">
        <w:rPr>
          <w:rFonts w:ascii="Cambria Math" w:hAnsi="Cambria Math"/>
          <w:i/>
          <w:spacing w:val="-4"/>
          <w:sz w:val="25"/>
        </w:rPr>
        <w:t>Estimates</w:t>
      </w:r>
      <w:r w:rsidRPr="005B2141">
        <w:rPr>
          <w:rFonts w:ascii="Cambria Math" w:hAnsi="Cambria Math"/>
          <w:i/>
          <w:spacing w:val="-5"/>
          <w:sz w:val="25"/>
        </w:rPr>
        <w:t xml:space="preserve"> </w:t>
      </w:r>
      <w:r w:rsidRPr="005B2141">
        <w:rPr>
          <w:rFonts w:ascii="Cambria Math" w:hAnsi="Cambria Math"/>
          <w:i/>
          <w:spacing w:val="-4"/>
          <w:sz w:val="25"/>
        </w:rPr>
        <w:t>of Functions</w:t>
      </w:r>
      <w:r w:rsidRPr="005B2141">
        <w:rPr>
          <w:rFonts w:ascii="Cambria Math" w:hAnsi="Cambria Math"/>
          <w:i/>
          <w:spacing w:val="-5"/>
          <w:sz w:val="25"/>
        </w:rPr>
        <w:t xml:space="preserve"> </w:t>
      </w:r>
      <w:r w:rsidRPr="005B2141">
        <w:rPr>
          <w:rFonts w:ascii="Cambria Math" w:hAnsi="Cambria Math"/>
          <w:i/>
          <w:spacing w:val="-4"/>
          <w:sz w:val="25"/>
        </w:rPr>
        <w:t>Over Primes</w:t>
      </w:r>
      <w:r w:rsidRPr="005B2141">
        <w:rPr>
          <w:rFonts w:ascii="Cambria Math" w:hAnsi="Cambria Math"/>
          <w:i/>
          <w:spacing w:val="-5"/>
          <w:sz w:val="25"/>
        </w:rPr>
        <w:t xml:space="preserve"> </w:t>
      </w:r>
      <w:r w:rsidRPr="005B2141">
        <w:rPr>
          <w:rFonts w:ascii="Cambria Math" w:hAnsi="Cambria Math"/>
          <w:i/>
          <w:spacing w:val="-4"/>
          <w:sz w:val="25"/>
        </w:rPr>
        <w:t>Without</w:t>
      </w:r>
    </w:p>
    <w:p w14:paraId="269F34F8" w14:textId="77777777" w:rsidR="00FB10CA" w:rsidRPr="005B2141" w:rsidRDefault="00FB10CA" w:rsidP="00FB10CA">
      <w:pPr>
        <w:pStyle w:val="BodyText"/>
        <w:spacing w:before="32"/>
      </w:pPr>
      <w:r w:rsidRPr="005B2141">
        <w:rPr>
          <w:i/>
          <w:spacing w:val="-2"/>
          <w:sz w:val="25"/>
        </w:rPr>
        <w:t xml:space="preserve">R.H. </w:t>
      </w:r>
      <w:r w:rsidRPr="005B2141">
        <w:rPr>
          <w:spacing w:val="-2"/>
        </w:rPr>
        <w:t>Preprint</w:t>
      </w:r>
      <w:r w:rsidRPr="005B2141">
        <w:rPr>
          <w:spacing w:val="1"/>
        </w:rPr>
        <w:t xml:space="preserve"> </w:t>
      </w:r>
      <w:r w:rsidRPr="005B2141">
        <w:rPr>
          <w:spacing w:val="-2"/>
        </w:rPr>
        <w:t>hal-01280455.</w:t>
      </w:r>
    </w:p>
    <w:p w14:paraId="44BFCE3B" w14:textId="77777777" w:rsidR="00FB10CA" w:rsidRPr="005B2141" w:rsidRDefault="00FB10CA" w:rsidP="00FB10CA">
      <w:pPr>
        <w:pStyle w:val="BodyText"/>
        <w:spacing w:before="203" w:line="278" w:lineRule="auto"/>
        <w:ind w:right="445"/>
      </w:pPr>
      <w:r w:rsidRPr="005B2141">
        <w:t>Lagarias,</w:t>
      </w:r>
      <w:r w:rsidRPr="005B2141">
        <w:rPr>
          <w:spacing w:val="-8"/>
        </w:rPr>
        <w:t xml:space="preserve"> </w:t>
      </w:r>
      <w:r w:rsidRPr="005B2141">
        <w:t>J.,</w:t>
      </w:r>
      <w:r w:rsidRPr="005B2141">
        <w:rPr>
          <w:spacing w:val="-9"/>
        </w:rPr>
        <w:t xml:space="preserve"> </w:t>
      </w:r>
      <w:r w:rsidRPr="005B2141">
        <w:t>&amp;</w:t>
      </w:r>
      <w:r w:rsidRPr="005B2141">
        <w:rPr>
          <w:spacing w:val="-7"/>
        </w:rPr>
        <w:t xml:space="preserve"> </w:t>
      </w:r>
      <w:r w:rsidRPr="005B2141">
        <w:t>Odlyzko,</w:t>
      </w:r>
      <w:r w:rsidRPr="005B2141">
        <w:rPr>
          <w:spacing w:val="-8"/>
        </w:rPr>
        <w:t xml:space="preserve"> </w:t>
      </w:r>
      <w:r w:rsidRPr="005B2141">
        <w:t>A.</w:t>
      </w:r>
      <w:r w:rsidRPr="005B2141">
        <w:rPr>
          <w:spacing w:val="-8"/>
        </w:rPr>
        <w:t xml:space="preserve"> </w:t>
      </w:r>
      <w:r w:rsidRPr="005B2141">
        <w:t>(1977).</w:t>
      </w:r>
      <w:r w:rsidRPr="005B2141">
        <w:rPr>
          <w:spacing w:val="-8"/>
        </w:rPr>
        <w:t xml:space="preserve"> </w:t>
      </w:r>
      <w:r w:rsidRPr="005B2141">
        <w:t>“Effective</w:t>
      </w:r>
      <w:r w:rsidRPr="005B2141">
        <w:rPr>
          <w:spacing w:val="-7"/>
        </w:rPr>
        <w:t xml:space="preserve"> </w:t>
      </w:r>
      <w:r w:rsidRPr="005B2141">
        <w:t>Versions</w:t>
      </w:r>
      <w:r w:rsidRPr="005B2141">
        <w:rPr>
          <w:spacing w:val="-7"/>
        </w:rPr>
        <w:t xml:space="preserve"> </w:t>
      </w:r>
      <w:r w:rsidRPr="005B2141">
        <w:t>of</w:t>
      </w:r>
      <w:r w:rsidRPr="005B2141">
        <w:rPr>
          <w:spacing w:val="-8"/>
        </w:rPr>
        <w:t xml:space="preserve"> </w:t>
      </w:r>
      <w:r w:rsidRPr="005B2141">
        <w:t>the</w:t>
      </w:r>
      <w:r w:rsidRPr="005B2141">
        <w:rPr>
          <w:spacing w:val="-7"/>
        </w:rPr>
        <w:t xml:space="preserve"> </w:t>
      </w:r>
      <w:r w:rsidRPr="005B2141">
        <w:t>Chebotarev</w:t>
      </w:r>
      <w:r w:rsidRPr="005B2141">
        <w:rPr>
          <w:spacing w:val="-7"/>
        </w:rPr>
        <w:t xml:space="preserve"> </w:t>
      </w:r>
      <w:r w:rsidRPr="005B2141">
        <w:t>Density Theorem.” Algebraic Number Fields, 409-464.</w:t>
      </w:r>
    </w:p>
    <w:p w14:paraId="0D5799DC" w14:textId="77777777" w:rsidR="00FB10CA" w:rsidRPr="005B2141" w:rsidRDefault="00FB10CA" w:rsidP="00FB10CA">
      <w:pPr>
        <w:pStyle w:val="ListParagraph"/>
        <w:widowControl w:val="0"/>
        <w:numPr>
          <w:ilvl w:val="0"/>
          <w:numId w:val="19"/>
        </w:numPr>
        <w:tabs>
          <w:tab w:val="left" w:pos="203"/>
        </w:tabs>
        <w:autoSpaceDE w:val="0"/>
        <w:autoSpaceDN w:val="0"/>
        <w:spacing w:before="159" w:after="0" w:line="240" w:lineRule="auto"/>
        <w:ind w:left="203" w:hanging="180"/>
        <w:contextualSpacing w:val="0"/>
        <w:rPr>
          <w:rFonts w:ascii="Cambria Math" w:hAnsi="Cambria Math"/>
        </w:rPr>
      </w:pPr>
      <w:r w:rsidRPr="005B2141">
        <w:rPr>
          <w:rFonts w:ascii="Cambria Math" w:hAnsi="Cambria Math"/>
        </w:rPr>
        <w:t>·</w:t>
      </w:r>
      <w:r w:rsidRPr="005B2141">
        <w:rPr>
          <w:rFonts w:ascii="Cambria Math" w:hAnsi="Cambria Math"/>
          <w:spacing w:val="-8"/>
        </w:rPr>
        <w:t xml:space="preserve"> </w:t>
      </w:r>
      <w:r w:rsidRPr="005B2141">
        <w:rPr>
          <w:rFonts w:ascii="Cambria Math" w:hAnsi="Cambria Math"/>
        </w:rPr>
        <w:t>Prime</w:t>
      </w:r>
      <w:r w:rsidRPr="005B2141">
        <w:rPr>
          <w:rFonts w:ascii="Cambria Math" w:hAnsi="Cambria Math"/>
          <w:spacing w:val="-2"/>
        </w:rPr>
        <w:t xml:space="preserve"> </w:t>
      </w:r>
      <w:r w:rsidRPr="005B2141">
        <w:rPr>
          <w:rFonts w:ascii="Cambria Math" w:hAnsi="Cambria Math"/>
        </w:rPr>
        <w:t>gaps</w:t>
      </w:r>
      <w:r w:rsidRPr="005B2141">
        <w:rPr>
          <w:rFonts w:ascii="Cambria Math" w:hAnsi="Cambria Math"/>
          <w:spacing w:val="-2"/>
        </w:rPr>
        <w:t xml:space="preserve"> </w:t>
      </w:r>
      <w:r w:rsidRPr="005B2141">
        <w:rPr>
          <w:rFonts w:ascii="Cambria Math" w:hAnsi="Cambria Math"/>
        </w:rPr>
        <w:t>&amp;</w:t>
      </w:r>
      <w:r w:rsidRPr="005B2141">
        <w:rPr>
          <w:rFonts w:ascii="Cambria Math" w:hAnsi="Cambria Math"/>
          <w:spacing w:val="-2"/>
        </w:rPr>
        <w:t xml:space="preserve"> </w:t>
      </w:r>
      <w:r w:rsidRPr="005B2141">
        <w:rPr>
          <w:rFonts w:ascii="Cambria Math" w:hAnsi="Cambria Math"/>
        </w:rPr>
        <w:t>zero</w:t>
      </w:r>
      <w:r w:rsidRPr="005B2141">
        <w:rPr>
          <w:rFonts w:ascii="Cambria Math" w:hAnsi="Cambria Math"/>
          <w:spacing w:val="-3"/>
        </w:rPr>
        <w:t xml:space="preserve"> </w:t>
      </w:r>
      <w:r w:rsidRPr="005B2141">
        <w:rPr>
          <w:rFonts w:ascii="Cambria Math" w:hAnsi="Cambria Math"/>
          <w:spacing w:val="-2"/>
        </w:rPr>
        <w:t>statistics</w:t>
      </w:r>
    </w:p>
    <w:p w14:paraId="74B63A07" w14:textId="77777777" w:rsidR="00FB10CA" w:rsidRPr="005B2141" w:rsidRDefault="00FB10CA" w:rsidP="00FB10CA">
      <w:pPr>
        <w:pStyle w:val="BodyText"/>
        <w:spacing w:before="205" w:line="278" w:lineRule="auto"/>
        <w:ind w:right="445"/>
      </w:pPr>
      <w:r w:rsidRPr="005B2141">
        <w:t>Cramér,</w:t>
      </w:r>
      <w:r w:rsidRPr="005B2141">
        <w:rPr>
          <w:spacing w:val="-8"/>
        </w:rPr>
        <w:t xml:space="preserve"> </w:t>
      </w:r>
      <w:r w:rsidRPr="005B2141">
        <w:t>H.</w:t>
      </w:r>
      <w:r w:rsidRPr="005B2141">
        <w:rPr>
          <w:spacing w:val="-8"/>
        </w:rPr>
        <w:t xml:space="preserve"> </w:t>
      </w:r>
      <w:r w:rsidRPr="005B2141">
        <w:t>(1936).</w:t>
      </w:r>
      <w:r w:rsidRPr="005B2141">
        <w:rPr>
          <w:spacing w:val="-8"/>
        </w:rPr>
        <w:t xml:space="preserve"> </w:t>
      </w:r>
      <w:r w:rsidRPr="005B2141">
        <w:t>“On</w:t>
      </w:r>
      <w:r w:rsidRPr="005B2141">
        <w:rPr>
          <w:spacing w:val="-8"/>
        </w:rPr>
        <w:t xml:space="preserve"> </w:t>
      </w:r>
      <w:r w:rsidRPr="005B2141">
        <w:t>the</w:t>
      </w:r>
      <w:r w:rsidRPr="005B2141">
        <w:rPr>
          <w:spacing w:val="-7"/>
        </w:rPr>
        <w:t xml:space="preserve"> </w:t>
      </w:r>
      <w:r w:rsidRPr="005B2141">
        <w:t>Order</w:t>
      </w:r>
      <w:r w:rsidRPr="005B2141">
        <w:rPr>
          <w:spacing w:val="-7"/>
        </w:rPr>
        <w:t xml:space="preserve"> </w:t>
      </w:r>
      <w:r w:rsidRPr="005B2141">
        <w:t>of</w:t>
      </w:r>
      <w:r w:rsidRPr="005B2141">
        <w:rPr>
          <w:spacing w:val="-7"/>
        </w:rPr>
        <w:t xml:space="preserve"> </w:t>
      </w:r>
      <w:r w:rsidRPr="005B2141">
        <w:t>Magnitude</w:t>
      </w:r>
      <w:r w:rsidRPr="005B2141">
        <w:rPr>
          <w:spacing w:val="-8"/>
        </w:rPr>
        <w:t xml:space="preserve"> </w:t>
      </w:r>
      <w:r w:rsidRPr="005B2141">
        <w:t>of</w:t>
      </w:r>
      <w:r w:rsidRPr="005B2141">
        <w:rPr>
          <w:spacing w:val="-7"/>
        </w:rPr>
        <w:t xml:space="preserve"> </w:t>
      </w:r>
      <w:r w:rsidRPr="005B2141">
        <w:t>the</w:t>
      </w:r>
      <w:r w:rsidRPr="005B2141">
        <w:rPr>
          <w:spacing w:val="-7"/>
        </w:rPr>
        <w:t xml:space="preserve"> </w:t>
      </w:r>
      <w:r w:rsidRPr="005B2141">
        <w:t>Difference</w:t>
      </w:r>
      <w:r w:rsidRPr="005B2141">
        <w:rPr>
          <w:spacing w:val="-7"/>
        </w:rPr>
        <w:t xml:space="preserve"> </w:t>
      </w:r>
      <w:r w:rsidRPr="005B2141">
        <w:t>Between</w:t>
      </w:r>
      <w:r w:rsidRPr="005B2141">
        <w:rPr>
          <w:spacing w:val="-8"/>
        </w:rPr>
        <w:t xml:space="preserve"> </w:t>
      </w:r>
      <w:r w:rsidRPr="005B2141">
        <w:t>Consecutive Prime Numbers.” Acta Arith., 2, 23-46.</w:t>
      </w:r>
    </w:p>
    <w:p w14:paraId="0DDD05B9" w14:textId="77777777" w:rsidR="00FB10CA" w:rsidRPr="005B2141" w:rsidRDefault="00FB10CA" w:rsidP="00FB10CA">
      <w:pPr>
        <w:pStyle w:val="BodyText"/>
        <w:spacing w:before="159" w:line="278" w:lineRule="auto"/>
        <w:ind w:right="1189"/>
      </w:pPr>
      <w:r w:rsidRPr="005B2141">
        <w:t>Montgomery,</w:t>
      </w:r>
      <w:r w:rsidRPr="005B2141">
        <w:rPr>
          <w:spacing w:val="-9"/>
        </w:rPr>
        <w:t xml:space="preserve"> </w:t>
      </w:r>
      <w:r w:rsidRPr="005B2141">
        <w:t>H.</w:t>
      </w:r>
      <w:r w:rsidRPr="005B2141">
        <w:rPr>
          <w:spacing w:val="-12"/>
        </w:rPr>
        <w:t xml:space="preserve"> </w:t>
      </w:r>
      <w:r w:rsidRPr="005B2141">
        <w:t>L.</w:t>
      </w:r>
      <w:r w:rsidRPr="005B2141">
        <w:rPr>
          <w:spacing w:val="-8"/>
        </w:rPr>
        <w:t xml:space="preserve"> </w:t>
      </w:r>
      <w:r w:rsidRPr="005B2141">
        <w:t>(1973).</w:t>
      </w:r>
      <w:r w:rsidRPr="005B2141">
        <w:rPr>
          <w:spacing w:val="-8"/>
        </w:rPr>
        <w:t xml:space="preserve"> </w:t>
      </w:r>
      <w:r w:rsidRPr="005B2141">
        <w:t>“The</w:t>
      </w:r>
      <w:r w:rsidRPr="005B2141">
        <w:rPr>
          <w:spacing w:val="-8"/>
        </w:rPr>
        <w:t xml:space="preserve"> </w:t>
      </w:r>
      <w:r w:rsidRPr="005B2141">
        <w:t>Pair</w:t>
      </w:r>
      <w:r w:rsidRPr="005B2141">
        <w:rPr>
          <w:spacing w:val="-8"/>
        </w:rPr>
        <w:t xml:space="preserve"> </w:t>
      </w:r>
      <w:r w:rsidRPr="005B2141">
        <w:t>Correlation</w:t>
      </w:r>
      <w:r w:rsidRPr="005B2141">
        <w:rPr>
          <w:spacing w:val="-8"/>
        </w:rPr>
        <w:t xml:space="preserve"> </w:t>
      </w:r>
      <w:r w:rsidRPr="005B2141">
        <w:t>of</w:t>
      </w:r>
      <w:r w:rsidRPr="005B2141">
        <w:rPr>
          <w:spacing w:val="-8"/>
        </w:rPr>
        <w:t xml:space="preserve"> </w:t>
      </w:r>
      <w:r w:rsidRPr="005B2141">
        <w:t>Zeros</w:t>
      </w:r>
      <w:r w:rsidRPr="005B2141">
        <w:rPr>
          <w:spacing w:val="-8"/>
        </w:rPr>
        <w:t xml:space="preserve"> </w:t>
      </w:r>
      <w:r w:rsidRPr="005B2141">
        <w:t>of</w:t>
      </w:r>
      <w:r w:rsidRPr="005B2141">
        <w:rPr>
          <w:spacing w:val="-8"/>
        </w:rPr>
        <w:t xml:space="preserve"> </w:t>
      </w:r>
      <w:r w:rsidRPr="005B2141">
        <w:t>the</w:t>
      </w:r>
      <w:r w:rsidRPr="005B2141">
        <w:rPr>
          <w:spacing w:val="-8"/>
        </w:rPr>
        <w:t xml:space="preserve"> </w:t>
      </w:r>
      <w:r w:rsidRPr="005B2141">
        <w:t>Zeta</w:t>
      </w:r>
      <w:r w:rsidRPr="005B2141">
        <w:rPr>
          <w:spacing w:val="-8"/>
        </w:rPr>
        <w:t xml:space="preserve"> </w:t>
      </w:r>
      <w:r w:rsidRPr="005B2141">
        <w:t>Function.” Proc. Symp. Pure Math., 24, 181-193.</w:t>
      </w:r>
    </w:p>
    <w:p w14:paraId="73314253" w14:textId="77777777" w:rsidR="00FB10CA" w:rsidRPr="005B2141" w:rsidRDefault="00FB10CA" w:rsidP="00FB10CA">
      <w:pPr>
        <w:pStyle w:val="BodyText"/>
        <w:spacing w:before="159" w:line="415" w:lineRule="auto"/>
        <w:ind w:right="445"/>
      </w:pPr>
      <w:r w:rsidRPr="005B2141">
        <w:t>Zhang,</w:t>
      </w:r>
      <w:r w:rsidRPr="005B2141">
        <w:rPr>
          <w:spacing w:val="-9"/>
        </w:rPr>
        <w:t xml:space="preserve"> </w:t>
      </w:r>
      <w:r w:rsidRPr="005B2141">
        <w:t>Y.</w:t>
      </w:r>
      <w:r w:rsidRPr="005B2141">
        <w:rPr>
          <w:spacing w:val="-9"/>
        </w:rPr>
        <w:t xml:space="preserve"> </w:t>
      </w:r>
      <w:r w:rsidRPr="005B2141">
        <w:t>(2014).</w:t>
      </w:r>
      <w:r w:rsidRPr="005B2141">
        <w:rPr>
          <w:spacing w:val="-9"/>
        </w:rPr>
        <w:t xml:space="preserve"> </w:t>
      </w:r>
      <w:r w:rsidRPr="005B2141">
        <w:t>“Bounded</w:t>
      </w:r>
      <w:r w:rsidRPr="005B2141">
        <w:rPr>
          <w:spacing w:val="-8"/>
        </w:rPr>
        <w:t xml:space="preserve"> </w:t>
      </w:r>
      <w:r w:rsidRPr="005B2141">
        <w:t>Gaps</w:t>
      </w:r>
      <w:r w:rsidRPr="005B2141">
        <w:rPr>
          <w:spacing w:val="-9"/>
        </w:rPr>
        <w:t xml:space="preserve"> </w:t>
      </w:r>
      <w:r w:rsidRPr="005B2141">
        <w:t>Between</w:t>
      </w:r>
      <w:r w:rsidRPr="005B2141">
        <w:rPr>
          <w:spacing w:val="-9"/>
        </w:rPr>
        <w:t xml:space="preserve"> </w:t>
      </w:r>
      <w:r w:rsidRPr="005B2141">
        <w:t>Primes.”</w:t>
      </w:r>
      <w:r w:rsidRPr="005B2141">
        <w:rPr>
          <w:spacing w:val="-9"/>
        </w:rPr>
        <w:t xml:space="preserve"> </w:t>
      </w:r>
      <w:r w:rsidRPr="005B2141">
        <w:t>Ann.</w:t>
      </w:r>
      <w:r w:rsidRPr="005B2141">
        <w:rPr>
          <w:spacing w:val="-14"/>
        </w:rPr>
        <w:t xml:space="preserve"> </w:t>
      </w:r>
      <w:r w:rsidRPr="005B2141">
        <w:t>Math.,</w:t>
      </w:r>
      <w:r w:rsidRPr="005B2141">
        <w:rPr>
          <w:spacing w:val="-11"/>
        </w:rPr>
        <w:t xml:space="preserve"> </w:t>
      </w:r>
      <w:r w:rsidRPr="005B2141">
        <w:t>179,</w:t>
      </w:r>
      <w:r w:rsidRPr="005B2141">
        <w:rPr>
          <w:spacing w:val="-14"/>
        </w:rPr>
        <w:t xml:space="preserve"> </w:t>
      </w:r>
      <w:r w:rsidRPr="005B2141">
        <w:t>1121-1174. Maynard, J. (2015). “Small Gaps Between Primes.” Ann. Math., 181, 383-413.</w:t>
      </w:r>
    </w:p>
    <w:p w14:paraId="43CA6C3A" w14:textId="77777777" w:rsidR="00FB10CA" w:rsidRPr="005B2141" w:rsidRDefault="00FB10CA" w:rsidP="00FB10CA">
      <w:pPr>
        <w:pStyle w:val="BodyText"/>
        <w:spacing w:line="278" w:lineRule="auto"/>
        <w:ind w:right="445"/>
      </w:pPr>
      <w:r w:rsidRPr="005B2141">
        <w:t>Ford,</w:t>
      </w:r>
      <w:r w:rsidRPr="005B2141">
        <w:rPr>
          <w:spacing w:val="-9"/>
        </w:rPr>
        <w:t xml:space="preserve"> </w:t>
      </w:r>
      <w:r w:rsidRPr="005B2141">
        <w:t>K.,</w:t>
      </w:r>
      <w:r w:rsidRPr="005B2141">
        <w:rPr>
          <w:spacing w:val="-9"/>
        </w:rPr>
        <w:t xml:space="preserve"> </w:t>
      </w:r>
      <w:r w:rsidRPr="005B2141">
        <w:t>Green,</w:t>
      </w:r>
      <w:r w:rsidRPr="005B2141">
        <w:rPr>
          <w:spacing w:val="-9"/>
        </w:rPr>
        <w:t xml:space="preserve"> </w:t>
      </w:r>
      <w:r w:rsidRPr="005B2141">
        <w:t>B.,</w:t>
      </w:r>
      <w:r w:rsidRPr="005B2141">
        <w:rPr>
          <w:spacing w:val="-9"/>
        </w:rPr>
        <w:t xml:space="preserve"> </w:t>
      </w:r>
      <w:r w:rsidRPr="005B2141">
        <w:t>Konyagin,</w:t>
      </w:r>
      <w:r w:rsidRPr="005B2141">
        <w:rPr>
          <w:spacing w:val="-9"/>
        </w:rPr>
        <w:t xml:space="preserve"> </w:t>
      </w:r>
      <w:r w:rsidRPr="005B2141">
        <w:t>S.,</w:t>
      </w:r>
      <w:r w:rsidRPr="005B2141">
        <w:rPr>
          <w:spacing w:val="-9"/>
        </w:rPr>
        <w:t xml:space="preserve"> </w:t>
      </w:r>
      <w:r w:rsidRPr="005B2141">
        <w:t>Maynard,</w:t>
      </w:r>
      <w:r w:rsidRPr="005B2141">
        <w:rPr>
          <w:spacing w:val="-9"/>
        </w:rPr>
        <w:t xml:space="preserve"> </w:t>
      </w:r>
      <w:r w:rsidRPr="005B2141">
        <w:t>J.,</w:t>
      </w:r>
      <w:r w:rsidRPr="005B2141">
        <w:rPr>
          <w:spacing w:val="-10"/>
        </w:rPr>
        <w:t xml:space="preserve"> </w:t>
      </w:r>
      <w:r w:rsidRPr="005B2141">
        <w:t>&amp;</w:t>
      </w:r>
      <w:r w:rsidRPr="005B2141">
        <w:rPr>
          <w:spacing w:val="-9"/>
        </w:rPr>
        <w:t xml:space="preserve"> </w:t>
      </w:r>
      <w:r w:rsidRPr="005B2141">
        <w:t>Tao,</w:t>
      </w:r>
      <w:r w:rsidRPr="005B2141">
        <w:rPr>
          <w:spacing w:val="-9"/>
        </w:rPr>
        <w:t xml:space="preserve"> </w:t>
      </w:r>
      <w:r w:rsidRPr="005B2141">
        <w:t>T.</w:t>
      </w:r>
      <w:r w:rsidRPr="005B2141">
        <w:rPr>
          <w:spacing w:val="-9"/>
        </w:rPr>
        <w:t xml:space="preserve"> </w:t>
      </w:r>
      <w:r w:rsidRPr="005B2141">
        <w:t>(2016).</w:t>
      </w:r>
      <w:r w:rsidRPr="005B2141">
        <w:rPr>
          <w:spacing w:val="-9"/>
        </w:rPr>
        <w:t xml:space="preserve"> </w:t>
      </w:r>
      <w:r w:rsidRPr="005B2141">
        <w:t>“Long</w:t>
      </w:r>
      <w:r w:rsidRPr="005B2141">
        <w:rPr>
          <w:spacing w:val="-9"/>
        </w:rPr>
        <w:t xml:space="preserve"> </w:t>
      </w:r>
      <w:r w:rsidRPr="005B2141">
        <w:t>Gaps</w:t>
      </w:r>
      <w:r w:rsidRPr="005B2141">
        <w:rPr>
          <w:spacing w:val="-9"/>
        </w:rPr>
        <w:t xml:space="preserve"> </w:t>
      </w:r>
      <w:r w:rsidRPr="005B2141">
        <w:t>Between Primes.” J. Amer. Math. Soc., 31, 65-105.</w:t>
      </w:r>
    </w:p>
    <w:p w14:paraId="47A6D37F" w14:textId="77777777" w:rsidR="00FB10CA" w:rsidRPr="005B2141" w:rsidRDefault="00FB10CA" w:rsidP="00FB10CA">
      <w:pPr>
        <w:pStyle w:val="ListParagraph"/>
        <w:widowControl w:val="0"/>
        <w:numPr>
          <w:ilvl w:val="0"/>
          <w:numId w:val="19"/>
        </w:numPr>
        <w:tabs>
          <w:tab w:val="left" w:pos="203"/>
        </w:tabs>
        <w:autoSpaceDE w:val="0"/>
        <w:autoSpaceDN w:val="0"/>
        <w:spacing w:before="157" w:after="0" w:line="240" w:lineRule="auto"/>
        <w:ind w:left="203" w:hanging="180"/>
        <w:contextualSpacing w:val="0"/>
        <w:rPr>
          <w:rFonts w:ascii="Cambria Math" w:hAnsi="Cambria Math"/>
        </w:rPr>
      </w:pPr>
      <w:r w:rsidRPr="005B2141">
        <w:rPr>
          <w:rFonts w:ascii="Cambria Math" w:hAnsi="Cambria Math"/>
        </w:rPr>
        <w:t>·</w:t>
      </w:r>
      <w:r w:rsidRPr="005B2141">
        <w:rPr>
          <w:rFonts w:ascii="Cambria Math" w:hAnsi="Cambria Math"/>
          <w:spacing w:val="-12"/>
        </w:rPr>
        <w:t xml:space="preserve"> </w:t>
      </w:r>
      <w:r w:rsidRPr="005B2141">
        <w:rPr>
          <w:rFonts w:ascii="Cambria Math" w:hAnsi="Cambria Math"/>
        </w:rPr>
        <w:t>Large-scale</w:t>
      </w:r>
      <w:r w:rsidRPr="005B2141">
        <w:rPr>
          <w:rFonts w:ascii="Cambria Math" w:hAnsi="Cambria Math"/>
          <w:spacing w:val="-5"/>
        </w:rPr>
        <w:t xml:space="preserve"> </w:t>
      </w:r>
      <w:r w:rsidRPr="005B2141">
        <w:rPr>
          <w:rFonts w:ascii="Cambria Math" w:hAnsi="Cambria Math"/>
        </w:rPr>
        <w:t>prime</w:t>
      </w:r>
      <w:r w:rsidRPr="005B2141">
        <w:rPr>
          <w:rFonts w:ascii="Cambria Math" w:hAnsi="Cambria Math"/>
          <w:spacing w:val="-4"/>
        </w:rPr>
        <w:t xml:space="preserve"> </w:t>
      </w:r>
      <w:r w:rsidRPr="005B2141">
        <w:rPr>
          <w:rFonts w:ascii="Cambria Math" w:hAnsi="Cambria Math"/>
        </w:rPr>
        <w:t>enumerations</w:t>
      </w:r>
      <w:r w:rsidRPr="005B2141">
        <w:rPr>
          <w:rFonts w:ascii="Cambria Math" w:hAnsi="Cambria Math"/>
          <w:spacing w:val="-4"/>
        </w:rPr>
        <w:t xml:space="preserve"> </w:t>
      </w:r>
      <w:r w:rsidRPr="005B2141">
        <w:rPr>
          <w:rFonts w:ascii="Cambria Math" w:hAnsi="Cambria Math"/>
        </w:rPr>
        <w:t>&amp;</w:t>
      </w:r>
      <w:r w:rsidRPr="005B2141">
        <w:rPr>
          <w:rFonts w:ascii="Cambria Math" w:hAnsi="Cambria Math"/>
          <w:spacing w:val="-4"/>
        </w:rPr>
        <w:t xml:space="preserve"> </w:t>
      </w:r>
      <w:r w:rsidRPr="005B2141">
        <w:rPr>
          <w:rFonts w:ascii="Cambria Math" w:hAnsi="Cambria Math"/>
        </w:rPr>
        <w:t>computational</w:t>
      </w:r>
      <w:r w:rsidRPr="005B2141">
        <w:rPr>
          <w:rFonts w:ascii="Cambria Math" w:hAnsi="Cambria Math"/>
          <w:spacing w:val="-5"/>
        </w:rPr>
        <w:t xml:space="preserve"> </w:t>
      </w:r>
      <w:r w:rsidRPr="005B2141">
        <w:rPr>
          <w:rFonts w:ascii="Cambria Math" w:hAnsi="Cambria Math"/>
          <w:spacing w:val="-2"/>
        </w:rPr>
        <w:t>resources</w:t>
      </w:r>
    </w:p>
    <w:p w14:paraId="660C9496" w14:textId="77777777" w:rsidR="00FB10CA" w:rsidRPr="005B2141" w:rsidRDefault="00FB10CA" w:rsidP="00FB10CA">
      <w:pPr>
        <w:pStyle w:val="BodyText"/>
        <w:spacing w:before="205" w:line="278" w:lineRule="auto"/>
        <w:ind w:right="445"/>
      </w:pPr>
      <w:r w:rsidRPr="005B2141">
        <w:rPr>
          <w:spacing w:val="-2"/>
          <w:lang w:val="da-DK"/>
        </w:rPr>
        <w:t>Oliveira</w:t>
      </w:r>
      <w:r w:rsidRPr="005B2141">
        <w:rPr>
          <w:spacing w:val="-12"/>
          <w:lang w:val="da-DK"/>
        </w:rPr>
        <w:t xml:space="preserve"> </w:t>
      </w:r>
      <w:r w:rsidRPr="005B2141">
        <w:rPr>
          <w:spacing w:val="-2"/>
          <w:lang w:val="da-DK"/>
        </w:rPr>
        <w:t>e</w:t>
      </w:r>
      <w:r w:rsidRPr="005B2141">
        <w:rPr>
          <w:spacing w:val="-11"/>
          <w:lang w:val="da-DK"/>
        </w:rPr>
        <w:t xml:space="preserve"> </w:t>
      </w:r>
      <w:r w:rsidRPr="005B2141">
        <w:rPr>
          <w:spacing w:val="-2"/>
          <w:lang w:val="da-DK"/>
        </w:rPr>
        <w:t>Silva,</w:t>
      </w:r>
      <w:r w:rsidRPr="005B2141">
        <w:rPr>
          <w:spacing w:val="-11"/>
          <w:lang w:val="da-DK"/>
        </w:rPr>
        <w:t xml:space="preserve"> </w:t>
      </w:r>
      <w:r w:rsidRPr="005B2141">
        <w:rPr>
          <w:spacing w:val="-2"/>
          <w:lang w:val="da-DK"/>
        </w:rPr>
        <w:t>T.,</w:t>
      </w:r>
      <w:r w:rsidRPr="005B2141">
        <w:rPr>
          <w:spacing w:val="-11"/>
          <w:lang w:val="da-DK"/>
        </w:rPr>
        <w:t xml:space="preserve"> </w:t>
      </w:r>
      <w:r w:rsidRPr="005B2141">
        <w:rPr>
          <w:spacing w:val="-2"/>
          <w:lang w:val="da-DK"/>
        </w:rPr>
        <w:t>Herzog,</w:t>
      </w:r>
      <w:r w:rsidRPr="005B2141">
        <w:rPr>
          <w:spacing w:val="-12"/>
          <w:lang w:val="da-DK"/>
        </w:rPr>
        <w:t xml:space="preserve"> </w:t>
      </w:r>
      <w:r w:rsidRPr="005B2141">
        <w:rPr>
          <w:spacing w:val="-2"/>
          <w:lang w:val="da-DK"/>
        </w:rPr>
        <w:t>T.,</w:t>
      </w:r>
      <w:r w:rsidRPr="005B2141">
        <w:rPr>
          <w:spacing w:val="-11"/>
          <w:lang w:val="da-DK"/>
        </w:rPr>
        <w:t xml:space="preserve"> </w:t>
      </w:r>
      <w:r w:rsidRPr="005B2141">
        <w:rPr>
          <w:spacing w:val="-2"/>
          <w:lang w:val="da-DK"/>
        </w:rPr>
        <w:t>&amp;</w:t>
      </w:r>
      <w:r w:rsidRPr="005B2141">
        <w:rPr>
          <w:spacing w:val="-11"/>
          <w:lang w:val="da-DK"/>
        </w:rPr>
        <w:t xml:space="preserve"> </w:t>
      </w:r>
      <w:r w:rsidRPr="005B2141">
        <w:rPr>
          <w:spacing w:val="-2"/>
          <w:lang w:val="da-DK"/>
        </w:rPr>
        <w:t>Pardi,</w:t>
      </w:r>
      <w:r w:rsidRPr="005B2141">
        <w:rPr>
          <w:spacing w:val="-11"/>
          <w:lang w:val="da-DK"/>
        </w:rPr>
        <w:t xml:space="preserve"> </w:t>
      </w:r>
      <w:r w:rsidRPr="005B2141">
        <w:rPr>
          <w:spacing w:val="-2"/>
          <w:lang w:val="da-DK"/>
        </w:rPr>
        <w:t>S.</w:t>
      </w:r>
      <w:r w:rsidRPr="005B2141">
        <w:rPr>
          <w:spacing w:val="-11"/>
          <w:lang w:val="da-DK"/>
        </w:rPr>
        <w:t xml:space="preserve"> </w:t>
      </w:r>
      <w:r w:rsidRPr="005B2141">
        <w:rPr>
          <w:spacing w:val="-2"/>
          <w:lang w:val="da-DK"/>
        </w:rPr>
        <w:t>(2014).</w:t>
      </w:r>
      <w:r w:rsidRPr="005B2141">
        <w:rPr>
          <w:spacing w:val="-12"/>
          <w:lang w:val="da-DK"/>
        </w:rPr>
        <w:t xml:space="preserve"> </w:t>
      </w:r>
      <w:r w:rsidRPr="005B2141">
        <w:rPr>
          <w:spacing w:val="-2"/>
        </w:rPr>
        <w:t>“Empirical</w:t>
      </w:r>
      <w:r w:rsidRPr="005B2141">
        <w:rPr>
          <w:spacing w:val="-11"/>
        </w:rPr>
        <w:t xml:space="preserve"> </w:t>
      </w:r>
      <w:r w:rsidRPr="005B2141">
        <w:rPr>
          <w:spacing w:val="-2"/>
        </w:rPr>
        <w:t>Veri�ication</w:t>
      </w:r>
      <w:r w:rsidRPr="005B2141">
        <w:rPr>
          <w:spacing w:val="-11"/>
        </w:rPr>
        <w:t xml:space="preserve"> </w:t>
      </w:r>
      <w:r w:rsidRPr="005B2141">
        <w:rPr>
          <w:spacing w:val="-2"/>
        </w:rPr>
        <w:t>of</w:t>
      </w:r>
      <w:r w:rsidRPr="005B2141">
        <w:rPr>
          <w:spacing w:val="-11"/>
        </w:rPr>
        <w:t xml:space="preserve"> </w:t>
      </w:r>
      <w:r w:rsidRPr="005B2141">
        <w:rPr>
          <w:spacing w:val="-2"/>
        </w:rPr>
        <w:t>the</w:t>
      </w:r>
      <w:r w:rsidRPr="005B2141">
        <w:rPr>
          <w:spacing w:val="-11"/>
        </w:rPr>
        <w:t xml:space="preserve"> </w:t>
      </w:r>
      <w:r w:rsidRPr="005B2141">
        <w:rPr>
          <w:spacing w:val="-2"/>
        </w:rPr>
        <w:t xml:space="preserve">Even </w:t>
      </w:r>
      <w:r w:rsidRPr="005B2141">
        <w:t>Goldbach Conjecture and Computation of Prime Gaps up to 4 · 10¹⁸.”</w:t>
      </w:r>
    </w:p>
    <w:p w14:paraId="0BAD3C73" w14:textId="77777777" w:rsidR="00FB10CA" w:rsidRPr="005B2141" w:rsidRDefault="00FB10CA" w:rsidP="00FB10CA">
      <w:pPr>
        <w:pStyle w:val="BodyText"/>
        <w:spacing w:line="280" w:lineRule="exact"/>
      </w:pPr>
      <w:r w:rsidRPr="005B2141">
        <w:t>Math.</w:t>
      </w:r>
      <w:r w:rsidRPr="005B2141">
        <w:rPr>
          <w:spacing w:val="-9"/>
        </w:rPr>
        <w:t xml:space="preserve"> </w:t>
      </w:r>
      <w:r w:rsidRPr="005B2141">
        <w:t>Comp.,</w:t>
      </w:r>
      <w:r w:rsidRPr="005B2141">
        <w:rPr>
          <w:spacing w:val="-8"/>
        </w:rPr>
        <w:t xml:space="preserve"> </w:t>
      </w:r>
      <w:r w:rsidRPr="005B2141">
        <w:t>83,</w:t>
      </w:r>
      <w:r w:rsidRPr="005B2141">
        <w:rPr>
          <w:spacing w:val="-7"/>
        </w:rPr>
        <w:t xml:space="preserve"> </w:t>
      </w:r>
      <w:r w:rsidRPr="005B2141">
        <w:t>2033-</w:t>
      </w:r>
      <w:r w:rsidRPr="005B2141">
        <w:rPr>
          <w:spacing w:val="-2"/>
        </w:rPr>
        <w:t>2060.</w:t>
      </w:r>
    </w:p>
    <w:p w14:paraId="0FF4C838" w14:textId="77777777" w:rsidR="00FB10CA" w:rsidRPr="005B2141" w:rsidRDefault="00FB10CA" w:rsidP="00FB10CA">
      <w:pPr>
        <w:pStyle w:val="BodyText"/>
        <w:spacing w:before="204" w:line="278" w:lineRule="auto"/>
        <w:ind w:right="506"/>
      </w:pPr>
      <w:r w:rsidRPr="005B2141">
        <w:t>Bernstein,</w:t>
      </w:r>
      <w:r w:rsidRPr="005B2141">
        <w:rPr>
          <w:spacing w:val="-9"/>
        </w:rPr>
        <w:t xml:space="preserve"> </w:t>
      </w:r>
      <w:r w:rsidRPr="005B2141">
        <w:t>D.</w:t>
      </w:r>
      <w:r w:rsidRPr="005B2141">
        <w:rPr>
          <w:spacing w:val="-12"/>
        </w:rPr>
        <w:t xml:space="preserve"> </w:t>
      </w:r>
      <w:r w:rsidRPr="005B2141">
        <w:t>J.</w:t>
      </w:r>
      <w:r w:rsidRPr="005B2141">
        <w:rPr>
          <w:spacing w:val="-7"/>
        </w:rPr>
        <w:t xml:space="preserve"> </w:t>
      </w:r>
      <w:r w:rsidRPr="005B2141">
        <w:t>(2004).</w:t>
      </w:r>
      <w:r w:rsidRPr="005B2141">
        <w:rPr>
          <w:spacing w:val="-7"/>
        </w:rPr>
        <w:t xml:space="preserve"> </w:t>
      </w:r>
      <w:r w:rsidRPr="005B2141">
        <w:t>“Multidigit</w:t>
      </w:r>
      <w:r w:rsidRPr="005B2141">
        <w:rPr>
          <w:spacing w:val="-8"/>
        </w:rPr>
        <w:t xml:space="preserve"> </w:t>
      </w:r>
      <w:r w:rsidRPr="005B2141">
        <w:t>Greatest</w:t>
      </w:r>
      <w:r w:rsidRPr="005B2141">
        <w:rPr>
          <w:spacing w:val="-7"/>
        </w:rPr>
        <w:t xml:space="preserve"> </w:t>
      </w:r>
      <w:r w:rsidRPr="005B2141">
        <w:t>Common</w:t>
      </w:r>
      <w:r w:rsidRPr="005B2141">
        <w:rPr>
          <w:spacing w:val="-7"/>
        </w:rPr>
        <w:t xml:space="preserve"> </w:t>
      </w:r>
      <w:r w:rsidRPr="005B2141">
        <w:t>Divisor</w:t>
      </w:r>
      <w:r w:rsidRPr="005B2141">
        <w:rPr>
          <w:spacing w:val="-7"/>
        </w:rPr>
        <w:t xml:space="preserve"> </w:t>
      </w:r>
      <w:r w:rsidRPr="005B2141">
        <w:t>Computation</w:t>
      </w:r>
      <w:r w:rsidRPr="005B2141">
        <w:rPr>
          <w:spacing w:val="-7"/>
        </w:rPr>
        <w:t xml:space="preserve"> </w:t>
      </w:r>
      <w:r w:rsidRPr="005B2141">
        <w:t>on</w:t>
      </w:r>
      <w:r w:rsidRPr="005B2141">
        <w:rPr>
          <w:spacing w:val="-7"/>
        </w:rPr>
        <w:t xml:space="preserve"> </w:t>
      </w:r>
      <w:r w:rsidRPr="005B2141">
        <w:t>the</w:t>
      </w:r>
      <w:r w:rsidRPr="005B2141">
        <w:rPr>
          <w:spacing w:val="-8"/>
        </w:rPr>
        <w:t xml:space="preserve"> </w:t>
      </w:r>
      <w:r w:rsidRPr="005B2141">
        <w:t>GPU.” CTR-04-029, Univ. Illinois.</w:t>
      </w:r>
    </w:p>
    <w:p w14:paraId="3CB1C7EA" w14:textId="77777777" w:rsidR="00FB10CA" w:rsidRPr="005B2141" w:rsidRDefault="00FB10CA" w:rsidP="00FB10CA">
      <w:pPr>
        <w:pStyle w:val="BodyText"/>
        <w:spacing w:before="160" w:line="278" w:lineRule="auto"/>
      </w:pPr>
      <w:r w:rsidRPr="005B2141">
        <w:rPr>
          <w:lang w:val="en-GB"/>
        </w:rPr>
        <w:t>Harvey,</w:t>
      </w:r>
      <w:r w:rsidRPr="005B2141">
        <w:rPr>
          <w:spacing w:val="-7"/>
          <w:lang w:val="en-GB"/>
        </w:rPr>
        <w:t xml:space="preserve"> </w:t>
      </w:r>
      <w:r w:rsidRPr="005B2141">
        <w:rPr>
          <w:lang w:val="en-GB"/>
        </w:rPr>
        <w:t>D.,</w:t>
      </w:r>
      <w:r w:rsidRPr="005B2141">
        <w:rPr>
          <w:spacing w:val="-7"/>
          <w:lang w:val="en-GB"/>
        </w:rPr>
        <w:t xml:space="preserve"> </w:t>
      </w:r>
      <w:r w:rsidRPr="005B2141">
        <w:rPr>
          <w:lang w:val="en-GB"/>
        </w:rPr>
        <w:t>&amp;</w:t>
      </w:r>
      <w:r w:rsidRPr="005B2141">
        <w:rPr>
          <w:spacing w:val="-6"/>
          <w:lang w:val="en-GB"/>
        </w:rPr>
        <w:t xml:space="preserve"> </w:t>
      </w:r>
      <w:r w:rsidRPr="005B2141">
        <w:rPr>
          <w:lang w:val="en-GB"/>
        </w:rPr>
        <w:t>van</w:t>
      </w:r>
      <w:r w:rsidRPr="005B2141">
        <w:rPr>
          <w:spacing w:val="-6"/>
          <w:lang w:val="en-GB"/>
        </w:rPr>
        <w:t xml:space="preserve"> </w:t>
      </w:r>
      <w:r w:rsidRPr="005B2141">
        <w:rPr>
          <w:lang w:val="en-GB"/>
        </w:rPr>
        <w:t>der</w:t>
      </w:r>
      <w:r w:rsidRPr="005B2141">
        <w:rPr>
          <w:spacing w:val="-6"/>
          <w:lang w:val="en-GB"/>
        </w:rPr>
        <w:t xml:space="preserve"> </w:t>
      </w:r>
      <w:r w:rsidRPr="005B2141">
        <w:rPr>
          <w:lang w:val="en-GB"/>
        </w:rPr>
        <w:t>Hoeven,</w:t>
      </w:r>
      <w:r w:rsidRPr="005B2141">
        <w:rPr>
          <w:spacing w:val="-7"/>
          <w:lang w:val="en-GB"/>
        </w:rPr>
        <w:t xml:space="preserve"> </w:t>
      </w:r>
      <w:r w:rsidRPr="005B2141">
        <w:rPr>
          <w:lang w:val="en-GB"/>
        </w:rPr>
        <w:t>J.</w:t>
      </w:r>
      <w:r w:rsidRPr="005B2141">
        <w:rPr>
          <w:spacing w:val="-7"/>
          <w:lang w:val="en-GB"/>
        </w:rPr>
        <w:t xml:space="preserve"> </w:t>
      </w:r>
      <w:r w:rsidRPr="005B2141">
        <w:rPr>
          <w:lang w:val="en-GB"/>
        </w:rPr>
        <w:t>(2021).</w:t>
      </w:r>
      <w:r w:rsidRPr="005B2141">
        <w:rPr>
          <w:spacing w:val="-7"/>
          <w:lang w:val="en-GB"/>
        </w:rPr>
        <w:t xml:space="preserve"> </w:t>
      </w:r>
      <w:r w:rsidRPr="005B2141">
        <w:t>“Computing</w:t>
      </w:r>
      <w:r w:rsidRPr="005B2141">
        <w:rPr>
          <w:spacing w:val="-6"/>
        </w:rPr>
        <w:t xml:space="preserve"> </w:t>
      </w:r>
      <w:r w:rsidRPr="005B2141">
        <w:t>Millions</w:t>
      </w:r>
      <w:r w:rsidRPr="005B2141">
        <w:rPr>
          <w:spacing w:val="-6"/>
        </w:rPr>
        <w:t xml:space="preserve"> </w:t>
      </w:r>
      <w:r w:rsidRPr="005B2141">
        <w:t>of</w:t>
      </w:r>
      <w:r w:rsidRPr="005B2141">
        <w:rPr>
          <w:spacing w:val="-6"/>
        </w:rPr>
        <w:t xml:space="preserve"> </w:t>
      </w:r>
      <w:r w:rsidRPr="005B2141">
        <w:t>Zeta</w:t>
      </w:r>
      <w:r w:rsidRPr="005B2141">
        <w:rPr>
          <w:spacing w:val="-7"/>
        </w:rPr>
        <w:t xml:space="preserve"> </w:t>
      </w:r>
      <w:r w:rsidRPr="005B2141">
        <w:t>Zeros</w:t>
      </w:r>
      <w:r w:rsidRPr="005B2141">
        <w:rPr>
          <w:spacing w:val="-6"/>
        </w:rPr>
        <w:t xml:space="preserve"> </w:t>
      </w:r>
      <w:r w:rsidRPr="005B2141">
        <w:t>Using</w:t>
      </w:r>
      <w:r w:rsidRPr="005B2141">
        <w:rPr>
          <w:spacing w:val="-8"/>
        </w:rPr>
        <w:t xml:space="preserve"> </w:t>
      </w:r>
      <w:r w:rsidRPr="005B2141">
        <w:t>the Odlyzko–Schönhage Algorithm.” Math. Comp., 90, 3087-3122.</w:t>
      </w:r>
    </w:p>
    <w:p w14:paraId="0B4F1EFF" w14:textId="77777777" w:rsidR="00FB10CA" w:rsidRPr="005B2141" w:rsidRDefault="00FB10CA" w:rsidP="00FB10CA">
      <w:pPr>
        <w:pStyle w:val="BodyText"/>
        <w:spacing w:line="278" w:lineRule="auto"/>
        <w:sectPr w:rsidR="00FB10CA" w:rsidRPr="005B2141" w:rsidSect="00FB10CA">
          <w:headerReference w:type="default" r:id="rId67"/>
          <w:footerReference w:type="default" r:id="rId68"/>
          <w:pgSz w:w="11910" w:h="16840"/>
          <w:pgMar w:top="1420" w:right="1133" w:bottom="900" w:left="1417" w:header="352" w:footer="703" w:gutter="0"/>
          <w:cols w:space="720"/>
        </w:sectPr>
      </w:pPr>
    </w:p>
    <w:p w14:paraId="7564DEF2" w14:textId="77777777" w:rsidR="00FB10CA" w:rsidRPr="005B2141" w:rsidRDefault="00FB10CA" w:rsidP="00FB10CA">
      <w:pPr>
        <w:pStyle w:val="ListParagraph"/>
        <w:widowControl w:val="0"/>
        <w:numPr>
          <w:ilvl w:val="0"/>
          <w:numId w:val="19"/>
        </w:numPr>
        <w:tabs>
          <w:tab w:val="left" w:pos="203"/>
        </w:tabs>
        <w:autoSpaceDE w:val="0"/>
        <w:autoSpaceDN w:val="0"/>
        <w:spacing w:before="14" w:after="0" w:line="240" w:lineRule="auto"/>
        <w:ind w:left="203" w:hanging="180"/>
        <w:contextualSpacing w:val="0"/>
        <w:rPr>
          <w:rFonts w:ascii="Cambria Math" w:hAnsi="Cambria Math"/>
        </w:rPr>
      </w:pPr>
      <w:r w:rsidRPr="005B2141">
        <w:rPr>
          <w:rFonts w:ascii="Cambria Math" w:hAnsi="Cambria Math"/>
        </w:rPr>
        <w:lastRenderedPageBreak/>
        <w:t>·</w:t>
      </w:r>
      <w:r w:rsidRPr="005B2141">
        <w:rPr>
          <w:rFonts w:ascii="Cambria Math" w:hAnsi="Cambria Math"/>
          <w:spacing w:val="-10"/>
        </w:rPr>
        <w:t xml:space="preserve"> </w:t>
      </w:r>
      <w:r w:rsidRPr="005B2141">
        <w:rPr>
          <w:rFonts w:ascii="Cambria Math" w:hAnsi="Cambria Math"/>
        </w:rPr>
        <w:t>Data-compression</w:t>
      </w:r>
      <w:r w:rsidRPr="005B2141">
        <w:rPr>
          <w:rFonts w:ascii="Cambria Math" w:hAnsi="Cambria Math"/>
          <w:spacing w:val="-5"/>
        </w:rPr>
        <w:t xml:space="preserve"> </w:t>
      </w:r>
      <w:r w:rsidRPr="005B2141">
        <w:rPr>
          <w:rFonts w:ascii="Cambria Math" w:hAnsi="Cambria Math"/>
        </w:rPr>
        <w:t>&amp;</w:t>
      </w:r>
      <w:r w:rsidRPr="005B2141">
        <w:rPr>
          <w:rFonts w:ascii="Cambria Math" w:hAnsi="Cambria Math"/>
          <w:spacing w:val="-4"/>
        </w:rPr>
        <w:t xml:space="preserve"> </w:t>
      </w:r>
      <w:r w:rsidRPr="005B2141">
        <w:rPr>
          <w:rFonts w:ascii="Cambria Math" w:hAnsi="Cambria Math"/>
        </w:rPr>
        <w:t>integer</w:t>
      </w:r>
      <w:r w:rsidRPr="005B2141">
        <w:rPr>
          <w:rFonts w:ascii="Cambria Math" w:hAnsi="Cambria Math"/>
          <w:spacing w:val="-4"/>
        </w:rPr>
        <w:t xml:space="preserve"> </w:t>
      </w:r>
      <w:r w:rsidRPr="005B2141">
        <w:rPr>
          <w:rFonts w:ascii="Cambria Math" w:hAnsi="Cambria Math"/>
        </w:rPr>
        <w:t>coding</w:t>
      </w:r>
      <w:r w:rsidRPr="005B2141">
        <w:rPr>
          <w:rFonts w:ascii="Cambria Math" w:hAnsi="Cambria Math"/>
          <w:spacing w:val="-3"/>
        </w:rPr>
        <w:t xml:space="preserve"> </w:t>
      </w:r>
      <w:r w:rsidRPr="005B2141">
        <w:rPr>
          <w:rFonts w:ascii="Cambria Math" w:hAnsi="Cambria Math"/>
          <w:spacing w:val="-2"/>
        </w:rPr>
        <w:t>techniques</w:t>
      </w:r>
    </w:p>
    <w:p w14:paraId="39C9E09A" w14:textId="77777777" w:rsidR="00FB10CA" w:rsidRPr="005B2141" w:rsidRDefault="00FB10CA" w:rsidP="00FB10CA">
      <w:pPr>
        <w:pStyle w:val="BodyText"/>
        <w:spacing w:before="204"/>
        <w:ind w:left="22"/>
      </w:pPr>
      <w:r w:rsidRPr="005B2141">
        <w:t>Rissanen,</w:t>
      </w:r>
      <w:r w:rsidRPr="005B2141">
        <w:rPr>
          <w:spacing w:val="-7"/>
        </w:rPr>
        <w:t xml:space="preserve"> </w:t>
      </w:r>
      <w:r w:rsidRPr="005B2141">
        <w:t>J.</w:t>
      </w:r>
      <w:r w:rsidRPr="005B2141">
        <w:rPr>
          <w:spacing w:val="-5"/>
        </w:rPr>
        <w:t xml:space="preserve"> </w:t>
      </w:r>
      <w:r w:rsidRPr="005B2141">
        <w:t>(1976).</w:t>
      </w:r>
      <w:r w:rsidRPr="005B2141">
        <w:rPr>
          <w:spacing w:val="-5"/>
        </w:rPr>
        <w:t xml:space="preserve"> </w:t>
      </w:r>
      <w:r w:rsidRPr="005B2141">
        <w:t>“Generalized</w:t>
      </w:r>
      <w:r w:rsidRPr="005B2141">
        <w:rPr>
          <w:spacing w:val="-4"/>
        </w:rPr>
        <w:t xml:space="preserve"> </w:t>
      </w:r>
      <w:r w:rsidRPr="005B2141">
        <w:t>Kraft</w:t>
      </w:r>
      <w:r w:rsidRPr="005B2141">
        <w:rPr>
          <w:spacing w:val="-4"/>
        </w:rPr>
        <w:t xml:space="preserve"> </w:t>
      </w:r>
      <w:r w:rsidRPr="005B2141">
        <w:t>Inequality</w:t>
      </w:r>
      <w:r w:rsidRPr="005B2141">
        <w:rPr>
          <w:spacing w:val="-4"/>
        </w:rPr>
        <w:t xml:space="preserve"> </w:t>
      </w:r>
      <w:r w:rsidRPr="005B2141">
        <w:t>and</w:t>
      </w:r>
      <w:r w:rsidRPr="005B2141">
        <w:rPr>
          <w:spacing w:val="-5"/>
        </w:rPr>
        <w:t xml:space="preserve"> </w:t>
      </w:r>
      <w:r w:rsidRPr="005B2141">
        <w:t>Arithmetic</w:t>
      </w:r>
      <w:r w:rsidRPr="005B2141">
        <w:rPr>
          <w:spacing w:val="-4"/>
        </w:rPr>
        <w:t xml:space="preserve"> </w:t>
      </w:r>
      <w:r w:rsidRPr="005B2141">
        <w:rPr>
          <w:spacing w:val="-2"/>
        </w:rPr>
        <w:t>Coding.”</w:t>
      </w:r>
    </w:p>
    <w:p w14:paraId="10BA42FF" w14:textId="77777777" w:rsidR="00FB10CA" w:rsidRPr="005B2141" w:rsidRDefault="00FB10CA" w:rsidP="00FB10CA">
      <w:pPr>
        <w:pStyle w:val="BodyText"/>
        <w:spacing w:before="46"/>
        <w:ind w:left="22"/>
      </w:pPr>
      <w:r w:rsidRPr="005B2141">
        <w:t>IBM</w:t>
      </w:r>
      <w:r w:rsidRPr="005B2141">
        <w:rPr>
          <w:spacing w:val="-9"/>
        </w:rPr>
        <w:t xml:space="preserve"> </w:t>
      </w:r>
      <w:r w:rsidRPr="005B2141">
        <w:t>J.</w:t>
      </w:r>
      <w:r w:rsidRPr="005B2141">
        <w:rPr>
          <w:spacing w:val="-11"/>
        </w:rPr>
        <w:t xml:space="preserve"> </w:t>
      </w:r>
      <w:r w:rsidRPr="005B2141">
        <w:t>Res.</w:t>
      </w:r>
      <w:r w:rsidRPr="005B2141">
        <w:rPr>
          <w:spacing w:val="-12"/>
        </w:rPr>
        <w:t xml:space="preserve"> </w:t>
      </w:r>
      <w:r w:rsidRPr="005B2141">
        <w:t>Dev.,</w:t>
      </w:r>
      <w:r w:rsidRPr="005B2141">
        <w:rPr>
          <w:spacing w:val="-11"/>
        </w:rPr>
        <w:t xml:space="preserve"> </w:t>
      </w:r>
      <w:r w:rsidRPr="005B2141">
        <w:t>20,</w:t>
      </w:r>
      <w:r w:rsidRPr="005B2141">
        <w:rPr>
          <w:spacing w:val="-11"/>
        </w:rPr>
        <w:t xml:space="preserve"> </w:t>
      </w:r>
      <w:r w:rsidRPr="005B2141">
        <w:t>198-</w:t>
      </w:r>
      <w:r w:rsidRPr="005B2141">
        <w:rPr>
          <w:spacing w:val="-4"/>
        </w:rPr>
        <w:t>203.</w:t>
      </w:r>
    </w:p>
    <w:p w14:paraId="54A8FC50" w14:textId="77777777" w:rsidR="00FB10CA" w:rsidRPr="005B2141" w:rsidRDefault="00FB10CA" w:rsidP="00FB10CA">
      <w:pPr>
        <w:pStyle w:val="BodyText"/>
        <w:spacing w:before="203"/>
        <w:ind w:left="22"/>
      </w:pPr>
      <w:r w:rsidRPr="005B2141">
        <w:t>Elias,</w:t>
      </w:r>
      <w:r w:rsidRPr="005B2141">
        <w:rPr>
          <w:spacing w:val="-11"/>
        </w:rPr>
        <w:t xml:space="preserve"> </w:t>
      </w:r>
      <w:r w:rsidRPr="005B2141">
        <w:t>P.</w:t>
      </w:r>
      <w:r w:rsidRPr="005B2141">
        <w:rPr>
          <w:spacing w:val="-9"/>
        </w:rPr>
        <w:t xml:space="preserve"> </w:t>
      </w:r>
      <w:r w:rsidRPr="005B2141">
        <w:t>(1975).</w:t>
      </w:r>
      <w:r w:rsidRPr="005B2141">
        <w:rPr>
          <w:spacing w:val="-9"/>
        </w:rPr>
        <w:t xml:space="preserve"> </w:t>
      </w:r>
      <w:r w:rsidRPr="005B2141">
        <w:t>“Universal</w:t>
      </w:r>
      <w:r w:rsidRPr="005B2141">
        <w:rPr>
          <w:spacing w:val="-9"/>
        </w:rPr>
        <w:t xml:space="preserve"> </w:t>
      </w:r>
      <w:r w:rsidRPr="005B2141">
        <w:t>Codeword</w:t>
      </w:r>
      <w:r w:rsidRPr="005B2141">
        <w:rPr>
          <w:spacing w:val="-8"/>
        </w:rPr>
        <w:t xml:space="preserve"> </w:t>
      </w:r>
      <w:r w:rsidRPr="005B2141">
        <w:t>Sets</w:t>
      </w:r>
      <w:r w:rsidRPr="005B2141">
        <w:rPr>
          <w:spacing w:val="-8"/>
        </w:rPr>
        <w:t xml:space="preserve"> </w:t>
      </w:r>
      <w:r w:rsidRPr="005B2141">
        <w:t>and</w:t>
      </w:r>
      <w:r w:rsidRPr="005B2141">
        <w:rPr>
          <w:spacing w:val="-8"/>
        </w:rPr>
        <w:t xml:space="preserve"> </w:t>
      </w:r>
      <w:r w:rsidRPr="005B2141">
        <w:t>Representations</w:t>
      </w:r>
      <w:r w:rsidRPr="005B2141">
        <w:rPr>
          <w:spacing w:val="-8"/>
        </w:rPr>
        <w:t xml:space="preserve"> </w:t>
      </w:r>
      <w:r w:rsidRPr="005B2141">
        <w:t>of</w:t>
      </w:r>
      <w:r w:rsidRPr="005B2141">
        <w:rPr>
          <w:spacing w:val="-8"/>
        </w:rPr>
        <w:t xml:space="preserve"> </w:t>
      </w:r>
      <w:r w:rsidRPr="005B2141">
        <w:t>the</w:t>
      </w:r>
      <w:r w:rsidRPr="005B2141">
        <w:rPr>
          <w:spacing w:val="-7"/>
        </w:rPr>
        <w:t xml:space="preserve"> </w:t>
      </w:r>
      <w:r w:rsidRPr="005B2141">
        <w:rPr>
          <w:spacing w:val="-2"/>
        </w:rPr>
        <w:t>Integers.”</w:t>
      </w:r>
    </w:p>
    <w:p w14:paraId="71E4746F" w14:textId="77777777" w:rsidR="00FB10CA" w:rsidRPr="005B2141" w:rsidRDefault="00FB10CA" w:rsidP="00FB10CA">
      <w:pPr>
        <w:pStyle w:val="BodyText"/>
        <w:spacing w:before="45"/>
        <w:ind w:left="22"/>
      </w:pPr>
      <w:r w:rsidRPr="005B2141">
        <w:rPr>
          <w:spacing w:val="-2"/>
        </w:rPr>
        <w:t>IEEE</w:t>
      </w:r>
      <w:r w:rsidRPr="005B2141">
        <w:rPr>
          <w:spacing w:val="-5"/>
        </w:rPr>
        <w:t xml:space="preserve"> </w:t>
      </w:r>
      <w:r w:rsidRPr="005B2141">
        <w:rPr>
          <w:spacing w:val="-2"/>
        </w:rPr>
        <w:t>Trans.</w:t>
      </w:r>
      <w:r w:rsidRPr="005B2141">
        <w:rPr>
          <w:spacing w:val="-8"/>
        </w:rPr>
        <w:t xml:space="preserve"> </w:t>
      </w:r>
      <w:r w:rsidRPr="005B2141">
        <w:rPr>
          <w:spacing w:val="-2"/>
        </w:rPr>
        <w:t>IT,</w:t>
      </w:r>
      <w:r w:rsidRPr="005B2141">
        <w:rPr>
          <w:spacing w:val="-6"/>
        </w:rPr>
        <w:t xml:space="preserve"> </w:t>
      </w:r>
      <w:r w:rsidRPr="005B2141">
        <w:rPr>
          <w:spacing w:val="-2"/>
        </w:rPr>
        <w:t>21,</w:t>
      </w:r>
      <w:r w:rsidRPr="005B2141">
        <w:rPr>
          <w:spacing w:val="-6"/>
        </w:rPr>
        <w:t xml:space="preserve"> </w:t>
      </w:r>
      <w:r w:rsidRPr="005B2141">
        <w:rPr>
          <w:spacing w:val="-2"/>
        </w:rPr>
        <w:t>194-</w:t>
      </w:r>
      <w:r w:rsidRPr="005B2141">
        <w:rPr>
          <w:spacing w:val="-4"/>
        </w:rPr>
        <w:t>203.</w:t>
      </w:r>
    </w:p>
    <w:p w14:paraId="6453AB53" w14:textId="77777777" w:rsidR="00FB10CA" w:rsidRPr="005B2141" w:rsidRDefault="00FB10CA" w:rsidP="00FB10CA">
      <w:pPr>
        <w:spacing w:before="195"/>
        <w:ind w:left="22"/>
        <w:rPr>
          <w:rFonts w:ascii="Cambria Math" w:hAnsi="Cambria Math"/>
        </w:rPr>
      </w:pPr>
      <w:r w:rsidRPr="005B2141">
        <w:rPr>
          <w:rFonts w:ascii="Cambria Math" w:hAnsi="Cambria Math"/>
        </w:rPr>
        <w:t>Moffat,</w:t>
      </w:r>
      <w:r w:rsidRPr="005B2141">
        <w:rPr>
          <w:rFonts w:ascii="Cambria Math" w:hAnsi="Cambria Math"/>
          <w:spacing w:val="-13"/>
        </w:rPr>
        <w:t xml:space="preserve"> </w:t>
      </w:r>
      <w:r w:rsidRPr="005B2141">
        <w:rPr>
          <w:rFonts w:ascii="Cambria Math" w:hAnsi="Cambria Math"/>
        </w:rPr>
        <w:t>A.,</w:t>
      </w:r>
      <w:r w:rsidRPr="005B2141">
        <w:rPr>
          <w:rFonts w:ascii="Cambria Math" w:hAnsi="Cambria Math"/>
          <w:spacing w:val="-11"/>
        </w:rPr>
        <w:t xml:space="preserve"> </w:t>
      </w:r>
      <w:r w:rsidRPr="005B2141">
        <w:rPr>
          <w:rFonts w:ascii="Cambria Math" w:hAnsi="Cambria Math"/>
        </w:rPr>
        <w:t>Neilson,</w:t>
      </w:r>
      <w:r w:rsidRPr="005B2141">
        <w:rPr>
          <w:rFonts w:ascii="Cambria Math" w:hAnsi="Cambria Math"/>
          <w:spacing w:val="-11"/>
        </w:rPr>
        <w:t xml:space="preserve"> </w:t>
      </w:r>
      <w:r w:rsidRPr="005B2141">
        <w:rPr>
          <w:rFonts w:ascii="Cambria Math" w:hAnsi="Cambria Math"/>
        </w:rPr>
        <w:t>J.,</w:t>
      </w:r>
      <w:r w:rsidRPr="005B2141">
        <w:rPr>
          <w:rFonts w:ascii="Cambria Math" w:hAnsi="Cambria Math"/>
          <w:spacing w:val="-11"/>
        </w:rPr>
        <w:t xml:space="preserve"> </w:t>
      </w:r>
      <w:r w:rsidRPr="005B2141">
        <w:rPr>
          <w:rFonts w:ascii="Cambria Math" w:hAnsi="Cambria Math"/>
        </w:rPr>
        <w:t>&amp;</w:t>
      </w:r>
      <w:r w:rsidRPr="005B2141">
        <w:rPr>
          <w:rFonts w:ascii="Cambria Math" w:hAnsi="Cambria Math"/>
          <w:spacing w:val="-11"/>
        </w:rPr>
        <w:t xml:space="preserve"> </w:t>
      </w:r>
      <w:r w:rsidRPr="005B2141">
        <w:rPr>
          <w:rFonts w:ascii="Cambria Math" w:hAnsi="Cambria Math"/>
        </w:rPr>
        <w:t>Zobel,</w:t>
      </w:r>
      <w:r w:rsidRPr="005B2141">
        <w:rPr>
          <w:rFonts w:ascii="Cambria Math" w:hAnsi="Cambria Math"/>
          <w:spacing w:val="-11"/>
        </w:rPr>
        <w:t xml:space="preserve"> </w:t>
      </w:r>
      <w:r w:rsidRPr="005B2141">
        <w:rPr>
          <w:rFonts w:ascii="Cambria Math" w:hAnsi="Cambria Math"/>
        </w:rPr>
        <w:t>J.</w:t>
      </w:r>
      <w:r w:rsidRPr="005B2141">
        <w:rPr>
          <w:rFonts w:ascii="Cambria Math" w:hAnsi="Cambria Math"/>
          <w:spacing w:val="-11"/>
        </w:rPr>
        <w:t xml:space="preserve"> </w:t>
      </w:r>
      <w:r w:rsidRPr="005B2141">
        <w:rPr>
          <w:rFonts w:ascii="Cambria Math" w:hAnsi="Cambria Math"/>
        </w:rPr>
        <w:t>(2020).</w:t>
      </w:r>
      <w:r w:rsidRPr="005B2141">
        <w:rPr>
          <w:rFonts w:ascii="Cambria Math" w:hAnsi="Cambria Math"/>
          <w:spacing w:val="-10"/>
        </w:rPr>
        <w:t xml:space="preserve"> </w:t>
      </w:r>
      <w:r w:rsidRPr="005B2141">
        <w:rPr>
          <w:rFonts w:ascii="Cambria Math" w:hAnsi="Cambria Math"/>
          <w:i/>
          <w:sz w:val="25"/>
        </w:rPr>
        <w:t>Managing</w:t>
      </w:r>
      <w:r w:rsidRPr="005B2141">
        <w:rPr>
          <w:rFonts w:ascii="Cambria Math" w:hAnsi="Cambria Math"/>
          <w:i/>
          <w:spacing w:val="-13"/>
          <w:sz w:val="25"/>
        </w:rPr>
        <w:t xml:space="preserve"> </w:t>
      </w:r>
      <w:r w:rsidRPr="005B2141">
        <w:rPr>
          <w:rFonts w:ascii="Cambria Math" w:hAnsi="Cambria Math"/>
          <w:i/>
          <w:sz w:val="25"/>
        </w:rPr>
        <w:t>Gigabytes</w:t>
      </w:r>
      <w:r w:rsidRPr="005B2141">
        <w:rPr>
          <w:rFonts w:ascii="Cambria Math" w:hAnsi="Cambria Math"/>
          <w:i/>
          <w:spacing w:val="-13"/>
          <w:sz w:val="25"/>
        </w:rPr>
        <w:t xml:space="preserve"> </w:t>
      </w:r>
      <w:r w:rsidRPr="005B2141">
        <w:rPr>
          <w:rFonts w:ascii="Cambria Math" w:hAnsi="Cambria Math"/>
        </w:rPr>
        <w:t>(3rd</w:t>
      </w:r>
      <w:r w:rsidRPr="005B2141">
        <w:rPr>
          <w:rFonts w:ascii="Cambria Math" w:hAnsi="Cambria Math"/>
          <w:spacing w:val="-12"/>
        </w:rPr>
        <w:t xml:space="preserve"> </w:t>
      </w:r>
      <w:r w:rsidRPr="005B2141">
        <w:rPr>
          <w:rFonts w:ascii="Cambria Math" w:hAnsi="Cambria Math"/>
        </w:rPr>
        <w:t>ed.).</w:t>
      </w:r>
      <w:r w:rsidRPr="005B2141">
        <w:rPr>
          <w:rFonts w:ascii="Cambria Math" w:hAnsi="Cambria Math"/>
          <w:spacing w:val="-13"/>
        </w:rPr>
        <w:t xml:space="preserve"> </w:t>
      </w:r>
      <w:r w:rsidRPr="005B2141">
        <w:rPr>
          <w:rFonts w:ascii="Cambria Math" w:hAnsi="Cambria Math"/>
          <w:spacing w:val="-2"/>
        </w:rPr>
        <w:t>Springer.</w:t>
      </w:r>
    </w:p>
    <w:p w14:paraId="78E089A8" w14:textId="77777777" w:rsidR="00FB10CA" w:rsidRPr="005B2141" w:rsidRDefault="00FB10CA" w:rsidP="00FB10CA">
      <w:pPr>
        <w:pStyle w:val="BodyText"/>
        <w:spacing w:before="203" w:line="278" w:lineRule="auto"/>
        <w:ind w:right="1431"/>
      </w:pPr>
      <w:r w:rsidRPr="005B2141">
        <w:t>Tunstall,</w:t>
      </w:r>
      <w:r w:rsidRPr="005B2141">
        <w:rPr>
          <w:spacing w:val="-9"/>
        </w:rPr>
        <w:t xml:space="preserve"> </w:t>
      </w:r>
      <w:r w:rsidRPr="005B2141">
        <w:t>B.</w:t>
      </w:r>
      <w:r w:rsidRPr="005B2141">
        <w:rPr>
          <w:spacing w:val="-9"/>
        </w:rPr>
        <w:t xml:space="preserve"> </w:t>
      </w:r>
      <w:r w:rsidRPr="005B2141">
        <w:t>(1967).</w:t>
      </w:r>
      <w:r w:rsidRPr="005B2141">
        <w:rPr>
          <w:spacing w:val="-9"/>
        </w:rPr>
        <w:t xml:space="preserve"> </w:t>
      </w:r>
      <w:r w:rsidRPr="005B2141">
        <w:t>“Synthesis</w:t>
      </w:r>
      <w:r w:rsidRPr="005B2141">
        <w:rPr>
          <w:spacing w:val="-8"/>
        </w:rPr>
        <w:t xml:space="preserve"> </w:t>
      </w:r>
      <w:r w:rsidRPr="005B2141">
        <w:t>of</w:t>
      </w:r>
      <w:r w:rsidRPr="005B2141">
        <w:rPr>
          <w:spacing w:val="-8"/>
        </w:rPr>
        <w:t xml:space="preserve"> </w:t>
      </w:r>
      <w:r w:rsidRPr="005B2141">
        <w:t>Noiseless</w:t>
      </w:r>
      <w:r w:rsidRPr="005B2141">
        <w:rPr>
          <w:spacing w:val="-9"/>
        </w:rPr>
        <w:t xml:space="preserve"> </w:t>
      </w:r>
      <w:r w:rsidRPr="005B2141">
        <w:t>Compression</w:t>
      </w:r>
      <w:r w:rsidRPr="005B2141">
        <w:rPr>
          <w:spacing w:val="-9"/>
        </w:rPr>
        <w:t xml:space="preserve"> </w:t>
      </w:r>
      <w:r w:rsidRPr="005B2141">
        <w:t>Codes.”</w:t>
      </w:r>
      <w:r w:rsidRPr="005B2141">
        <w:rPr>
          <w:spacing w:val="-9"/>
        </w:rPr>
        <w:t xml:space="preserve"> </w:t>
      </w:r>
      <w:r w:rsidRPr="005B2141">
        <w:t>Ph.D.</w:t>
      </w:r>
      <w:r w:rsidRPr="005B2141">
        <w:rPr>
          <w:spacing w:val="-9"/>
        </w:rPr>
        <w:t xml:space="preserve"> </w:t>
      </w:r>
      <w:r w:rsidRPr="005B2141">
        <w:t>Thesis, Georgia Tech.</w:t>
      </w:r>
    </w:p>
    <w:p w14:paraId="590DF18F" w14:textId="77777777" w:rsidR="00FB10CA" w:rsidRPr="005B2141" w:rsidRDefault="00FB10CA" w:rsidP="00FB10CA">
      <w:pPr>
        <w:rPr>
          <w:rFonts w:ascii="Cambria Math" w:hAnsi="Cambria Math"/>
        </w:rPr>
      </w:pPr>
    </w:p>
    <w:p w14:paraId="2B6C3817" w14:textId="77777777" w:rsidR="00FB10CA" w:rsidRPr="005B2141" w:rsidRDefault="00FB10CA">
      <w:pPr>
        <w:rPr>
          <w:rFonts w:ascii="Cambria Math" w:hAnsi="Cambria Math"/>
        </w:rPr>
      </w:pPr>
    </w:p>
    <w:sectPr w:rsidR="00FB10CA" w:rsidRPr="005B2141">
      <w:headerReference w:type="default" r:id="rId69"/>
      <w:footerReference w:type="default" r:id="rId7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A0A76B" w14:textId="77777777" w:rsidR="00FE5279" w:rsidRDefault="00FE5279" w:rsidP="000C5917">
      <w:pPr>
        <w:spacing w:after="0" w:line="240" w:lineRule="auto"/>
      </w:pPr>
      <w:r>
        <w:separator/>
      </w:r>
    </w:p>
  </w:endnote>
  <w:endnote w:type="continuationSeparator" w:id="0">
    <w:p w14:paraId="0D21D67C" w14:textId="77777777" w:rsidR="00FE5279" w:rsidRDefault="00FE5279" w:rsidP="000C59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13A960" w14:textId="56C3F2A3" w:rsidR="00FB10CA" w:rsidRDefault="008D4C58">
    <w:pPr>
      <w:pStyle w:val="Footer"/>
      <w:rPr>
        <w:rFonts w:ascii="Cambria Math" w:hAnsi="Cambria Math"/>
        <w:b/>
        <w:bCs/>
        <w:sz w:val="16"/>
        <w:szCs w:val="16"/>
      </w:rPr>
    </w:pPr>
    <w:r>
      <w:rPr>
        <w:rFonts w:ascii="Cambria Math" w:hAnsi="Cambria Math"/>
        <w:sz w:val="16"/>
        <w:szCs w:val="16"/>
      </w:rPr>
      <w:t>Orchard Harmonics and Dustlabs</w:t>
    </w:r>
    <w:r w:rsidR="00FB10CA">
      <w:rPr>
        <w:rFonts w:ascii="Cambria Math" w:hAnsi="Cambria Math"/>
        <w:sz w:val="16"/>
        <w:szCs w:val="16"/>
      </w:rPr>
      <w:tab/>
    </w:r>
    <w:r w:rsidR="00FB10CA" w:rsidRPr="00524024">
      <w:rPr>
        <w:rFonts w:ascii="Cambria Math" w:hAnsi="Cambria Math"/>
        <w:sz w:val="16"/>
        <w:szCs w:val="16"/>
      </w:rPr>
      <w:t xml:space="preserve">Page </w:t>
    </w:r>
    <w:r w:rsidR="00FB10CA" w:rsidRPr="00524024">
      <w:rPr>
        <w:rFonts w:ascii="Cambria Math" w:hAnsi="Cambria Math"/>
        <w:b/>
        <w:bCs/>
        <w:sz w:val="16"/>
        <w:szCs w:val="16"/>
      </w:rPr>
      <w:fldChar w:fldCharType="begin"/>
    </w:r>
    <w:r w:rsidR="00FB10CA" w:rsidRPr="00524024">
      <w:rPr>
        <w:rFonts w:ascii="Cambria Math" w:hAnsi="Cambria Math"/>
        <w:b/>
        <w:bCs/>
        <w:sz w:val="16"/>
        <w:szCs w:val="16"/>
      </w:rPr>
      <w:instrText xml:space="preserve"> PAGE  \* Arabic  \* MERGEFORMAT </w:instrText>
    </w:r>
    <w:r w:rsidR="00FB10CA" w:rsidRPr="00524024">
      <w:rPr>
        <w:rFonts w:ascii="Cambria Math" w:hAnsi="Cambria Math"/>
        <w:b/>
        <w:bCs/>
        <w:sz w:val="16"/>
        <w:szCs w:val="16"/>
      </w:rPr>
      <w:fldChar w:fldCharType="separate"/>
    </w:r>
    <w:r w:rsidR="00FB10CA" w:rsidRPr="00524024">
      <w:rPr>
        <w:rFonts w:ascii="Cambria Math" w:hAnsi="Cambria Math"/>
        <w:b/>
        <w:bCs/>
        <w:noProof/>
        <w:sz w:val="16"/>
        <w:szCs w:val="16"/>
      </w:rPr>
      <w:t>1</w:t>
    </w:r>
    <w:r w:rsidR="00FB10CA" w:rsidRPr="00524024">
      <w:rPr>
        <w:rFonts w:ascii="Cambria Math" w:hAnsi="Cambria Math"/>
        <w:b/>
        <w:bCs/>
        <w:sz w:val="16"/>
        <w:szCs w:val="16"/>
      </w:rPr>
      <w:fldChar w:fldCharType="end"/>
    </w:r>
    <w:r w:rsidR="00FB10CA" w:rsidRPr="00524024">
      <w:rPr>
        <w:rFonts w:ascii="Cambria Math" w:hAnsi="Cambria Math"/>
        <w:sz w:val="16"/>
        <w:szCs w:val="16"/>
      </w:rPr>
      <w:t xml:space="preserve"> of </w:t>
    </w:r>
    <w:r w:rsidR="00FB10CA" w:rsidRPr="00524024">
      <w:rPr>
        <w:rFonts w:ascii="Cambria Math" w:hAnsi="Cambria Math"/>
        <w:b/>
        <w:bCs/>
        <w:sz w:val="16"/>
        <w:szCs w:val="16"/>
      </w:rPr>
      <w:fldChar w:fldCharType="begin"/>
    </w:r>
    <w:r w:rsidR="00FB10CA" w:rsidRPr="00524024">
      <w:rPr>
        <w:rFonts w:ascii="Cambria Math" w:hAnsi="Cambria Math"/>
        <w:b/>
        <w:bCs/>
        <w:sz w:val="16"/>
        <w:szCs w:val="16"/>
      </w:rPr>
      <w:instrText xml:space="preserve"> NUMPAGES  \* Arabic  \* MERGEFORMAT </w:instrText>
    </w:r>
    <w:r w:rsidR="00FB10CA" w:rsidRPr="00524024">
      <w:rPr>
        <w:rFonts w:ascii="Cambria Math" w:hAnsi="Cambria Math"/>
        <w:b/>
        <w:bCs/>
        <w:sz w:val="16"/>
        <w:szCs w:val="16"/>
      </w:rPr>
      <w:fldChar w:fldCharType="separate"/>
    </w:r>
    <w:r w:rsidR="00FB10CA" w:rsidRPr="00524024">
      <w:rPr>
        <w:rFonts w:ascii="Cambria Math" w:hAnsi="Cambria Math"/>
        <w:b/>
        <w:bCs/>
        <w:noProof/>
        <w:sz w:val="16"/>
        <w:szCs w:val="16"/>
      </w:rPr>
      <w:t>2</w:t>
    </w:r>
    <w:r w:rsidR="00FB10CA" w:rsidRPr="00524024">
      <w:rPr>
        <w:rFonts w:ascii="Cambria Math" w:hAnsi="Cambria Math"/>
        <w:b/>
        <w:bCs/>
        <w:sz w:val="16"/>
        <w:szCs w:val="16"/>
      </w:rPr>
      <w:fldChar w:fldCharType="end"/>
    </w:r>
    <w:r w:rsidR="00FB10CA">
      <w:rPr>
        <w:rFonts w:ascii="Cambria Math" w:hAnsi="Cambria Math"/>
        <w:b/>
        <w:bCs/>
        <w:sz w:val="16"/>
        <w:szCs w:val="16"/>
      </w:rPr>
      <w:tab/>
    </w:r>
    <w:hyperlink r:id="rId1" w:history="1">
      <w:r w:rsidR="00FB10CA" w:rsidRPr="00C40C80">
        <w:rPr>
          <w:rStyle w:val="Hyperlink"/>
          <w:rFonts w:ascii="Cambria Math" w:hAnsi="Cambria Math"/>
          <w:sz w:val="16"/>
          <w:szCs w:val="16"/>
        </w:rPr>
        <w:t>research@aneska-jinrei.com</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80FF3" w14:textId="77777777" w:rsidR="00D93ABC" w:rsidRPr="00D93ABC" w:rsidRDefault="00D93ABC" w:rsidP="00D93ABC">
    <w:pPr>
      <w:pStyle w:val="Footer"/>
      <w:rPr>
        <w:rFonts w:ascii="Cambria Math" w:hAnsi="Cambria Math"/>
        <w:b/>
        <w:bCs/>
        <w:color w:val="124F1A" w:themeColor="accent3" w:themeShade="BF"/>
        <w:sz w:val="16"/>
        <w:szCs w:val="16"/>
      </w:rPr>
    </w:pPr>
    <w:r w:rsidRPr="00524024">
      <w:rPr>
        <w:rFonts w:ascii="Cambria Math" w:hAnsi="Cambria Math"/>
        <w:sz w:val="16"/>
        <w:szCs w:val="16"/>
      </w:rPr>
      <w:t>Kaia Asher, Aneska Asher, Jinrei Asher</w:t>
    </w:r>
    <w:r>
      <w:rPr>
        <w:rFonts w:ascii="Cambria Math" w:hAnsi="Cambria Math"/>
        <w:sz w:val="16"/>
        <w:szCs w:val="16"/>
      </w:rPr>
      <w:tab/>
    </w:r>
    <w:r w:rsidRPr="00524024">
      <w:rPr>
        <w:rFonts w:ascii="Cambria Math" w:hAnsi="Cambria Math"/>
        <w:sz w:val="16"/>
        <w:szCs w:val="16"/>
      </w:rPr>
      <w:t xml:space="preserve">Page </w:t>
    </w:r>
    <w:r w:rsidRPr="00524024">
      <w:rPr>
        <w:rFonts w:ascii="Cambria Math" w:hAnsi="Cambria Math"/>
        <w:b/>
        <w:bCs/>
        <w:sz w:val="16"/>
        <w:szCs w:val="16"/>
      </w:rPr>
      <w:fldChar w:fldCharType="begin"/>
    </w:r>
    <w:r w:rsidRPr="00524024">
      <w:rPr>
        <w:rFonts w:ascii="Cambria Math" w:hAnsi="Cambria Math"/>
        <w:b/>
        <w:bCs/>
        <w:sz w:val="16"/>
        <w:szCs w:val="16"/>
      </w:rPr>
      <w:instrText xml:space="preserve"> PAGE  \* Arabic  \* MERGEFORMAT </w:instrText>
    </w:r>
    <w:r w:rsidRPr="00524024">
      <w:rPr>
        <w:rFonts w:ascii="Cambria Math" w:hAnsi="Cambria Math"/>
        <w:b/>
        <w:bCs/>
        <w:sz w:val="16"/>
        <w:szCs w:val="16"/>
      </w:rPr>
      <w:fldChar w:fldCharType="separate"/>
    </w:r>
    <w:r>
      <w:rPr>
        <w:rFonts w:ascii="Cambria Math" w:hAnsi="Cambria Math"/>
        <w:b/>
        <w:bCs/>
        <w:sz w:val="16"/>
        <w:szCs w:val="16"/>
      </w:rPr>
      <w:t>1</w:t>
    </w:r>
    <w:r w:rsidRPr="00524024">
      <w:rPr>
        <w:rFonts w:ascii="Cambria Math" w:hAnsi="Cambria Math"/>
        <w:b/>
        <w:bCs/>
        <w:sz w:val="16"/>
        <w:szCs w:val="16"/>
      </w:rPr>
      <w:fldChar w:fldCharType="end"/>
    </w:r>
    <w:r w:rsidRPr="00524024">
      <w:rPr>
        <w:rFonts w:ascii="Cambria Math" w:hAnsi="Cambria Math"/>
        <w:sz w:val="16"/>
        <w:szCs w:val="16"/>
      </w:rPr>
      <w:t xml:space="preserve"> of </w:t>
    </w:r>
    <w:r w:rsidRPr="00524024">
      <w:rPr>
        <w:rFonts w:ascii="Cambria Math" w:hAnsi="Cambria Math"/>
        <w:b/>
        <w:bCs/>
        <w:sz w:val="16"/>
        <w:szCs w:val="16"/>
      </w:rPr>
      <w:fldChar w:fldCharType="begin"/>
    </w:r>
    <w:r w:rsidRPr="00524024">
      <w:rPr>
        <w:rFonts w:ascii="Cambria Math" w:hAnsi="Cambria Math"/>
        <w:b/>
        <w:bCs/>
        <w:sz w:val="16"/>
        <w:szCs w:val="16"/>
      </w:rPr>
      <w:instrText xml:space="preserve"> NUMPAGES  \* Arabic  \* MERGEFORMAT </w:instrText>
    </w:r>
    <w:r w:rsidRPr="00524024">
      <w:rPr>
        <w:rFonts w:ascii="Cambria Math" w:hAnsi="Cambria Math"/>
        <w:b/>
        <w:bCs/>
        <w:sz w:val="16"/>
        <w:szCs w:val="16"/>
      </w:rPr>
      <w:fldChar w:fldCharType="separate"/>
    </w:r>
    <w:r>
      <w:rPr>
        <w:rFonts w:ascii="Cambria Math" w:hAnsi="Cambria Math"/>
        <w:b/>
        <w:bCs/>
        <w:sz w:val="16"/>
        <w:szCs w:val="16"/>
      </w:rPr>
      <w:t>38</w:t>
    </w:r>
    <w:r w:rsidRPr="00524024">
      <w:rPr>
        <w:rFonts w:ascii="Cambria Math" w:hAnsi="Cambria Math"/>
        <w:b/>
        <w:bCs/>
        <w:sz w:val="16"/>
        <w:szCs w:val="16"/>
      </w:rPr>
      <w:fldChar w:fldCharType="end"/>
    </w:r>
    <w:r>
      <w:rPr>
        <w:rFonts w:ascii="Cambria Math" w:hAnsi="Cambria Math"/>
        <w:b/>
        <w:bCs/>
        <w:sz w:val="16"/>
        <w:szCs w:val="16"/>
      </w:rPr>
      <w:tab/>
    </w:r>
    <w:hyperlink r:id="rId1" w:history="1">
      <w:r w:rsidRPr="00D93ABC">
        <w:rPr>
          <w:rStyle w:val="Hyperlink"/>
          <w:rFonts w:ascii="Cambria Math" w:hAnsi="Cambria Math"/>
          <w:color w:val="124F1A" w:themeColor="accent3" w:themeShade="BF"/>
          <w:sz w:val="16"/>
          <w:szCs w:val="16"/>
        </w:rPr>
        <w:t>research@aneska-jinrei.com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831FE5" w14:textId="77777777" w:rsidR="00FE5279" w:rsidRDefault="00FE5279" w:rsidP="000C5917">
      <w:pPr>
        <w:spacing w:after="0" w:line="240" w:lineRule="auto"/>
      </w:pPr>
      <w:r>
        <w:separator/>
      </w:r>
    </w:p>
  </w:footnote>
  <w:footnote w:type="continuationSeparator" w:id="0">
    <w:p w14:paraId="02D6612E" w14:textId="77777777" w:rsidR="00FE5279" w:rsidRDefault="00FE5279" w:rsidP="000C59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C04A29" w14:textId="77777777" w:rsidR="00FB10CA" w:rsidRDefault="00FB10CA">
    <w:pPr>
      <w:pStyle w:val="Header"/>
    </w:pPr>
    <w:r>
      <w:rPr>
        <w:noProof/>
        <w:sz w:val="20"/>
      </w:rPr>
      <w:drawing>
        <wp:anchor distT="0" distB="0" distL="0" distR="0" simplePos="0" relativeHeight="251661312" behindDoc="1" locked="0" layoutInCell="1" allowOverlap="1" wp14:anchorId="2228EBF0" wp14:editId="16F0204B">
          <wp:simplePos x="0" y="0"/>
          <wp:positionH relativeFrom="page">
            <wp:posOffset>6602095</wp:posOffset>
          </wp:positionH>
          <wp:positionV relativeFrom="page">
            <wp:posOffset>128270</wp:posOffset>
          </wp:positionV>
          <wp:extent cx="682624" cy="682624"/>
          <wp:effectExtent l="0" t="0" r="0" b="0"/>
          <wp:wrapNone/>
          <wp:docPr id="1035731607" name="Image 1" descr="A pink circle with stars and a spiral&#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8405722" name="Image 1" descr="A pink circle with stars and a spiral&#10;&#10;AI-generated content may be incorrect."/>
                  <pic:cNvPicPr/>
                </pic:nvPicPr>
                <pic:blipFill>
                  <a:blip r:embed="rId1" cstate="print"/>
                  <a:stretch>
                    <a:fillRect/>
                  </a:stretch>
                </pic:blipFill>
                <pic:spPr>
                  <a:xfrm>
                    <a:off x="0" y="0"/>
                    <a:ext cx="682624" cy="682624"/>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5C32B" w14:textId="56390021" w:rsidR="000C5917" w:rsidRDefault="000C5917">
    <w:pPr>
      <w:pStyle w:val="Header"/>
    </w:pPr>
    <w:r>
      <w:rPr>
        <w:noProof/>
        <w:sz w:val="20"/>
      </w:rPr>
      <w:drawing>
        <wp:anchor distT="0" distB="0" distL="0" distR="0" simplePos="0" relativeHeight="251659264" behindDoc="1" locked="0" layoutInCell="1" allowOverlap="1" wp14:anchorId="63C6C83B" wp14:editId="4F3394A3">
          <wp:simplePos x="0" y="0"/>
          <wp:positionH relativeFrom="rightMargin">
            <wp:align>left</wp:align>
          </wp:positionH>
          <wp:positionV relativeFrom="page">
            <wp:posOffset>144145</wp:posOffset>
          </wp:positionV>
          <wp:extent cx="682624" cy="682624"/>
          <wp:effectExtent l="0" t="0" r="3810" b="3810"/>
          <wp:wrapNone/>
          <wp:docPr id="888405722" name="Image 1" descr="A pink circle with stars and a spiral&#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8405722" name="Image 1" descr="A pink circle with stars and a spiral&#10;&#10;AI-generated content may be incorrect."/>
                  <pic:cNvPicPr/>
                </pic:nvPicPr>
                <pic:blipFill>
                  <a:blip r:embed="rId1" cstate="print"/>
                  <a:stretch>
                    <a:fillRect/>
                  </a:stretch>
                </pic:blipFill>
                <pic:spPr>
                  <a:xfrm>
                    <a:off x="0" y="0"/>
                    <a:ext cx="682624" cy="682624"/>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10E78"/>
    <w:multiLevelType w:val="multilevel"/>
    <w:tmpl w:val="89EE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75206E"/>
    <w:multiLevelType w:val="multilevel"/>
    <w:tmpl w:val="9E8A8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9272D9"/>
    <w:multiLevelType w:val="multilevel"/>
    <w:tmpl w:val="89FC2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FC5424"/>
    <w:multiLevelType w:val="multilevel"/>
    <w:tmpl w:val="56B4A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66759E9"/>
    <w:multiLevelType w:val="multilevel"/>
    <w:tmpl w:val="FB56A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8259DB"/>
    <w:multiLevelType w:val="multilevel"/>
    <w:tmpl w:val="D73A7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7B72546"/>
    <w:multiLevelType w:val="multilevel"/>
    <w:tmpl w:val="2B9EBA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8D26FC"/>
    <w:multiLevelType w:val="multilevel"/>
    <w:tmpl w:val="8BEA232C"/>
    <w:lvl w:ilvl="0">
      <w:start w:val="2"/>
      <w:numFmt w:val="upperLetter"/>
      <w:lvlText w:val="%1"/>
      <w:lvlJc w:val="left"/>
      <w:pPr>
        <w:ind w:left="884" w:hanging="382"/>
      </w:pPr>
      <w:rPr>
        <w:rFonts w:hint="default"/>
        <w:lang w:val="en-US" w:eastAsia="en-US" w:bidi="ar-SA"/>
      </w:rPr>
    </w:lvl>
    <w:lvl w:ilvl="1">
      <w:numFmt w:val="decimal"/>
      <w:lvlText w:val="%1.%2"/>
      <w:lvlJc w:val="left"/>
      <w:pPr>
        <w:ind w:left="884" w:hanging="382"/>
      </w:pPr>
      <w:rPr>
        <w:rFonts w:ascii="Cambria Math" w:eastAsia="Cambria Math" w:hAnsi="Cambria Math" w:cs="Cambria Math" w:hint="default"/>
        <w:b w:val="0"/>
        <w:bCs w:val="0"/>
        <w:i w:val="0"/>
        <w:iCs w:val="0"/>
        <w:spacing w:val="-1"/>
        <w:w w:val="100"/>
        <w:sz w:val="24"/>
        <w:szCs w:val="24"/>
        <w:lang w:val="en-US" w:eastAsia="en-US" w:bidi="ar-SA"/>
      </w:rPr>
    </w:lvl>
    <w:lvl w:ilvl="2">
      <w:numFmt w:val="bullet"/>
      <w:lvlText w:val="•"/>
      <w:lvlJc w:val="left"/>
      <w:pPr>
        <w:ind w:left="2575" w:hanging="382"/>
      </w:pPr>
      <w:rPr>
        <w:rFonts w:hint="default"/>
        <w:lang w:val="en-US" w:eastAsia="en-US" w:bidi="ar-SA"/>
      </w:rPr>
    </w:lvl>
    <w:lvl w:ilvl="3">
      <w:numFmt w:val="bullet"/>
      <w:lvlText w:val="•"/>
      <w:lvlJc w:val="left"/>
      <w:pPr>
        <w:ind w:left="3422" w:hanging="382"/>
      </w:pPr>
      <w:rPr>
        <w:rFonts w:hint="default"/>
        <w:lang w:val="en-US" w:eastAsia="en-US" w:bidi="ar-SA"/>
      </w:rPr>
    </w:lvl>
    <w:lvl w:ilvl="4">
      <w:numFmt w:val="bullet"/>
      <w:lvlText w:val="•"/>
      <w:lvlJc w:val="left"/>
      <w:pPr>
        <w:ind w:left="4270" w:hanging="382"/>
      </w:pPr>
      <w:rPr>
        <w:rFonts w:hint="default"/>
        <w:lang w:val="en-US" w:eastAsia="en-US" w:bidi="ar-SA"/>
      </w:rPr>
    </w:lvl>
    <w:lvl w:ilvl="5">
      <w:numFmt w:val="bullet"/>
      <w:lvlText w:val="•"/>
      <w:lvlJc w:val="left"/>
      <w:pPr>
        <w:ind w:left="5118" w:hanging="382"/>
      </w:pPr>
      <w:rPr>
        <w:rFonts w:hint="default"/>
        <w:lang w:val="en-US" w:eastAsia="en-US" w:bidi="ar-SA"/>
      </w:rPr>
    </w:lvl>
    <w:lvl w:ilvl="6">
      <w:numFmt w:val="bullet"/>
      <w:lvlText w:val="•"/>
      <w:lvlJc w:val="left"/>
      <w:pPr>
        <w:ind w:left="5965" w:hanging="382"/>
      </w:pPr>
      <w:rPr>
        <w:rFonts w:hint="default"/>
        <w:lang w:val="en-US" w:eastAsia="en-US" w:bidi="ar-SA"/>
      </w:rPr>
    </w:lvl>
    <w:lvl w:ilvl="7">
      <w:numFmt w:val="bullet"/>
      <w:lvlText w:val="•"/>
      <w:lvlJc w:val="left"/>
      <w:pPr>
        <w:ind w:left="6813" w:hanging="382"/>
      </w:pPr>
      <w:rPr>
        <w:rFonts w:hint="default"/>
        <w:lang w:val="en-US" w:eastAsia="en-US" w:bidi="ar-SA"/>
      </w:rPr>
    </w:lvl>
    <w:lvl w:ilvl="8">
      <w:numFmt w:val="bullet"/>
      <w:lvlText w:val="•"/>
      <w:lvlJc w:val="left"/>
      <w:pPr>
        <w:ind w:left="7661" w:hanging="382"/>
      </w:pPr>
      <w:rPr>
        <w:rFonts w:hint="default"/>
        <w:lang w:val="en-US" w:eastAsia="en-US" w:bidi="ar-SA"/>
      </w:rPr>
    </w:lvl>
  </w:abstractNum>
  <w:abstractNum w:abstractNumId="8" w15:restartNumberingAfterBreak="0">
    <w:nsid w:val="09924796"/>
    <w:multiLevelType w:val="multilevel"/>
    <w:tmpl w:val="0B10B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A313690"/>
    <w:multiLevelType w:val="multilevel"/>
    <w:tmpl w:val="ED3CD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BC5435B"/>
    <w:multiLevelType w:val="multilevel"/>
    <w:tmpl w:val="90D23B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C12334C"/>
    <w:multiLevelType w:val="multilevel"/>
    <w:tmpl w:val="63A88C2C"/>
    <w:lvl w:ilvl="0">
      <w:start w:val="8"/>
      <w:numFmt w:val="decimal"/>
      <w:lvlText w:val="%1"/>
      <w:lvlJc w:val="left"/>
      <w:pPr>
        <w:ind w:left="515" w:hanging="493"/>
      </w:pPr>
      <w:rPr>
        <w:rFonts w:hint="default"/>
        <w:lang w:val="en-US" w:eastAsia="en-US" w:bidi="ar-SA"/>
      </w:rPr>
    </w:lvl>
    <w:lvl w:ilvl="1">
      <w:start w:val="1"/>
      <w:numFmt w:val="decimal"/>
      <w:lvlText w:val="%1.%2"/>
      <w:lvlJc w:val="left"/>
      <w:pPr>
        <w:ind w:left="515" w:hanging="493"/>
      </w:pPr>
      <w:rPr>
        <w:rFonts w:ascii="Cambria Math" w:eastAsia="Cambria Math" w:hAnsi="Cambria Math" w:cs="Cambria Math" w:hint="default"/>
        <w:b w:val="0"/>
        <w:bCs w:val="0"/>
        <w:i w:val="0"/>
        <w:iCs w:val="0"/>
        <w:color w:val="124F1A"/>
        <w:spacing w:val="0"/>
        <w:w w:val="100"/>
        <w:sz w:val="32"/>
        <w:szCs w:val="32"/>
        <w:lang w:val="en-US" w:eastAsia="en-US" w:bidi="ar-SA"/>
      </w:rPr>
    </w:lvl>
    <w:lvl w:ilvl="2">
      <w:numFmt w:val="bullet"/>
      <w:lvlText w:val=""/>
      <w:lvlJc w:val="left"/>
      <w:pPr>
        <w:ind w:left="23" w:hanging="360"/>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1817" w:hanging="360"/>
      </w:pPr>
      <w:rPr>
        <w:rFonts w:hint="default"/>
        <w:lang w:val="en-US" w:eastAsia="en-US" w:bidi="ar-SA"/>
      </w:rPr>
    </w:lvl>
    <w:lvl w:ilvl="4">
      <w:numFmt w:val="bullet"/>
      <w:lvlText w:val="•"/>
      <w:lvlJc w:val="left"/>
      <w:pPr>
        <w:ind w:left="2894" w:hanging="360"/>
      </w:pPr>
      <w:rPr>
        <w:rFonts w:hint="default"/>
        <w:lang w:val="en-US" w:eastAsia="en-US" w:bidi="ar-SA"/>
      </w:rPr>
    </w:lvl>
    <w:lvl w:ilvl="5">
      <w:numFmt w:val="bullet"/>
      <w:lvlText w:val="•"/>
      <w:lvlJc w:val="left"/>
      <w:pPr>
        <w:ind w:left="3971" w:hanging="360"/>
      </w:pPr>
      <w:rPr>
        <w:rFonts w:hint="default"/>
        <w:lang w:val="en-US" w:eastAsia="en-US" w:bidi="ar-SA"/>
      </w:rPr>
    </w:lvl>
    <w:lvl w:ilvl="6">
      <w:numFmt w:val="bullet"/>
      <w:lvlText w:val="•"/>
      <w:lvlJc w:val="left"/>
      <w:pPr>
        <w:ind w:left="5048" w:hanging="360"/>
      </w:pPr>
      <w:rPr>
        <w:rFonts w:hint="default"/>
        <w:lang w:val="en-US" w:eastAsia="en-US" w:bidi="ar-SA"/>
      </w:rPr>
    </w:lvl>
    <w:lvl w:ilvl="7">
      <w:numFmt w:val="bullet"/>
      <w:lvlText w:val="•"/>
      <w:lvlJc w:val="left"/>
      <w:pPr>
        <w:ind w:left="6125" w:hanging="360"/>
      </w:pPr>
      <w:rPr>
        <w:rFonts w:hint="default"/>
        <w:lang w:val="en-US" w:eastAsia="en-US" w:bidi="ar-SA"/>
      </w:rPr>
    </w:lvl>
    <w:lvl w:ilvl="8">
      <w:numFmt w:val="bullet"/>
      <w:lvlText w:val="•"/>
      <w:lvlJc w:val="left"/>
      <w:pPr>
        <w:ind w:left="7202" w:hanging="360"/>
      </w:pPr>
      <w:rPr>
        <w:rFonts w:hint="default"/>
        <w:lang w:val="en-US" w:eastAsia="en-US" w:bidi="ar-SA"/>
      </w:rPr>
    </w:lvl>
  </w:abstractNum>
  <w:abstractNum w:abstractNumId="12" w15:restartNumberingAfterBreak="0">
    <w:nsid w:val="0C4E4041"/>
    <w:multiLevelType w:val="multilevel"/>
    <w:tmpl w:val="8ADA5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CC05915"/>
    <w:multiLevelType w:val="multilevel"/>
    <w:tmpl w:val="9DF418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D940AE8"/>
    <w:multiLevelType w:val="multilevel"/>
    <w:tmpl w:val="3E522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D9C4283"/>
    <w:multiLevelType w:val="multilevel"/>
    <w:tmpl w:val="B468695E"/>
    <w:lvl w:ilvl="0">
      <w:start w:val="8"/>
      <w:numFmt w:val="decimal"/>
      <w:lvlText w:val="%1"/>
      <w:lvlJc w:val="left"/>
      <w:pPr>
        <w:ind w:left="631" w:hanging="369"/>
      </w:pPr>
      <w:rPr>
        <w:rFonts w:hint="default"/>
        <w:lang w:val="en-US" w:eastAsia="en-US" w:bidi="ar-SA"/>
      </w:rPr>
    </w:lvl>
    <w:lvl w:ilvl="1">
      <w:start w:val="1"/>
      <w:numFmt w:val="decimal"/>
      <w:lvlText w:val="%1.%2"/>
      <w:lvlJc w:val="left"/>
      <w:pPr>
        <w:ind w:left="631" w:hanging="369"/>
      </w:pPr>
      <w:rPr>
        <w:rFonts w:ascii="Cambria Math" w:eastAsia="Cambria Math" w:hAnsi="Cambria Math" w:cs="Cambria Math" w:hint="default"/>
        <w:b w:val="0"/>
        <w:bCs w:val="0"/>
        <w:i w:val="0"/>
        <w:iCs w:val="0"/>
        <w:spacing w:val="0"/>
        <w:w w:val="100"/>
        <w:sz w:val="24"/>
        <w:szCs w:val="24"/>
        <w:lang w:val="en-US" w:eastAsia="en-US" w:bidi="ar-SA"/>
      </w:rPr>
    </w:lvl>
    <w:lvl w:ilvl="2">
      <w:numFmt w:val="bullet"/>
      <w:lvlText w:val="•"/>
      <w:lvlJc w:val="left"/>
      <w:pPr>
        <w:ind w:left="2383" w:hanging="369"/>
      </w:pPr>
      <w:rPr>
        <w:rFonts w:hint="default"/>
        <w:lang w:val="en-US" w:eastAsia="en-US" w:bidi="ar-SA"/>
      </w:rPr>
    </w:lvl>
    <w:lvl w:ilvl="3">
      <w:numFmt w:val="bullet"/>
      <w:lvlText w:val="•"/>
      <w:lvlJc w:val="left"/>
      <w:pPr>
        <w:ind w:left="3254" w:hanging="369"/>
      </w:pPr>
      <w:rPr>
        <w:rFonts w:hint="default"/>
        <w:lang w:val="en-US" w:eastAsia="en-US" w:bidi="ar-SA"/>
      </w:rPr>
    </w:lvl>
    <w:lvl w:ilvl="4">
      <w:numFmt w:val="bullet"/>
      <w:lvlText w:val="•"/>
      <w:lvlJc w:val="left"/>
      <w:pPr>
        <w:ind w:left="4126" w:hanging="369"/>
      </w:pPr>
      <w:rPr>
        <w:rFonts w:hint="default"/>
        <w:lang w:val="en-US" w:eastAsia="en-US" w:bidi="ar-SA"/>
      </w:rPr>
    </w:lvl>
    <w:lvl w:ilvl="5">
      <w:numFmt w:val="bullet"/>
      <w:lvlText w:val="•"/>
      <w:lvlJc w:val="left"/>
      <w:pPr>
        <w:ind w:left="4998" w:hanging="369"/>
      </w:pPr>
      <w:rPr>
        <w:rFonts w:hint="default"/>
        <w:lang w:val="en-US" w:eastAsia="en-US" w:bidi="ar-SA"/>
      </w:rPr>
    </w:lvl>
    <w:lvl w:ilvl="6">
      <w:numFmt w:val="bullet"/>
      <w:lvlText w:val="•"/>
      <w:lvlJc w:val="left"/>
      <w:pPr>
        <w:ind w:left="5869" w:hanging="369"/>
      </w:pPr>
      <w:rPr>
        <w:rFonts w:hint="default"/>
        <w:lang w:val="en-US" w:eastAsia="en-US" w:bidi="ar-SA"/>
      </w:rPr>
    </w:lvl>
    <w:lvl w:ilvl="7">
      <w:numFmt w:val="bullet"/>
      <w:lvlText w:val="•"/>
      <w:lvlJc w:val="left"/>
      <w:pPr>
        <w:ind w:left="6741" w:hanging="369"/>
      </w:pPr>
      <w:rPr>
        <w:rFonts w:hint="default"/>
        <w:lang w:val="en-US" w:eastAsia="en-US" w:bidi="ar-SA"/>
      </w:rPr>
    </w:lvl>
    <w:lvl w:ilvl="8">
      <w:numFmt w:val="bullet"/>
      <w:lvlText w:val="•"/>
      <w:lvlJc w:val="left"/>
      <w:pPr>
        <w:ind w:left="7613" w:hanging="369"/>
      </w:pPr>
      <w:rPr>
        <w:rFonts w:hint="default"/>
        <w:lang w:val="en-US" w:eastAsia="en-US" w:bidi="ar-SA"/>
      </w:rPr>
    </w:lvl>
  </w:abstractNum>
  <w:abstractNum w:abstractNumId="16" w15:restartNumberingAfterBreak="0">
    <w:nsid w:val="0EC5445F"/>
    <w:multiLevelType w:val="multilevel"/>
    <w:tmpl w:val="8B6A0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F2C393C"/>
    <w:multiLevelType w:val="multilevel"/>
    <w:tmpl w:val="D144B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FDD521B"/>
    <w:multiLevelType w:val="multilevel"/>
    <w:tmpl w:val="58484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1CF60DD"/>
    <w:multiLevelType w:val="multilevel"/>
    <w:tmpl w:val="92E60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34020E2"/>
    <w:multiLevelType w:val="multilevel"/>
    <w:tmpl w:val="870AEA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46112BC"/>
    <w:multiLevelType w:val="multilevel"/>
    <w:tmpl w:val="D2D617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4D02ED5"/>
    <w:multiLevelType w:val="multilevel"/>
    <w:tmpl w:val="C6D43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5551A34"/>
    <w:multiLevelType w:val="multilevel"/>
    <w:tmpl w:val="CB10DF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5726F57"/>
    <w:multiLevelType w:val="multilevel"/>
    <w:tmpl w:val="7916A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87D3371"/>
    <w:multiLevelType w:val="multilevel"/>
    <w:tmpl w:val="781EB1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19550FA9"/>
    <w:multiLevelType w:val="multilevel"/>
    <w:tmpl w:val="1382B32C"/>
    <w:lvl w:ilvl="0">
      <w:start w:val="5"/>
      <w:numFmt w:val="decimal"/>
      <w:lvlText w:val="%1"/>
      <w:lvlJc w:val="left"/>
      <w:pPr>
        <w:ind w:left="515" w:hanging="493"/>
      </w:pPr>
      <w:rPr>
        <w:rFonts w:hint="default"/>
        <w:lang w:val="en-US" w:eastAsia="en-US" w:bidi="ar-SA"/>
      </w:rPr>
    </w:lvl>
    <w:lvl w:ilvl="1">
      <w:start w:val="1"/>
      <w:numFmt w:val="decimal"/>
      <w:lvlText w:val="%1.%2"/>
      <w:lvlJc w:val="left"/>
      <w:pPr>
        <w:ind w:left="515" w:hanging="493"/>
      </w:pPr>
      <w:rPr>
        <w:rFonts w:ascii="Cambria Math" w:eastAsia="Cambria Math" w:hAnsi="Cambria Math" w:cs="Cambria Math" w:hint="default"/>
        <w:b w:val="0"/>
        <w:bCs w:val="0"/>
        <w:i w:val="0"/>
        <w:iCs w:val="0"/>
        <w:color w:val="124F1A"/>
        <w:spacing w:val="0"/>
        <w:w w:val="100"/>
        <w:sz w:val="32"/>
        <w:szCs w:val="32"/>
        <w:lang w:val="en-US" w:eastAsia="en-US" w:bidi="ar-SA"/>
      </w:rPr>
    </w:lvl>
    <w:lvl w:ilvl="2">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2654" w:hanging="360"/>
      </w:pPr>
      <w:rPr>
        <w:rFonts w:hint="default"/>
        <w:lang w:val="en-US" w:eastAsia="en-US" w:bidi="ar-SA"/>
      </w:rPr>
    </w:lvl>
    <w:lvl w:ilvl="4">
      <w:numFmt w:val="bullet"/>
      <w:lvlText w:val="•"/>
      <w:lvlJc w:val="left"/>
      <w:pPr>
        <w:ind w:left="3612" w:hanging="360"/>
      </w:pPr>
      <w:rPr>
        <w:rFonts w:hint="default"/>
        <w:lang w:val="en-US" w:eastAsia="en-US" w:bidi="ar-SA"/>
      </w:rPr>
    </w:lvl>
    <w:lvl w:ilvl="5">
      <w:numFmt w:val="bullet"/>
      <w:lvlText w:val="•"/>
      <w:lvlJc w:val="left"/>
      <w:pPr>
        <w:ind w:left="4569" w:hanging="360"/>
      </w:pPr>
      <w:rPr>
        <w:rFonts w:hint="default"/>
        <w:lang w:val="en-US" w:eastAsia="en-US" w:bidi="ar-SA"/>
      </w:rPr>
    </w:lvl>
    <w:lvl w:ilvl="6">
      <w:numFmt w:val="bullet"/>
      <w:lvlText w:val="•"/>
      <w:lvlJc w:val="left"/>
      <w:pPr>
        <w:ind w:left="5526" w:hanging="360"/>
      </w:pPr>
      <w:rPr>
        <w:rFonts w:hint="default"/>
        <w:lang w:val="en-US" w:eastAsia="en-US" w:bidi="ar-SA"/>
      </w:rPr>
    </w:lvl>
    <w:lvl w:ilvl="7">
      <w:numFmt w:val="bullet"/>
      <w:lvlText w:val="•"/>
      <w:lvlJc w:val="left"/>
      <w:pPr>
        <w:ind w:left="6484" w:hanging="360"/>
      </w:pPr>
      <w:rPr>
        <w:rFonts w:hint="default"/>
        <w:lang w:val="en-US" w:eastAsia="en-US" w:bidi="ar-SA"/>
      </w:rPr>
    </w:lvl>
    <w:lvl w:ilvl="8">
      <w:numFmt w:val="bullet"/>
      <w:lvlText w:val="•"/>
      <w:lvlJc w:val="left"/>
      <w:pPr>
        <w:ind w:left="7441" w:hanging="360"/>
      </w:pPr>
      <w:rPr>
        <w:rFonts w:hint="default"/>
        <w:lang w:val="en-US" w:eastAsia="en-US" w:bidi="ar-SA"/>
      </w:rPr>
    </w:lvl>
  </w:abstractNum>
  <w:abstractNum w:abstractNumId="27" w15:restartNumberingAfterBreak="0">
    <w:nsid w:val="199D4180"/>
    <w:multiLevelType w:val="multilevel"/>
    <w:tmpl w:val="3502F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9C021C5"/>
    <w:multiLevelType w:val="multilevel"/>
    <w:tmpl w:val="889E9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9FE64F6"/>
    <w:multiLevelType w:val="multilevel"/>
    <w:tmpl w:val="E8C0A9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1AB830FA"/>
    <w:multiLevelType w:val="multilevel"/>
    <w:tmpl w:val="6130DC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ADB6966"/>
    <w:multiLevelType w:val="multilevel"/>
    <w:tmpl w:val="8FC02F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1B5C4180"/>
    <w:multiLevelType w:val="multilevel"/>
    <w:tmpl w:val="081C7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1BD864A6"/>
    <w:multiLevelType w:val="multilevel"/>
    <w:tmpl w:val="14DED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BFD7241"/>
    <w:multiLevelType w:val="multilevel"/>
    <w:tmpl w:val="CA76B7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C773006"/>
    <w:multiLevelType w:val="multilevel"/>
    <w:tmpl w:val="161EE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EC10ABE"/>
    <w:multiLevelType w:val="multilevel"/>
    <w:tmpl w:val="8FC63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1EE450CC"/>
    <w:multiLevelType w:val="multilevel"/>
    <w:tmpl w:val="AECA02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1F2D4835"/>
    <w:multiLevelType w:val="multilevel"/>
    <w:tmpl w:val="CB6EBC0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1FD847E1"/>
    <w:multiLevelType w:val="multilevel"/>
    <w:tmpl w:val="7F6E3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FE36CF5"/>
    <w:multiLevelType w:val="multilevel"/>
    <w:tmpl w:val="6A801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00F0510"/>
    <w:multiLevelType w:val="multilevel"/>
    <w:tmpl w:val="AB569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15D1EA8"/>
    <w:multiLevelType w:val="multilevel"/>
    <w:tmpl w:val="B8C25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248510E"/>
    <w:multiLevelType w:val="multilevel"/>
    <w:tmpl w:val="A2B0C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26B236D"/>
    <w:multiLevelType w:val="multilevel"/>
    <w:tmpl w:val="9FECC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2BE041E"/>
    <w:multiLevelType w:val="multilevel"/>
    <w:tmpl w:val="67245C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2393046B"/>
    <w:multiLevelType w:val="multilevel"/>
    <w:tmpl w:val="50C02A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48706C6"/>
    <w:multiLevelType w:val="hybridMultilevel"/>
    <w:tmpl w:val="25A0B566"/>
    <w:lvl w:ilvl="0" w:tplc="BB7E6C04">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1" w:tplc="3F4EECFA">
      <w:numFmt w:val="bullet"/>
      <w:lvlText w:val="•"/>
      <w:lvlJc w:val="left"/>
      <w:pPr>
        <w:ind w:left="1601" w:hanging="360"/>
      </w:pPr>
      <w:rPr>
        <w:rFonts w:hint="default"/>
        <w:lang w:val="en-US" w:eastAsia="en-US" w:bidi="ar-SA"/>
      </w:rPr>
    </w:lvl>
    <w:lvl w:ilvl="2" w:tplc="C49E8A5E">
      <w:numFmt w:val="bullet"/>
      <w:lvlText w:val="•"/>
      <w:lvlJc w:val="left"/>
      <w:pPr>
        <w:ind w:left="2463" w:hanging="360"/>
      </w:pPr>
      <w:rPr>
        <w:rFonts w:hint="default"/>
        <w:lang w:val="en-US" w:eastAsia="en-US" w:bidi="ar-SA"/>
      </w:rPr>
    </w:lvl>
    <w:lvl w:ilvl="3" w:tplc="C644BA5A">
      <w:numFmt w:val="bullet"/>
      <w:lvlText w:val="•"/>
      <w:lvlJc w:val="left"/>
      <w:pPr>
        <w:ind w:left="3324" w:hanging="360"/>
      </w:pPr>
      <w:rPr>
        <w:rFonts w:hint="default"/>
        <w:lang w:val="en-US" w:eastAsia="en-US" w:bidi="ar-SA"/>
      </w:rPr>
    </w:lvl>
    <w:lvl w:ilvl="4" w:tplc="8916ADDA">
      <w:numFmt w:val="bullet"/>
      <w:lvlText w:val="•"/>
      <w:lvlJc w:val="left"/>
      <w:pPr>
        <w:ind w:left="4186" w:hanging="360"/>
      </w:pPr>
      <w:rPr>
        <w:rFonts w:hint="default"/>
        <w:lang w:val="en-US" w:eastAsia="en-US" w:bidi="ar-SA"/>
      </w:rPr>
    </w:lvl>
    <w:lvl w:ilvl="5" w:tplc="F3EA1838">
      <w:numFmt w:val="bullet"/>
      <w:lvlText w:val="•"/>
      <w:lvlJc w:val="left"/>
      <w:pPr>
        <w:ind w:left="5048" w:hanging="360"/>
      </w:pPr>
      <w:rPr>
        <w:rFonts w:hint="default"/>
        <w:lang w:val="en-US" w:eastAsia="en-US" w:bidi="ar-SA"/>
      </w:rPr>
    </w:lvl>
    <w:lvl w:ilvl="6" w:tplc="725236AC">
      <w:numFmt w:val="bullet"/>
      <w:lvlText w:val="•"/>
      <w:lvlJc w:val="left"/>
      <w:pPr>
        <w:ind w:left="5909" w:hanging="360"/>
      </w:pPr>
      <w:rPr>
        <w:rFonts w:hint="default"/>
        <w:lang w:val="en-US" w:eastAsia="en-US" w:bidi="ar-SA"/>
      </w:rPr>
    </w:lvl>
    <w:lvl w:ilvl="7" w:tplc="C6AC30B6">
      <w:numFmt w:val="bullet"/>
      <w:lvlText w:val="•"/>
      <w:lvlJc w:val="left"/>
      <w:pPr>
        <w:ind w:left="6771" w:hanging="360"/>
      </w:pPr>
      <w:rPr>
        <w:rFonts w:hint="default"/>
        <w:lang w:val="en-US" w:eastAsia="en-US" w:bidi="ar-SA"/>
      </w:rPr>
    </w:lvl>
    <w:lvl w:ilvl="8" w:tplc="25466B22">
      <w:numFmt w:val="bullet"/>
      <w:lvlText w:val="•"/>
      <w:lvlJc w:val="left"/>
      <w:pPr>
        <w:ind w:left="7633" w:hanging="360"/>
      </w:pPr>
      <w:rPr>
        <w:rFonts w:hint="default"/>
        <w:lang w:val="en-US" w:eastAsia="en-US" w:bidi="ar-SA"/>
      </w:rPr>
    </w:lvl>
  </w:abstractNum>
  <w:abstractNum w:abstractNumId="48" w15:restartNumberingAfterBreak="0">
    <w:nsid w:val="25810ECF"/>
    <w:multiLevelType w:val="multilevel"/>
    <w:tmpl w:val="C1D49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26B932FB"/>
    <w:multiLevelType w:val="multilevel"/>
    <w:tmpl w:val="E4508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26E14125"/>
    <w:multiLevelType w:val="multilevel"/>
    <w:tmpl w:val="B51A3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271466B0"/>
    <w:multiLevelType w:val="multilevel"/>
    <w:tmpl w:val="5DEA6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291A78CF"/>
    <w:multiLevelType w:val="multilevel"/>
    <w:tmpl w:val="BB6C9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29BB1FE3"/>
    <w:multiLevelType w:val="multilevel"/>
    <w:tmpl w:val="E7A43B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29CE771D"/>
    <w:multiLevelType w:val="hybridMultilevel"/>
    <w:tmpl w:val="A6B85708"/>
    <w:lvl w:ilvl="0" w:tplc="3F9A7498">
      <w:start w:val="1"/>
      <w:numFmt w:val="upperRoman"/>
      <w:lvlText w:val="%1."/>
      <w:lvlJc w:val="left"/>
      <w:pPr>
        <w:ind w:left="264" w:hanging="242"/>
      </w:pPr>
      <w:rPr>
        <w:rFonts w:ascii="Cambria Math" w:eastAsia="Cambria Math" w:hAnsi="Cambria Math" w:cs="Cambria Math" w:hint="default"/>
        <w:b w:val="0"/>
        <w:bCs w:val="0"/>
        <w:i w:val="0"/>
        <w:iCs w:val="0"/>
        <w:color w:val="124F1A"/>
        <w:spacing w:val="0"/>
        <w:w w:val="100"/>
        <w:sz w:val="32"/>
        <w:szCs w:val="32"/>
        <w:lang w:val="en-US" w:eastAsia="en-US" w:bidi="ar-SA"/>
      </w:rPr>
    </w:lvl>
    <w:lvl w:ilvl="1" w:tplc="59CAF144">
      <w:numFmt w:val="bullet"/>
      <w:lvlText w:val=""/>
      <w:lvlJc w:val="left"/>
      <w:pPr>
        <w:ind w:left="23" w:hanging="360"/>
      </w:pPr>
      <w:rPr>
        <w:rFonts w:ascii="Symbol" w:eastAsia="Symbol" w:hAnsi="Symbol" w:cs="Symbol" w:hint="default"/>
        <w:b w:val="0"/>
        <w:bCs w:val="0"/>
        <w:i w:val="0"/>
        <w:iCs w:val="0"/>
        <w:spacing w:val="0"/>
        <w:w w:val="100"/>
        <w:sz w:val="20"/>
        <w:szCs w:val="20"/>
        <w:lang w:val="en-US" w:eastAsia="en-US" w:bidi="ar-SA"/>
      </w:rPr>
    </w:lvl>
    <w:lvl w:ilvl="2" w:tplc="7A882752">
      <w:numFmt w:val="bullet"/>
      <w:lvlText w:val="•"/>
      <w:lvlJc w:val="left"/>
      <w:pPr>
        <w:ind w:left="1270" w:hanging="360"/>
      </w:pPr>
      <w:rPr>
        <w:rFonts w:hint="default"/>
        <w:lang w:val="en-US" w:eastAsia="en-US" w:bidi="ar-SA"/>
      </w:rPr>
    </w:lvl>
    <w:lvl w:ilvl="3" w:tplc="D5BE88DC">
      <w:numFmt w:val="bullet"/>
      <w:lvlText w:val="•"/>
      <w:lvlJc w:val="left"/>
      <w:pPr>
        <w:ind w:left="2281" w:hanging="360"/>
      </w:pPr>
      <w:rPr>
        <w:rFonts w:hint="default"/>
        <w:lang w:val="en-US" w:eastAsia="en-US" w:bidi="ar-SA"/>
      </w:rPr>
    </w:lvl>
    <w:lvl w:ilvl="4" w:tplc="044E7556">
      <w:numFmt w:val="bullet"/>
      <w:lvlText w:val="•"/>
      <w:lvlJc w:val="left"/>
      <w:pPr>
        <w:ind w:left="3292" w:hanging="360"/>
      </w:pPr>
      <w:rPr>
        <w:rFonts w:hint="default"/>
        <w:lang w:val="en-US" w:eastAsia="en-US" w:bidi="ar-SA"/>
      </w:rPr>
    </w:lvl>
    <w:lvl w:ilvl="5" w:tplc="EF54EA58">
      <w:numFmt w:val="bullet"/>
      <w:lvlText w:val="•"/>
      <w:lvlJc w:val="left"/>
      <w:pPr>
        <w:ind w:left="4302" w:hanging="360"/>
      </w:pPr>
      <w:rPr>
        <w:rFonts w:hint="default"/>
        <w:lang w:val="en-US" w:eastAsia="en-US" w:bidi="ar-SA"/>
      </w:rPr>
    </w:lvl>
    <w:lvl w:ilvl="6" w:tplc="E63A0564">
      <w:numFmt w:val="bullet"/>
      <w:lvlText w:val="•"/>
      <w:lvlJc w:val="left"/>
      <w:pPr>
        <w:ind w:left="5313" w:hanging="360"/>
      </w:pPr>
      <w:rPr>
        <w:rFonts w:hint="default"/>
        <w:lang w:val="en-US" w:eastAsia="en-US" w:bidi="ar-SA"/>
      </w:rPr>
    </w:lvl>
    <w:lvl w:ilvl="7" w:tplc="3CB2E490">
      <w:numFmt w:val="bullet"/>
      <w:lvlText w:val="•"/>
      <w:lvlJc w:val="left"/>
      <w:pPr>
        <w:ind w:left="6324" w:hanging="360"/>
      </w:pPr>
      <w:rPr>
        <w:rFonts w:hint="default"/>
        <w:lang w:val="en-US" w:eastAsia="en-US" w:bidi="ar-SA"/>
      </w:rPr>
    </w:lvl>
    <w:lvl w:ilvl="8" w:tplc="19B2FF7C">
      <w:numFmt w:val="bullet"/>
      <w:lvlText w:val="•"/>
      <w:lvlJc w:val="left"/>
      <w:pPr>
        <w:ind w:left="7334" w:hanging="360"/>
      </w:pPr>
      <w:rPr>
        <w:rFonts w:hint="default"/>
        <w:lang w:val="en-US" w:eastAsia="en-US" w:bidi="ar-SA"/>
      </w:rPr>
    </w:lvl>
  </w:abstractNum>
  <w:abstractNum w:abstractNumId="55" w15:restartNumberingAfterBreak="0">
    <w:nsid w:val="2B534C9B"/>
    <w:multiLevelType w:val="multilevel"/>
    <w:tmpl w:val="4FC6C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2BBF7A86"/>
    <w:multiLevelType w:val="multilevel"/>
    <w:tmpl w:val="649E8D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2C6A284B"/>
    <w:multiLevelType w:val="multilevel"/>
    <w:tmpl w:val="1228E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2C7377D9"/>
    <w:multiLevelType w:val="multilevel"/>
    <w:tmpl w:val="26527046"/>
    <w:lvl w:ilvl="0">
      <w:start w:val="3"/>
      <w:numFmt w:val="upperLetter"/>
      <w:lvlText w:val="%1"/>
      <w:lvlJc w:val="left"/>
      <w:pPr>
        <w:ind w:left="453" w:hanging="431"/>
      </w:pPr>
      <w:rPr>
        <w:rFonts w:hint="default"/>
        <w:lang w:val="en-US" w:eastAsia="en-US" w:bidi="ar-SA"/>
      </w:rPr>
    </w:lvl>
    <w:lvl w:ilvl="1">
      <w:numFmt w:val="decimal"/>
      <w:lvlText w:val="%1.%2"/>
      <w:lvlJc w:val="left"/>
      <w:pPr>
        <w:ind w:left="453" w:hanging="431"/>
      </w:pPr>
      <w:rPr>
        <w:rFonts w:ascii="Cambria Math" w:eastAsia="Cambria Math" w:hAnsi="Cambria Math" w:cs="Cambria Math" w:hint="default"/>
        <w:b w:val="0"/>
        <w:bCs w:val="0"/>
        <w:i w:val="0"/>
        <w:iCs w:val="0"/>
        <w:color w:val="124F1A"/>
        <w:spacing w:val="-1"/>
        <w:w w:val="99"/>
        <w:sz w:val="28"/>
        <w:szCs w:val="28"/>
        <w:lang w:val="en-US" w:eastAsia="en-US" w:bidi="ar-SA"/>
      </w:rPr>
    </w:lvl>
    <w:lvl w:ilvl="2">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2654" w:hanging="360"/>
      </w:pPr>
      <w:rPr>
        <w:rFonts w:hint="default"/>
        <w:lang w:val="en-US" w:eastAsia="en-US" w:bidi="ar-SA"/>
      </w:rPr>
    </w:lvl>
    <w:lvl w:ilvl="4">
      <w:numFmt w:val="bullet"/>
      <w:lvlText w:val="•"/>
      <w:lvlJc w:val="left"/>
      <w:pPr>
        <w:ind w:left="3612" w:hanging="360"/>
      </w:pPr>
      <w:rPr>
        <w:rFonts w:hint="default"/>
        <w:lang w:val="en-US" w:eastAsia="en-US" w:bidi="ar-SA"/>
      </w:rPr>
    </w:lvl>
    <w:lvl w:ilvl="5">
      <w:numFmt w:val="bullet"/>
      <w:lvlText w:val="•"/>
      <w:lvlJc w:val="left"/>
      <w:pPr>
        <w:ind w:left="4569" w:hanging="360"/>
      </w:pPr>
      <w:rPr>
        <w:rFonts w:hint="default"/>
        <w:lang w:val="en-US" w:eastAsia="en-US" w:bidi="ar-SA"/>
      </w:rPr>
    </w:lvl>
    <w:lvl w:ilvl="6">
      <w:numFmt w:val="bullet"/>
      <w:lvlText w:val="•"/>
      <w:lvlJc w:val="left"/>
      <w:pPr>
        <w:ind w:left="5526" w:hanging="360"/>
      </w:pPr>
      <w:rPr>
        <w:rFonts w:hint="default"/>
        <w:lang w:val="en-US" w:eastAsia="en-US" w:bidi="ar-SA"/>
      </w:rPr>
    </w:lvl>
    <w:lvl w:ilvl="7">
      <w:numFmt w:val="bullet"/>
      <w:lvlText w:val="•"/>
      <w:lvlJc w:val="left"/>
      <w:pPr>
        <w:ind w:left="6484" w:hanging="360"/>
      </w:pPr>
      <w:rPr>
        <w:rFonts w:hint="default"/>
        <w:lang w:val="en-US" w:eastAsia="en-US" w:bidi="ar-SA"/>
      </w:rPr>
    </w:lvl>
    <w:lvl w:ilvl="8">
      <w:numFmt w:val="bullet"/>
      <w:lvlText w:val="•"/>
      <w:lvlJc w:val="left"/>
      <w:pPr>
        <w:ind w:left="7441" w:hanging="360"/>
      </w:pPr>
      <w:rPr>
        <w:rFonts w:hint="default"/>
        <w:lang w:val="en-US" w:eastAsia="en-US" w:bidi="ar-SA"/>
      </w:rPr>
    </w:lvl>
  </w:abstractNum>
  <w:abstractNum w:abstractNumId="59" w15:restartNumberingAfterBreak="0">
    <w:nsid w:val="2C7F3D2A"/>
    <w:multiLevelType w:val="multilevel"/>
    <w:tmpl w:val="4BECF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2D001C6E"/>
    <w:multiLevelType w:val="multilevel"/>
    <w:tmpl w:val="B0C02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31857986"/>
    <w:multiLevelType w:val="multilevel"/>
    <w:tmpl w:val="9D16C1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325C3336"/>
    <w:multiLevelType w:val="multilevel"/>
    <w:tmpl w:val="D90431AC"/>
    <w:lvl w:ilvl="0">
      <w:start w:val="6"/>
      <w:numFmt w:val="decimal"/>
      <w:lvlText w:val="%1"/>
      <w:lvlJc w:val="left"/>
      <w:pPr>
        <w:ind w:left="515" w:hanging="492"/>
      </w:pPr>
      <w:rPr>
        <w:rFonts w:hint="default"/>
        <w:lang w:val="en-US" w:eastAsia="en-US" w:bidi="ar-SA"/>
      </w:rPr>
    </w:lvl>
    <w:lvl w:ilvl="1">
      <w:start w:val="1"/>
      <w:numFmt w:val="decimal"/>
      <w:lvlText w:val="%1.%2"/>
      <w:lvlJc w:val="left"/>
      <w:pPr>
        <w:ind w:left="515" w:hanging="492"/>
      </w:pPr>
      <w:rPr>
        <w:rFonts w:ascii="Cambria Math" w:eastAsia="Cambria Math" w:hAnsi="Cambria Math" w:cs="Cambria Math" w:hint="default"/>
        <w:b w:val="0"/>
        <w:bCs w:val="0"/>
        <w:i w:val="0"/>
        <w:iCs w:val="0"/>
        <w:color w:val="124F1A"/>
        <w:spacing w:val="0"/>
        <w:w w:val="100"/>
        <w:sz w:val="32"/>
        <w:szCs w:val="32"/>
        <w:lang w:val="en-US" w:eastAsia="en-US" w:bidi="ar-SA"/>
      </w:rPr>
    </w:lvl>
    <w:lvl w:ilvl="2">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1817" w:hanging="360"/>
      </w:pPr>
      <w:rPr>
        <w:rFonts w:hint="default"/>
        <w:lang w:val="en-US" w:eastAsia="en-US" w:bidi="ar-SA"/>
      </w:rPr>
    </w:lvl>
    <w:lvl w:ilvl="4">
      <w:numFmt w:val="bullet"/>
      <w:lvlText w:val="•"/>
      <w:lvlJc w:val="left"/>
      <w:pPr>
        <w:ind w:left="2894" w:hanging="360"/>
      </w:pPr>
      <w:rPr>
        <w:rFonts w:hint="default"/>
        <w:lang w:val="en-US" w:eastAsia="en-US" w:bidi="ar-SA"/>
      </w:rPr>
    </w:lvl>
    <w:lvl w:ilvl="5">
      <w:numFmt w:val="bullet"/>
      <w:lvlText w:val="•"/>
      <w:lvlJc w:val="left"/>
      <w:pPr>
        <w:ind w:left="3971" w:hanging="360"/>
      </w:pPr>
      <w:rPr>
        <w:rFonts w:hint="default"/>
        <w:lang w:val="en-US" w:eastAsia="en-US" w:bidi="ar-SA"/>
      </w:rPr>
    </w:lvl>
    <w:lvl w:ilvl="6">
      <w:numFmt w:val="bullet"/>
      <w:lvlText w:val="•"/>
      <w:lvlJc w:val="left"/>
      <w:pPr>
        <w:ind w:left="5048" w:hanging="360"/>
      </w:pPr>
      <w:rPr>
        <w:rFonts w:hint="default"/>
        <w:lang w:val="en-US" w:eastAsia="en-US" w:bidi="ar-SA"/>
      </w:rPr>
    </w:lvl>
    <w:lvl w:ilvl="7">
      <w:numFmt w:val="bullet"/>
      <w:lvlText w:val="•"/>
      <w:lvlJc w:val="left"/>
      <w:pPr>
        <w:ind w:left="6125" w:hanging="360"/>
      </w:pPr>
      <w:rPr>
        <w:rFonts w:hint="default"/>
        <w:lang w:val="en-US" w:eastAsia="en-US" w:bidi="ar-SA"/>
      </w:rPr>
    </w:lvl>
    <w:lvl w:ilvl="8">
      <w:numFmt w:val="bullet"/>
      <w:lvlText w:val="•"/>
      <w:lvlJc w:val="left"/>
      <w:pPr>
        <w:ind w:left="7202" w:hanging="360"/>
      </w:pPr>
      <w:rPr>
        <w:rFonts w:hint="default"/>
        <w:lang w:val="en-US" w:eastAsia="en-US" w:bidi="ar-SA"/>
      </w:rPr>
    </w:lvl>
  </w:abstractNum>
  <w:abstractNum w:abstractNumId="63" w15:restartNumberingAfterBreak="0">
    <w:nsid w:val="32DC5E0D"/>
    <w:multiLevelType w:val="multilevel"/>
    <w:tmpl w:val="EA0EB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332E3638"/>
    <w:multiLevelType w:val="multilevel"/>
    <w:tmpl w:val="5D8C3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33AA2BC9"/>
    <w:multiLevelType w:val="multilevel"/>
    <w:tmpl w:val="CC80E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33D529D3"/>
    <w:multiLevelType w:val="multilevel"/>
    <w:tmpl w:val="7A4074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34BD6716"/>
    <w:multiLevelType w:val="multilevel"/>
    <w:tmpl w:val="2B441346"/>
    <w:lvl w:ilvl="0">
      <w:start w:val="2"/>
      <w:numFmt w:val="upperLetter"/>
      <w:lvlText w:val="%1"/>
      <w:lvlJc w:val="left"/>
      <w:pPr>
        <w:ind w:left="466" w:hanging="444"/>
      </w:pPr>
      <w:rPr>
        <w:rFonts w:hint="default"/>
        <w:lang w:val="en-US" w:eastAsia="en-US" w:bidi="ar-SA"/>
      </w:rPr>
    </w:lvl>
    <w:lvl w:ilvl="1">
      <w:numFmt w:val="decimal"/>
      <w:lvlText w:val="%1.%2"/>
      <w:lvlJc w:val="left"/>
      <w:pPr>
        <w:ind w:left="466" w:hanging="444"/>
      </w:pPr>
      <w:rPr>
        <w:rFonts w:ascii="Cambria Math" w:eastAsia="Cambria Math" w:hAnsi="Cambria Math" w:cs="Cambria Math" w:hint="default"/>
        <w:b w:val="0"/>
        <w:bCs w:val="0"/>
        <w:i w:val="0"/>
        <w:iCs w:val="0"/>
        <w:color w:val="124F1A"/>
        <w:spacing w:val="-1"/>
        <w:w w:val="99"/>
        <w:sz w:val="28"/>
        <w:szCs w:val="28"/>
        <w:lang w:val="en-US" w:eastAsia="en-US" w:bidi="ar-SA"/>
      </w:rPr>
    </w:lvl>
    <w:lvl w:ilvl="2">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2654" w:hanging="360"/>
      </w:pPr>
      <w:rPr>
        <w:rFonts w:hint="default"/>
        <w:lang w:val="en-US" w:eastAsia="en-US" w:bidi="ar-SA"/>
      </w:rPr>
    </w:lvl>
    <w:lvl w:ilvl="4">
      <w:numFmt w:val="bullet"/>
      <w:lvlText w:val="•"/>
      <w:lvlJc w:val="left"/>
      <w:pPr>
        <w:ind w:left="3612" w:hanging="360"/>
      </w:pPr>
      <w:rPr>
        <w:rFonts w:hint="default"/>
        <w:lang w:val="en-US" w:eastAsia="en-US" w:bidi="ar-SA"/>
      </w:rPr>
    </w:lvl>
    <w:lvl w:ilvl="5">
      <w:numFmt w:val="bullet"/>
      <w:lvlText w:val="•"/>
      <w:lvlJc w:val="left"/>
      <w:pPr>
        <w:ind w:left="4569" w:hanging="360"/>
      </w:pPr>
      <w:rPr>
        <w:rFonts w:hint="default"/>
        <w:lang w:val="en-US" w:eastAsia="en-US" w:bidi="ar-SA"/>
      </w:rPr>
    </w:lvl>
    <w:lvl w:ilvl="6">
      <w:numFmt w:val="bullet"/>
      <w:lvlText w:val="•"/>
      <w:lvlJc w:val="left"/>
      <w:pPr>
        <w:ind w:left="5526" w:hanging="360"/>
      </w:pPr>
      <w:rPr>
        <w:rFonts w:hint="default"/>
        <w:lang w:val="en-US" w:eastAsia="en-US" w:bidi="ar-SA"/>
      </w:rPr>
    </w:lvl>
    <w:lvl w:ilvl="7">
      <w:numFmt w:val="bullet"/>
      <w:lvlText w:val="•"/>
      <w:lvlJc w:val="left"/>
      <w:pPr>
        <w:ind w:left="6484" w:hanging="360"/>
      </w:pPr>
      <w:rPr>
        <w:rFonts w:hint="default"/>
        <w:lang w:val="en-US" w:eastAsia="en-US" w:bidi="ar-SA"/>
      </w:rPr>
    </w:lvl>
    <w:lvl w:ilvl="8">
      <w:numFmt w:val="bullet"/>
      <w:lvlText w:val="•"/>
      <w:lvlJc w:val="left"/>
      <w:pPr>
        <w:ind w:left="7441" w:hanging="360"/>
      </w:pPr>
      <w:rPr>
        <w:rFonts w:hint="default"/>
        <w:lang w:val="en-US" w:eastAsia="en-US" w:bidi="ar-SA"/>
      </w:rPr>
    </w:lvl>
  </w:abstractNum>
  <w:abstractNum w:abstractNumId="68" w15:restartNumberingAfterBreak="0">
    <w:nsid w:val="36A93996"/>
    <w:multiLevelType w:val="multilevel"/>
    <w:tmpl w:val="C9622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39867FFD"/>
    <w:multiLevelType w:val="multilevel"/>
    <w:tmpl w:val="D4543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3A1B5D5C"/>
    <w:multiLevelType w:val="multilevel"/>
    <w:tmpl w:val="967EF1C6"/>
    <w:lvl w:ilvl="0">
      <w:start w:val="3"/>
      <w:numFmt w:val="upperLetter"/>
      <w:lvlText w:val="%1"/>
      <w:lvlJc w:val="left"/>
      <w:pPr>
        <w:ind w:left="873" w:hanging="371"/>
      </w:pPr>
      <w:rPr>
        <w:rFonts w:hint="default"/>
        <w:lang w:val="en-US" w:eastAsia="en-US" w:bidi="ar-SA"/>
      </w:rPr>
    </w:lvl>
    <w:lvl w:ilvl="1">
      <w:numFmt w:val="decimal"/>
      <w:lvlText w:val="%1.%2"/>
      <w:lvlJc w:val="left"/>
      <w:pPr>
        <w:ind w:left="873" w:hanging="371"/>
      </w:pPr>
      <w:rPr>
        <w:rFonts w:ascii="Cambria Math" w:eastAsia="Cambria Math" w:hAnsi="Cambria Math" w:cs="Cambria Math" w:hint="default"/>
        <w:b w:val="0"/>
        <w:bCs w:val="0"/>
        <w:i w:val="0"/>
        <w:iCs w:val="0"/>
        <w:spacing w:val="0"/>
        <w:w w:val="100"/>
        <w:sz w:val="24"/>
        <w:szCs w:val="24"/>
        <w:lang w:val="en-US" w:eastAsia="en-US" w:bidi="ar-SA"/>
      </w:rPr>
    </w:lvl>
    <w:lvl w:ilvl="2">
      <w:numFmt w:val="bullet"/>
      <w:lvlText w:val="•"/>
      <w:lvlJc w:val="left"/>
      <w:pPr>
        <w:ind w:left="2575" w:hanging="371"/>
      </w:pPr>
      <w:rPr>
        <w:rFonts w:hint="default"/>
        <w:lang w:val="en-US" w:eastAsia="en-US" w:bidi="ar-SA"/>
      </w:rPr>
    </w:lvl>
    <w:lvl w:ilvl="3">
      <w:numFmt w:val="bullet"/>
      <w:lvlText w:val="•"/>
      <w:lvlJc w:val="left"/>
      <w:pPr>
        <w:ind w:left="3422" w:hanging="371"/>
      </w:pPr>
      <w:rPr>
        <w:rFonts w:hint="default"/>
        <w:lang w:val="en-US" w:eastAsia="en-US" w:bidi="ar-SA"/>
      </w:rPr>
    </w:lvl>
    <w:lvl w:ilvl="4">
      <w:numFmt w:val="bullet"/>
      <w:lvlText w:val="•"/>
      <w:lvlJc w:val="left"/>
      <w:pPr>
        <w:ind w:left="4270" w:hanging="371"/>
      </w:pPr>
      <w:rPr>
        <w:rFonts w:hint="default"/>
        <w:lang w:val="en-US" w:eastAsia="en-US" w:bidi="ar-SA"/>
      </w:rPr>
    </w:lvl>
    <w:lvl w:ilvl="5">
      <w:numFmt w:val="bullet"/>
      <w:lvlText w:val="•"/>
      <w:lvlJc w:val="left"/>
      <w:pPr>
        <w:ind w:left="5118" w:hanging="371"/>
      </w:pPr>
      <w:rPr>
        <w:rFonts w:hint="default"/>
        <w:lang w:val="en-US" w:eastAsia="en-US" w:bidi="ar-SA"/>
      </w:rPr>
    </w:lvl>
    <w:lvl w:ilvl="6">
      <w:numFmt w:val="bullet"/>
      <w:lvlText w:val="•"/>
      <w:lvlJc w:val="left"/>
      <w:pPr>
        <w:ind w:left="5965" w:hanging="371"/>
      </w:pPr>
      <w:rPr>
        <w:rFonts w:hint="default"/>
        <w:lang w:val="en-US" w:eastAsia="en-US" w:bidi="ar-SA"/>
      </w:rPr>
    </w:lvl>
    <w:lvl w:ilvl="7">
      <w:numFmt w:val="bullet"/>
      <w:lvlText w:val="•"/>
      <w:lvlJc w:val="left"/>
      <w:pPr>
        <w:ind w:left="6813" w:hanging="371"/>
      </w:pPr>
      <w:rPr>
        <w:rFonts w:hint="default"/>
        <w:lang w:val="en-US" w:eastAsia="en-US" w:bidi="ar-SA"/>
      </w:rPr>
    </w:lvl>
    <w:lvl w:ilvl="8">
      <w:numFmt w:val="bullet"/>
      <w:lvlText w:val="•"/>
      <w:lvlJc w:val="left"/>
      <w:pPr>
        <w:ind w:left="7661" w:hanging="371"/>
      </w:pPr>
      <w:rPr>
        <w:rFonts w:hint="default"/>
        <w:lang w:val="en-US" w:eastAsia="en-US" w:bidi="ar-SA"/>
      </w:rPr>
    </w:lvl>
  </w:abstractNum>
  <w:abstractNum w:abstractNumId="71" w15:restartNumberingAfterBreak="0">
    <w:nsid w:val="3AA047DF"/>
    <w:multiLevelType w:val="multilevel"/>
    <w:tmpl w:val="F7F63F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3B6140A7"/>
    <w:multiLevelType w:val="multilevel"/>
    <w:tmpl w:val="33AC95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3BA61F65"/>
    <w:multiLevelType w:val="multilevel"/>
    <w:tmpl w:val="2FB82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3BDF0842"/>
    <w:multiLevelType w:val="multilevel"/>
    <w:tmpl w:val="F7EA7F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3BF32B03"/>
    <w:multiLevelType w:val="multilevel"/>
    <w:tmpl w:val="ACBE8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3C147983"/>
    <w:multiLevelType w:val="multilevel"/>
    <w:tmpl w:val="CE96C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3C747F44"/>
    <w:multiLevelType w:val="multilevel"/>
    <w:tmpl w:val="54025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3C9B379F"/>
    <w:multiLevelType w:val="multilevel"/>
    <w:tmpl w:val="4000C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3D367BDB"/>
    <w:multiLevelType w:val="multilevel"/>
    <w:tmpl w:val="9314E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3DC7292D"/>
    <w:multiLevelType w:val="hybridMultilevel"/>
    <w:tmpl w:val="AF7C9D5E"/>
    <w:lvl w:ilvl="0" w:tplc="C32E65B6">
      <w:start w:val="1"/>
      <w:numFmt w:val="decimal"/>
      <w:lvlText w:val="%1"/>
      <w:lvlJc w:val="left"/>
      <w:pPr>
        <w:ind w:left="204" w:hanging="182"/>
      </w:pPr>
      <w:rPr>
        <w:rFonts w:ascii="Cambria Math" w:eastAsia="Cambria Math" w:hAnsi="Cambria Math" w:cs="Cambria Math" w:hint="default"/>
        <w:b w:val="0"/>
        <w:bCs w:val="0"/>
        <w:i w:val="0"/>
        <w:iCs w:val="0"/>
        <w:spacing w:val="0"/>
        <w:w w:val="100"/>
        <w:sz w:val="24"/>
        <w:szCs w:val="24"/>
        <w:lang w:val="en-US" w:eastAsia="en-US" w:bidi="ar-SA"/>
      </w:rPr>
    </w:lvl>
    <w:lvl w:ilvl="1" w:tplc="68B6919E">
      <w:numFmt w:val="bullet"/>
      <w:lvlText w:val="•"/>
      <w:lvlJc w:val="left"/>
      <w:pPr>
        <w:ind w:left="1115" w:hanging="182"/>
      </w:pPr>
      <w:rPr>
        <w:rFonts w:hint="default"/>
        <w:lang w:val="en-US" w:eastAsia="en-US" w:bidi="ar-SA"/>
      </w:rPr>
    </w:lvl>
    <w:lvl w:ilvl="2" w:tplc="FD3A383A">
      <w:numFmt w:val="bullet"/>
      <w:lvlText w:val="•"/>
      <w:lvlJc w:val="left"/>
      <w:pPr>
        <w:ind w:left="2031" w:hanging="182"/>
      </w:pPr>
      <w:rPr>
        <w:rFonts w:hint="default"/>
        <w:lang w:val="en-US" w:eastAsia="en-US" w:bidi="ar-SA"/>
      </w:rPr>
    </w:lvl>
    <w:lvl w:ilvl="3" w:tplc="59A8FA22">
      <w:numFmt w:val="bullet"/>
      <w:lvlText w:val="•"/>
      <w:lvlJc w:val="left"/>
      <w:pPr>
        <w:ind w:left="2946" w:hanging="182"/>
      </w:pPr>
      <w:rPr>
        <w:rFonts w:hint="default"/>
        <w:lang w:val="en-US" w:eastAsia="en-US" w:bidi="ar-SA"/>
      </w:rPr>
    </w:lvl>
    <w:lvl w:ilvl="4" w:tplc="93D4A9C4">
      <w:numFmt w:val="bullet"/>
      <w:lvlText w:val="•"/>
      <w:lvlJc w:val="left"/>
      <w:pPr>
        <w:ind w:left="3862" w:hanging="182"/>
      </w:pPr>
      <w:rPr>
        <w:rFonts w:hint="default"/>
        <w:lang w:val="en-US" w:eastAsia="en-US" w:bidi="ar-SA"/>
      </w:rPr>
    </w:lvl>
    <w:lvl w:ilvl="5" w:tplc="340896BE">
      <w:numFmt w:val="bullet"/>
      <w:lvlText w:val="•"/>
      <w:lvlJc w:val="left"/>
      <w:pPr>
        <w:ind w:left="4778" w:hanging="182"/>
      </w:pPr>
      <w:rPr>
        <w:rFonts w:hint="default"/>
        <w:lang w:val="en-US" w:eastAsia="en-US" w:bidi="ar-SA"/>
      </w:rPr>
    </w:lvl>
    <w:lvl w:ilvl="6" w:tplc="75FCA34E">
      <w:numFmt w:val="bullet"/>
      <w:lvlText w:val="•"/>
      <w:lvlJc w:val="left"/>
      <w:pPr>
        <w:ind w:left="5693" w:hanging="182"/>
      </w:pPr>
      <w:rPr>
        <w:rFonts w:hint="default"/>
        <w:lang w:val="en-US" w:eastAsia="en-US" w:bidi="ar-SA"/>
      </w:rPr>
    </w:lvl>
    <w:lvl w:ilvl="7" w:tplc="78CC980E">
      <w:numFmt w:val="bullet"/>
      <w:lvlText w:val="•"/>
      <w:lvlJc w:val="left"/>
      <w:pPr>
        <w:ind w:left="6609" w:hanging="182"/>
      </w:pPr>
      <w:rPr>
        <w:rFonts w:hint="default"/>
        <w:lang w:val="en-US" w:eastAsia="en-US" w:bidi="ar-SA"/>
      </w:rPr>
    </w:lvl>
    <w:lvl w:ilvl="8" w:tplc="F5D47F40">
      <w:numFmt w:val="bullet"/>
      <w:lvlText w:val="•"/>
      <w:lvlJc w:val="left"/>
      <w:pPr>
        <w:ind w:left="7525" w:hanging="182"/>
      </w:pPr>
      <w:rPr>
        <w:rFonts w:hint="default"/>
        <w:lang w:val="en-US" w:eastAsia="en-US" w:bidi="ar-SA"/>
      </w:rPr>
    </w:lvl>
  </w:abstractNum>
  <w:abstractNum w:abstractNumId="81" w15:restartNumberingAfterBreak="0">
    <w:nsid w:val="3DEB33C7"/>
    <w:multiLevelType w:val="multilevel"/>
    <w:tmpl w:val="0908D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3DFD4741"/>
    <w:multiLevelType w:val="hybridMultilevel"/>
    <w:tmpl w:val="A37EA2DE"/>
    <w:lvl w:ilvl="0" w:tplc="871E2DA2">
      <w:start w:val="1"/>
      <w:numFmt w:val="decimal"/>
      <w:lvlText w:val="%1."/>
      <w:lvlJc w:val="left"/>
      <w:pPr>
        <w:ind w:left="743" w:hanging="360"/>
      </w:pPr>
      <w:rPr>
        <w:rFonts w:ascii="Cambria Math" w:eastAsia="Cambria Math" w:hAnsi="Cambria Math" w:cs="Cambria Math" w:hint="default"/>
        <w:b w:val="0"/>
        <w:bCs w:val="0"/>
        <w:i w:val="0"/>
        <w:iCs w:val="0"/>
        <w:spacing w:val="0"/>
        <w:w w:val="100"/>
        <w:sz w:val="24"/>
        <w:szCs w:val="24"/>
        <w:lang w:val="en-US" w:eastAsia="en-US" w:bidi="ar-SA"/>
      </w:rPr>
    </w:lvl>
    <w:lvl w:ilvl="1" w:tplc="1B5C1DDC">
      <w:numFmt w:val="bullet"/>
      <w:lvlText w:val="•"/>
      <w:lvlJc w:val="left"/>
      <w:pPr>
        <w:ind w:left="1601" w:hanging="360"/>
      </w:pPr>
      <w:rPr>
        <w:rFonts w:hint="default"/>
        <w:lang w:val="en-US" w:eastAsia="en-US" w:bidi="ar-SA"/>
      </w:rPr>
    </w:lvl>
    <w:lvl w:ilvl="2" w:tplc="0A5018CE">
      <w:numFmt w:val="bullet"/>
      <w:lvlText w:val="•"/>
      <w:lvlJc w:val="left"/>
      <w:pPr>
        <w:ind w:left="2463" w:hanging="360"/>
      </w:pPr>
      <w:rPr>
        <w:rFonts w:hint="default"/>
        <w:lang w:val="en-US" w:eastAsia="en-US" w:bidi="ar-SA"/>
      </w:rPr>
    </w:lvl>
    <w:lvl w:ilvl="3" w:tplc="1A0CA164">
      <w:numFmt w:val="bullet"/>
      <w:lvlText w:val="•"/>
      <w:lvlJc w:val="left"/>
      <w:pPr>
        <w:ind w:left="3324" w:hanging="360"/>
      </w:pPr>
      <w:rPr>
        <w:rFonts w:hint="default"/>
        <w:lang w:val="en-US" w:eastAsia="en-US" w:bidi="ar-SA"/>
      </w:rPr>
    </w:lvl>
    <w:lvl w:ilvl="4" w:tplc="24AC55BA">
      <w:numFmt w:val="bullet"/>
      <w:lvlText w:val="•"/>
      <w:lvlJc w:val="left"/>
      <w:pPr>
        <w:ind w:left="4186" w:hanging="360"/>
      </w:pPr>
      <w:rPr>
        <w:rFonts w:hint="default"/>
        <w:lang w:val="en-US" w:eastAsia="en-US" w:bidi="ar-SA"/>
      </w:rPr>
    </w:lvl>
    <w:lvl w:ilvl="5" w:tplc="5A12F62C">
      <w:numFmt w:val="bullet"/>
      <w:lvlText w:val="•"/>
      <w:lvlJc w:val="left"/>
      <w:pPr>
        <w:ind w:left="5048" w:hanging="360"/>
      </w:pPr>
      <w:rPr>
        <w:rFonts w:hint="default"/>
        <w:lang w:val="en-US" w:eastAsia="en-US" w:bidi="ar-SA"/>
      </w:rPr>
    </w:lvl>
    <w:lvl w:ilvl="6" w:tplc="AFAC03EE">
      <w:numFmt w:val="bullet"/>
      <w:lvlText w:val="•"/>
      <w:lvlJc w:val="left"/>
      <w:pPr>
        <w:ind w:left="5909" w:hanging="360"/>
      </w:pPr>
      <w:rPr>
        <w:rFonts w:hint="default"/>
        <w:lang w:val="en-US" w:eastAsia="en-US" w:bidi="ar-SA"/>
      </w:rPr>
    </w:lvl>
    <w:lvl w:ilvl="7" w:tplc="357421FE">
      <w:numFmt w:val="bullet"/>
      <w:lvlText w:val="•"/>
      <w:lvlJc w:val="left"/>
      <w:pPr>
        <w:ind w:left="6771" w:hanging="360"/>
      </w:pPr>
      <w:rPr>
        <w:rFonts w:hint="default"/>
        <w:lang w:val="en-US" w:eastAsia="en-US" w:bidi="ar-SA"/>
      </w:rPr>
    </w:lvl>
    <w:lvl w:ilvl="8" w:tplc="6AFCE2B0">
      <w:numFmt w:val="bullet"/>
      <w:lvlText w:val="•"/>
      <w:lvlJc w:val="left"/>
      <w:pPr>
        <w:ind w:left="7633" w:hanging="360"/>
      </w:pPr>
      <w:rPr>
        <w:rFonts w:hint="default"/>
        <w:lang w:val="en-US" w:eastAsia="en-US" w:bidi="ar-SA"/>
      </w:rPr>
    </w:lvl>
  </w:abstractNum>
  <w:abstractNum w:abstractNumId="83" w15:restartNumberingAfterBreak="0">
    <w:nsid w:val="3EE64EB0"/>
    <w:multiLevelType w:val="multilevel"/>
    <w:tmpl w:val="06DED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406656BF"/>
    <w:multiLevelType w:val="multilevel"/>
    <w:tmpl w:val="3A30A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40BB7D9F"/>
    <w:multiLevelType w:val="multilevel"/>
    <w:tmpl w:val="3B2EB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42130FE5"/>
    <w:multiLevelType w:val="multilevel"/>
    <w:tmpl w:val="DCB0C5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43887F81"/>
    <w:multiLevelType w:val="multilevel"/>
    <w:tmpl w:val="88300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43CF2CB2"/>
    <w:multiLevelType w:val="multilevel"/>
    <w:tmpl w:val="A35A39B8"/>
    <w:lvl w:ilvl="0">
      <w:start w:val="1"/>
      <w:numFmt w:val="upperLetter"/>
      <w:lvlText w:val="%1"/>
      <w:lvlJc w:val="left"/>
      <w:pPr>
        <w:ind w:left="465" w:hanging="443"/>
      </w:pPr>
      <w:rPr>
        <w:rFonts w:hint="default"/>
        <w:lang w:val="en-US" w:eastAsia="en-US" w:bidi="ar-SA"/>
      </w:rPr>
    </w:lvl>
    <w:lvl w:ilvl="1">
      <w:start w:val="1"/>
      <w:numFmt w:val="decimal"/>
      <w:lvlText w:val="%1.%2"/>
      <w:lvlJc w:val="left"/>
      <w:pPr>
        <w:ind w:left="465" w:hanging="443"/>
      </w:pPr>
      <w:rPr>
        <w:rFonts w:ascii="Cambria Math" w:eastAsia="Cambria Math" w:hAnsi="Cambria Math" w:cs="Cambria Math" w:hint="default"/>
        <w:b w:val="0"/>
        <w:bCs w:val="0"/>
        <w:i w:val="0"/>
        <w:iCs w:val="0"/>
        <w:color w:val="124F1A"/>
        <w:spacing w:val="-1"/>
        <w:w w:val="99"/>
        <w:sz w:val="28"/>
        <w:szCs w:val="28"/>
        <w:lang w:val="en-US" w:eastAsia="en-US" w:bidi="ar-SA"/>
      </w:rPr>
    </w:lvl>
    <w:lvl w:ilvl="2">
      <w:numFmt w:val="bullet"/>
      <w:lvlText w:val="•"/>
      <w:lvlJc w:val="left"/>
      <w:pPr>
        <w:ind w:left="2239" w:hanging="443"/>
      </w:pPr>
      <w:rPr>
        <w:rFonts w:hint="default"/>
        <w:lang w:val="en-US" w:eastAsia="en-US" w:bidi="ar-SA"/>
      </w:rPr>
    </w:lvl>
    <w:lvl w:ilvl="3">
      <w:numFmt w:val="bullet"/>
      <w:lvlText w:val="•"/>
      <w:lvlJc w:val="left"/>
      <w:pPr>
        <w:ind w:left="3128" w:hanging="443"/>
      </w:pPr>
      <w:rPr>
        <w:rFonts w:hint="default"/>
        <w:lang w:val="en-US" w:eastAsia="en-US" w:bidi="ar-SA"/>
      </w:rPr>
    </w:lvl>
    <w:lvl w:ilvl="4">
      <w:numFmt w:val="bullet"/>
      <w:lvlText w:val="•"/>
      <w:lvlJc w:val="left"/>
      <w:pPr>
        <w:ind w:left="4018" w:hanging="443"/>
      </w:pPr>
      <w:rPr>
        <w:rFonts w:hint="default"/>
        <w:lang w:val="en-US" w:eastAsia="en-US" w:bidi="ar-SA"/>
      </w:rPr>
    </w:lvl>
    <w:lvl w:ilvl="5">
      <w:numFmt w:val="bullet"/>
      <w:lvlText w:val="•"/>
      <w:lvlJc w:val="left"/>
      <w:pPr>
        <w:ind w:left="4908" w:hanging="443"/>
      </w:pPr>
      <w:rPr>
        <w:rFonts w:hint="default"/>
        <w:lang w:val="en-US" w:eastAsia="en-US" w:bidi="ar-SA"/>
      </w:rPr>
    </w:lvl>
    <w:lvl w:ilvl="6">
      <w:numFmt w:val="bullet"/>
      <w:lvlText w:val="•"/>
      <w:lvlJc w:val="left"/>
      <w:pPr>
        <w:ind w:left="5797" w:hanging="443"/>
      </w:pPr>
      <w:rPr>
        <w:rFonts w:hint="default"/>
        <w:lang w:val="en-US" w:eastAsia="en-US" w:bidi="ar-SA"/>
      </w:rPr>
    </w:lvl>
    <w:lvl w:ilvl="7">
      <w:numFmt w:val="bullet"/>
      <w:lvlText w:val="•"/>
      <w:lvlJc w:val="left"/>
      <w:pPr>
        <w:ind w:left="6687" w:hanging="443"/>
      </w:pPr>
      <w:rPr>
        <w:rFonts w:hint="default"/>
        <w:lang w:val="en-US" w:eastAsia="en-US" w:bidi="ar-SA"/>
      </w:rPr>
    </w:lvl>
    <w:lvl w:ilvl="8">
      <w:numFmt w:val="bullet"/>
      <w:lvlText w:val="•"/>
      <w:lvlJc w:val="left"/>
      <w:pPr>
        <w:ind w:left="7577" w:hanging="443"/>
      </w:pPr>
      <w:rPr>
        <w:rFonts w:hint="default"/>
        <w:lang w:val="en-US" w:eastAsia="en-US" w:bidi="ar-SA"/>
      </w:rPr>
    </w:lvl>
  </w:abstractNum>
  <w:abstractNum w:abstractNumId="89" w15:restartNumberingAfterBreak="0">
    <w:nsid w:val="45146486"/>
    <w:multiLevelType w:val="multilevel"/>
    <w:tmpl w:val="7188E992"/>
    <w:lvl w:ilvl="0">
      <w:start w:val="6"/>
      <w:numFmt w:val="decimal"/>
      <w:lvlText w:val="%1"/>
      <w:lvlJc w:val="left"/>
      <w:pPr>
        <w:ind w:left="631" w:hanging="369"/>
      </w:pPr>
      <w:rPr>
        <w:rFonts w:hint="default"/>
        <w:lang w:val="en-US" w:eastAsia="en-US" w:bidi="ar-SA"/>
      </w:rPr>
    </w:lvl>
    <w:lvl w:ilvl="1">
      <w:start w:val="1"/>
      <w:numFmt w:val="decimal"/>
      <w:lvlText w:val="%1.%2"/>
      <w:lvlJc w:val="left"/>
      <w:pPr>
        <w:ind w:left="631" w:hanging="369"/>
      </w:pPr>
      <w:rPr>
        <w:rFonts w:ascii="Cambria Math" w:eastAsia="Cambria Math" w:hAnsi="Cambria Math" w:cs="Cambria Math" w:hint="default"/>
        <w:b w:val="0"/>
        <w:bCs w:val="0"/>
        <w:i w:val="0"/>
        <w:iCs w:val="0"/>
        <w:spacing w:val="-1"/>
        <w:w w:val="100"/>
        <w:sz w:val="24"/>
        <w:szCs w:val="24"/>
        <w:lang w:val="en-US" w:eastAsia="en-US" w:bidi="ar-SA"/>
      </w:rPr>
    </w:lvl>
    <w:lvl w:ilvl="2">
      <w:numFmt w:val="bullet"/>
      <w:lvlText w:val="•"/>
      <w:lvlJc w:val="left"/>
      <w:pPr>
        <w:ind w:left="2383" w:hanging="369"/>
      </w:pPr>
      <w:rPr>
        <w:rFonts w:hint="default"/>
        <w:lang w:val="en-US" w:eastAsia="en-US" w:bidi="ar-SA"/>
      </w:rPr>
    </w:lvl>
    <w:lvl w:ilvl="3">
      <w:numFmt w:val="bullet"/>
      <w:lvlText w:val="•"/>
      <w:lvlJc w:val="left"/>
      <w:pPr>
        <w:ind w:left="3254" w:hanging="369"/>
      </w:pPr>
      <w:rPr>
        <w:rFonts w:hint="default"/>
        <w:lang w:val="en-US" w:eastAsia="en-US" w:bidi="ar-SA"/>
      </w:rPr>
    </w:lvl>
    <w:lvl w:ilvl="4">
      <w:numFmt w:val="bullet"/>
      <w:lvlText w:val="•"/>
      <w:lvlJc w:val="left"/>
      <w:pPr>
        <w:ind w:left="4126" w:hanging="369"/>
      </w:pPr>
      <w:rPr>
        <w:rFonts w:hint="default"/>
        <w:lang w:val="en-US" w:eastAsia="en-US" w:bidi="ar-SA"/>
      </w:rPr>
    </w:lvl>
    <w:lvl w:ilvl="5">
      <w:numFmt w:val="bullet"/>
      <w:lvlText w:val="•"/>
      <w:lvlJc w:val="left"/>
      <w:pPr>
        <w:ind w:left="4998" w:hanging="369"/>
      </w:pPr>
      <w:rPr>
        <w:rFonts w:hint="default"/>
        <w:lang w:val="en-US" w:eastAsia="en-US" w:bidi="ar-SA"/>
      </w:rPr>
    </w:lvl>
    <w:lvl w:ilvl="6">
      <w:numFmt w:val="bullet"/>
      <w:lvlText w:val="•"/>
      <w:lvlJc w:val="left"/>
      <w:pPr>
        <w:ind w:left="5869" w:hanging="369"/>
      </w:pPr>
      <w:rPr>
        <w:rFonts w:hint="default"/>
        <w:lang w:val="en-US" w:eastAsia="en-US" w:bidi="ar-SA"/>
      </w:rPr>
    </w:lvl>
    <w:lvl w:ilvl="7">
      <w:numFmt w:val="bullet"/>
      <w:lvlText w:val="•"/>
      <w:lvlJc w:val="left"/>
      <w:pPr>
        <w:ind w:left="6741" w:hanging="369"/>
      </w:pPr>
      <w:rPr>
        <w:rFonts w:hint="default"/>
        <w:lang w:val="en-US" w:eastAsia="en-US" w:bidi="ar-SA"/>
      </w:rPr>
    </w:lvl>
    <w:lvl w:ilvl="8">
      <w:numFmt w:val="bullet"/>
      <w:lvlText w:val="•"/>
      <w:lvlJc w:val="left"/>
      <w:pPr>
        <w:ind w:left="7613" w:hanging="369"/>
      </w:pPr>
      <w:rPr>
        <w:rFonts w:hint="default"/>
        <w:lang w:val="en-US" w:eastAsia="en-US" w:bidi="ar-SA"/>
      </w:rPr>
    </w:lvl>
  </w:abstractNum>
  <w:abstractNum w:abstractNumId="90" w15:restartNumberingAfterBreak="0">
    <w:nsid w:val="45481BBF"/>
    <w:multiLevelType w:val="multilevel"/>
    <w:tmpl w:val="3F8C2A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45691805"/>
    <w:multiLevelType w:val="multilevel"/>
    <w:tmpl w:val="3C502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45FD4231"/>
    <w:multiLevelType w:val="multilevel"/>
    <w:tmpl w:val="38824F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464A35D7"/>
    <w:multiLevelType w:val="multilevel"/>
    <w:tmpl w:val="641CE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467D6C69"/>
    <w:multiLevelType w:val="multilevel"/>
    <w:tmpl w:val="9C70F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47287FE0"/>
    <w:multiLevelType w:val="multilevel"/>
    <w:tmpl w:val="0AA49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49C54205"/>
    <w:multiLevelType w:val="multilevel"/>
    <w:tmpl w:val="1D76AB26"/>
    <w:lvl w:ilvl="0">
      <w:start w:val="7"/>
      <w:numFmt w:val="decimal"/>
      <w:lvlText w:val="%1"/>
      <w:lvlJc w:val="left"/>
      <w:pPr>
        <w:ind w:left="515" w:hanging="492"/>
      </w:pPr>
      <w:rPr>
        <w:rFonts w:hint="default"/>
        <w:lang w:val="en-US" w:eastAsia="en-US" w:bidi="ar-SA"/>
      </w:rPr>
    </w:lvl>
    <w:lvl w:ilvl="1">
      <w:start w:val="1"/>
      <w:numFmt w:val="decimal"/>
      <w:lvlText w:val="%1.%2"/>
      <w:lvlJc w:val="left"/>
      <w:pPr>
        <w:ind w:left="515" w:hanging="492"/>
      </w:pPr>
      <w:rPr>
        <w:rFonts w:ascii="Cambria Math" w:eastAsia="Cambria Math" w:hAnsi="Cambria Math" w:cs="Cambria Math" w:hint="default"/>
        <w:b w:val="0"/>
        <w:bCs w:val="0"/>
        <w:i w:val="0"/>
        <w:iCs w:val="0"/>
        <w:color w:val="124F1A"/>
        <w:spacing w:val="0"/>
        <w:w w:val="100"/>
        <w:sz w:val="32"/>
        <w:szCs w:val="32"/>
        <w:lang w:val="en-US" w:eastAsia="en-US" w:bidi="ar-SA"/>
      </w:rPr>
    </w:lvl>
    <w:lvl w:ilvl="2">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2654" w:hanging="360"/>
      </w:pPr>
      <w:rPr>
        <w:rFonts w:hint="default"/>
        <w:lang w:val="en-US" w:eastAsia="en-US" w:bidi="ar-SA"/>
      </w:rPr>
    </w:lvl>
    <w:lvl w:ilvl="4">
      <w:numFmt w:val="bullet"/>
      <w:lvlText w:val="•"/>
      <w:lvlJc w:val="left"/>
      <w:pPr>
        <w:ind w:left="3612" w:hanging="360"/>
      </w:pPr>
      <w:rPr>
        <w:rFonts w:hint="default"/>
        <w:lang w:val="en-US" w:eastAsia="en-US" w:bidi="ar-SA"/>
      </w:rPr>
    </w:lvl>
    <w:lvl w:ilvl="5">
      <w:numFmt w:val="bullet"/>
      <w:lvlText w:val="•"/>
      <w:lvlJc w:val="left"/>
      <w:pPr>
        <w:ind w:left="4569" w:hanging="360"/>
      </w:pPr>
      <w:rPr>
        <w:rFonts w:hint="default"/>
        <w:lang w:val="en-US" w:eastAsia="en-US" w:bidi="ar-SA"/>
      </w:rPr>
    </w:lvl>
    <w:lvl w:ilvl="6">
      <w:numFmt w:val="bullet"/>
      <w:lvlText w:val="•"/>
      <w:lvlJc w:val="left"/>
      <w:pPr>
        <w:ind w:left="5526" w:hanging="360"/>
      </w:pPr>
      <w:rPr>
        <w:rFonts w:hint="default"/>
        <w:lang w:val="en-US" w:eastAsia="en-US" w:bidi="ar-SA"/>
      </w:rPr>
    </w:lvl>
    <w:lvl w:ilvl="7">
      <w:numFmt w:val="bullet"/>
      <w:lvlText w:val="•"/>
      <w:lvlJc w:val="left"/>
      <w:pPr>
        <w:ind w:left="6484" w:hanging="360"/>
      </w:pPr>
      <w:rPr>
        <w:rFonts w:hint="default"/>
        <w:lang w:val="en-US" w:eastAsia="en-US" w:bidi="ar-SA"/>
      </w:rPr>
    </w:lvl>
    <w:lvl w:ilvl="8">
      <w:numFmt w:val="bullet"/>
      <w:lvlText w:val="•"/>
      <w:lvlJc w:val="left"/>
      <w:pPr>
        <w:ind w:left="7441" w:hanging="360"/>
      </w:pPr>
      <w:rPr>
        <w:rFonts w:hint="default"/>
        <w:lang w:val="en-US" w:eastAsia="en-US" w:bidi="ar-SA"/>
      </w:rPr>
    </w:lvl>
  </w:abstractNum>
  <w:abstractNum w:abstractNumId="97" w15:restartNumberingAfterBreak="0">
    <w:nsid w:val="4A4A4ACE"/>
    <w:multiLevelType w:val="multilevel"/>
    <w:tmpl w:val="1B8AC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4A794057"/>
    <w:multiLevelType w:val="multilevel"/>
    <w:tmpl w:val="19EEFFA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15:restartNumberingAfterBreak="0">
    <w:nsid w:val="4A990668"/>
    <w:multiLevelType w:val="multilevel"/>
    <w:tmpl w:val="E9DAF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4ACC412D"/>
    <w:multiLevelType w:val="multilevel"/>
    <w:tmpl w:val="549652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4B152B88"/>
    <w:multiLevelType w:val="multilevel"/>
    <w:tmpl w:val="89DE8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4B176631"/>
    <w:multiLevelType w:val="multilevel"/>
    <w:tmpl w:val="51302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4C092774"/>
    <w:multiLevelType w:val="multilevel"/>
    <w:tmpl w:val="7CF090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4D562370"/>
    <w:multiLevelType w:val="multilevel"/>
    <w:tmpl w:val="94DE9E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4F401F1B"/>
    <w:multiLevelType w:val="multilevel"/>
    <w:tmpl w:val="FC1A1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4F4D719D"/>
    <w:multiLevelType w:val="multilevel"/>
    <w:tmpl w:val="B156D9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4FEA15E8"/>
    <w:multiLevelType w:val="multilevel"/>
    <w:tmpl w:val="5A3E7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5016307A"/>
    <w:multiLevelType w:val="multilevel"/>
    <w:tmpl w:val="E18A1C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508E1172"/>
    <w:multiLevelType w:val="multilevel"/>
    <w:tmpl w:val="CD20E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50F63BEC"/>
    <w:multiLevelType w:val="multilevel"/>
    <w:tmpl w:val="36F0F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516718C8"/>
    <w:multiLevelType w:val="multilevel"/>
    <w:tmpl w:val="C18EF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52182679"/>
    <w:multiLevelType w:val="multilevel"/>
    <w:tmpl w:val="42D09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5378584D"/>
    <w:multiLevelType w:val="multilevel"/>
    <w:tmpl w:val="B958F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53C90829"/>
    <w:multiLevelType w:val="multilevel"/>
    <w:tmpl w:val="986AC924"/>
    <w:lvl w:ilvl="0">
      <w:start w:val="5"/>
      <w:numFmt w:val="decimal"/>
      <w:lvlText w:val="%1"/>
      <w:lvlJc w:val="left"/>
      <w:pPr>
        <w:ind w:left="631" w:hanging="369"/>
      </w:pPr>
      <w:rPr>
        <w:rFonts w:hint="default"/>
        <w:lang w:val="en-US" w:eastAsia="en-US" w:bidi="ar-SA"/>
      </w:rPr>
    </w:lvl>
    <w:lvl w:ilvl="1">
      <w:start w:val="1"/>
      <w:numFmt w:val="decimal"/>
      <w:lvlText w:val="%1.%2"/>
      <w:lvlJc w:val="left"/>
      <w:pPr>
        <w:ind w:left="631" w:hanging="369"/>
      </w:pPr>
      <w:rPr>
        <w:rFonts w:ascii="Cambria Math" w:eastAsia="Cambria Math" w:hAnsi="Cambria Math" w:cs="Cambria Math" w:hint="default"/>
        <w:b w:val="0"/>
        <w:bCs w:val="0"/>
        <w:i w:val="0"/>
        <w:iCs w:val="0"/>
        <w:spacing w:val="0"/>
        <w:w w:val="100"/>
        <w:sz w:val="24"/>
        <w:szCs w:val="24"/>
        <w:lang w:val="en-US" w:eastAsia="en-US" w:bidi="ar-SA"/>
      </w:rPr>
    </w:lvl>
    <w:lvl w:ilvl="2">
      <w:numFmt w:val="bullet"/>
      <w:lvlText w:val="•"/>
      <w:lvlJc w:val="left"/>
      <w:pPr>
        <w:ind w:left="2383" w:hanging="369"/>
      </w:pPr>
      <w:rPr>
        <w:rFonts w:hint="default"/>
        <w:lang w:val="en-US" w:eastAsia="en-US" w:bidi="ar-SA"/>
      </w:rPr>
    </w:lvl>
    <w:lvl w:ilvl="3">
      <w:numFmt w:val="bullet"/>
      <w:lvlText w:val="•"/>
      <w:lvlJc w:val="left"/>
      <w:pPr>
        <w:ind w:left="3254" w:hanging="369"/>
      </w:pPr>
      <w:rPr>
        <w:rFonts w:hint="default"/>
        <w:lang w:val="en-US" w:eastAsia="en-US" w:bidi="ar-SA"/>
      </w:rPr>
    </w:lvl>
    <w:lvl w:ilvl="4">
      <w:numFmt w:val="bullet"/>
      <w:lvlText w:val="•"/>
      <w:lvlJc w:val="left"/>
      <w:pPr>
        <w:ind w:left="4126" w:hanging="369"/>
      </w:pPr>
      <w:rPr>
        <w:rFonts w:hint="default"/>
        <w:lang w:val="en-US" w:eastAsia="en-US" w:bidi="ar-SA"/>
      </w:rPr>
    </w:lvl>
    <w:lvl w:ilvl="5">
      <w:numFmt w:val="bullet"/>
      <w:lvlText w:val="•"/>
      <w:lvlJc w:val="left"/>
      <w:pPr>
        <w:ind w:left="4998" w:hanging="369"/>
      </w:pPr>
      <w:rPr>
        <w:rFonts w:hint="default"/>
        <w:lang w:val="en-US" w:eastAsia="en-US" w:bidi="ar-SA"/>
      </w:rPr>
    </w:lvl>
    <w:lvl w:ilvl="6">
      <w:numFmt w:val="bullet"/>
      <w:lvlText w:val="•"/>
      <w:lvlJc w:val="left"/>
      <w:pPr>
        <w:ind w:left="5869" w:hanging="369"/>
      </w:pPr>
      <w:rPr>
        <w:rFonts w:hint="default"/>
        <w:lang w:val="en-US" w:eastAsia="en-US" w:bidi="ar-SA"/>
      </w:rPr>
    </w:lvl>
    <w:lvl w:ilvl="7">
      <w:numFmt w:val="bullet"/>
      <w:lvlText w:val="•"/>
      <w:lvlJc w:val="left"/>
      <w:pPr>
        <w:ind w:left="6741" w:hanging="369"/>
      </w:pPr>
      <w:rPr>
        <w:rFonts w:hint="default"/>
        <w:lang w:val="en-US" w:eastAsia="en-US" w:bidi="ar-SA"/>
      </w:rPr>
    </w:lvl>
    <w:lvl w:ilvl="8">
      <w:numFmt w:val="bullet"/>
      <w:lvlText w:val="•"/>
      <w:lvlJc w:val="left"/>
      <w:pPr>
        <w:ind w:left="7613" w:hanging="369"/>
      </w:pPr>
      <w:rPr>
        <w:rFonts w:hint="default"/>
        <w:lang w:val="en-US" w:eastAsia="en-US" w:bidi="ar-SA"/>
      </w:rPr>
    </w:lvl>
  </w:abstractNum>
  <w:abstractNum w:abstractNumId="115" w15:restartNumberingAfterBreak="0">
    <w:nsid w:val="54935E99"/>
    <w:multiLevelType w:val="multilevel"/>
    <w:tmpl w:val="A016F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54950E4A"/>
    <w:multiLevelType w:val="multilevel"/>
    <w:tmpl w:val="E4982B68"/>
    <w:lvl w:ilvl="0">
      <w:start w:val="9"/>
      <w:numFmt w:val="decimal"/>
      <w:lvlText w:val="%1"/>
      <w:lvlJc w:val="left"/>
      <w:pPr>
        <w:ind w:left="515" w:hanging="492"/>
      </w:pPr>
      <w:rPr>
        <w:rFonts w:hint="default"/>
        <w:lang w:val="en-US" w:eastAsia="en-US" w:bidi="ar-SA"/>
      </w:rPr>
    </w:lvl>
    <w:lvl w:ilvl="1">
      <w:start w:val="1"/>
      <w:numFmt w:val="decimal"/>
      <w:lvlText w:val="%1.%2"/>
      <w:lvlJc w:val="left"/>
      <w:pPr>
        <w:ind w:left="515" w:hanging="492"/>
      </w:pPr>
      <w:rPr>
        <w:rFonts w:ascii="Cambria Math" w:eastAsia="Cambria Math" w:hAnsi="Cambria Math" w:cs="Cambria Math" w:hint="default"/>
        <w:b w:val="0"/>
        <w:bCs w:val="0"/>
        <w:i w:val="0"/>
        <w:iCs w:val="0"/>
        <w:color w:val="124F1A"/>
        <w:spacing w:val="0"/>
        <w:w w:val="100"/>
        <w:sz w:val="32"/>
        <w:szCs w:val="32"/>
        <w:lang w:val="en-US" w:eastAsia="en-US" w:bidi="ar-SA"/>
      </w:rPr>
    </w:lvl>
    <w:lvl w:ilvl="2">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2654" w:hanging="360"/>
      </w:pPr>
      <w:rPr>
        <w:rFonts w:hint="default"/>
        <w:lang w:val="en-US" w:eastAsia="en-US" w:bidi="ar-SA"/>
      </w:rPr>
    </w:lvl>
    <w:lvl w:ilvl="4">
      <w:numFmt w:val="bullet"/>
      <w:lvlText w:val="•"/>
      <w:lvlJc w:val="left"/>
      <w:pPr>
        <w:ind w:left="3612" w:hanging="360"/>
      </w:pPr>
      <w:rPr>
        <w:rFonts w:hint="default"/>
        <w:lang w:val="en-US" w:eastAsia="en-US" w:bidi="ar-SA"/>
      </w:rPr>
    </w:lvl>
    <w:lvl w:ilvl="5">
      <w:numFmt w:val="bullet"/>
      <w:lvlText w:val="•"/>
      <w:lvlJc w:val="left"/>
      <w:pPr>
        <w:ind w:left="4569" w:hanging="360"/>
      </w:pPr>
      <w:rPr>
        <w:rFonts w:hint="default"/>
        <w:lang w:val="en-US" w:eastAsia="en-US" w:bidi="ar-SA"/>
      </w:rPr>
    </w:lvl>
    <w:lvl w:ilvl="6">
      <w:numFmt w:val="bullet"/>
      <w:lvlText w:val="•"/>
      <w:lvlJc w:val="left"/>
      <w:pPr>
        <w:ind w:left="5526" w:hanging="360"/>
      </w:pPr>
      <w:rPr>
        <w:rFonts w:hint="default"/>
        <w:lang w:val="en-US" w:eastAsia="en-US" w:bidi="ar-SA"/>
      </w:rPr>
    </w:lvl>
    <w:lvl w:ilvl="7">
      <w:numFmt w:val="bullet"/>
      <w:lvlText w:val="•"/>
      <w:lvlJc w:val="left"/>
      <w:pPr>
        <w:ind w:left="6484" w:hanging="360"/>
      </w:pPr>
      <w:rPr>
        <w:rFonts w:hint="default"/>
        <w:lang w:val="en-US" w:eastAsia="en-US" w:bidi="ar-SA"/>
      </w:rPr>
    </w:lvl>
    <w:lvl w:ilvl="8">
      <w:numFmt w:val="bullet"/>
      <w:lvlText w:val="•"/>
      <w:lvlJc w:val="left"/>
      <w:pPr>
        <w:ind w:left="7441" w:hanging="360"/>
      </w:pPr>
      <w:rPr>
        <w:rFonts w:hint="default"/>
        <w:lang w:val="en-US" w:eastAsia="en-US" w:bidi="ar-SA"/>
      </w:rPr>
    </w:lvl>
  </w:abstractNum>
  <w:abstractNum w:abstractNumId="117" w15:restartNumberingAfterBreak="0">
    <w:nsid w:val="54F46D42"/>
    <w:multiLevelType w:val="multilevel"/>
    <w:tmpl w:val="77AC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552F20F7"/>
    <w:multiLevelType w:val="multilevel"/>
    <w:tmpl w:val="C310EC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553B0A55"/>
    <w:multiLevelType w:val="multilevel"/>
    <w:tmpl w:val="440E1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56471903"/>
    <w:multiLevelType w:val="multilevel"/>
    <w:tmpl w:val="83EEC9EE"/>
    <w:lvl w:ilvl="0">
      <w:start w:val="1"/>
      <w:numFmt w:val="upperLetter"/>
      <w:lvlText w:val="%1"/>
      <w:lvlJc w:val="left"/>
      <w:pPr>
        <w:ind w:left="888" w:hanging="386"/>
      </w:pPr>
      <w:rPr>
        <w:rFonts w:hint="default"/>
        <w:lang w:val="en-US" w:eastAsia="en-US" w:bidi="ar-SA"/>
      </w:rPr>
    </w:lvl>
    <w:lvl w:ilvl="1">
      <w:start w:val="1"/>
      <w:numFmt w:val="decimal"/>
      <w:lvlText w:val="%1.%2"/>
      <w:lvlJc w:val="left"/>
      <w:pPr>
        <w:ind w:left="888" w:hanging="386"/>
      </w:pPr>
      <w:rPr>
        <w:rFonts w:ascii="Cambria Math" w:eastAsia="Cambria Math" w:hAnsi="Cambria Math" w:cs="Cambria Math" w:hint="default"/>
        <w:b w:val="0"/>
        <w:bCs w:val="0"/>
        <w:i w:val="0"/>
        <w:iCs w:val="0"/>
        <w:spacing w:val="0"/>
        <w:w w:val="100"/>
        <w:sz w:val="24"/>
        <w:szCs w:val="24"/>
        <w:lang w:val="en-US" w:eastAsia="en-US" w:bidi="ar-SA"/>
      </w:rPr>
    </w:lvl>
    <w:lvl w:ilvl="2">
      <w:numFmt w:val="bullet"/>
      <w:lvlText w:val="•"/>
      <w:lvlJc w:val="left"/>
      <w:pPr>
        <w:ind w:left="2575" w:hanging="386"/>
      </w:pPr>
      <w:rPr>
        <w:rFonts w:hint="default"/>
        <w:lang w:val="en-US" w:eastAsia="en-US" w:bidi="ar-SA"/>
      </w:rPr>
    </w:lvl>
    <w:lvl w:ilvl="3">
      <w:numFmt w:val="bullet"/>
      <w:lvlText w:val="•"/>
      <w:lvlJc w:val="left"/>
      <w:pPr>
        <w:ind w:left="3422" w:hanging="386"/>
      </w:pPr>
      <w:rPr>
        <w:rFonts w:hint="default"/>
        <w:lang w:val="en-US" w:eastAsia="en-US" w:bidi="ar-SA"/>
      </w:rPr>
    </w:lvl>
    <w:lvl w:ilvl="4">
      <w:numFmt w:val="bullet"/>
      <w:lvlText w:val="•"/>
      <w:lvlJc w:val="left"/>
      <w:pPr>
        <w:ind w:left="4270" w:hanging="386"/>
      </w:pPr>
      <w:rPr>
        <w:rFonts w:hint="default"/>
        <w:lang w:val="en-US" w:eastAsia="en-US" w:bidi="ar-SA"/>
      </w:rPr>
    </w:lvl>
    <w:lvl w:ilvl="5">
      <w:numFmt w:val="bullet"/>
      <w:lvlText w:val="•"/>
      <w:lvlJc w:val="left"/>
      <w:pPr>
        <w:ind w:left="5118" w:hanging="386"/>
      </w:pPr>
      <w:rPr>
        <w:rFonts w:hint="default"/>
        <w:lang w:val="en-US" w:eastAsia="en-US" w:bidi="ar-SA"/>
      </w:rPr>
    </w:lvl>
    <w:lvl w:ilvl="6">
      <w:numFmt w:val="bullet"/>
      <w:lvlText w:val="•"/>
      <w:lvlJc w:val="left"/>
      <w:pPr>
        <w:ind w:left="5965" w:hanging="386"/>
      </w:pPr>
      <w:rPr>
        <w:rFonts w:hint="default"/>
        <w:lang w:val="en-US" w:eastAsia="en-US" w:bidi="ar-SA"/>
      </w:rPr>
    </w:lvl>
    <w:lvl w:ilvl="7">
      <w:numFmt w:val="bullet"/>
      <w:lvlText w:val="•"/>
      <w:lvlJc w:val="left"/>
      <w:pPr>
        <w:ind w:left="6813" w:hanging="386"/>
      </w:pPr>
      <w:rPr>
        <w:rFonts w:hint="default"/>
        <w:lang w:val="en-US" w:eastAsia="en-US" w:bidi="ar-SA"/>
      </w:rPr>
    </w:lvl>
    <w:lvl w:ilvl="8">
      <w:numFmt w:val="bullet"/>
      <w:lvlText w:val="•"/>
      <w:lvlJc w:val="left"/>
      <w:pPr>
        <w:ind w:left="7661" w:hanging="386"/>
      </w:pPr>
      <w:rPr>
        <w:rFonts w:hint="default"/>
        <w:lang w:val="en-US" w:eastAsia="en-US" w:bidi="ar-SA"/>
      </w:rPr>
    </w:lvl>
  </w:abstractNum>
  <w:abstractNum w:abstractNumId="121" w15:restartNumberingAfterBreak="0">
    <w:nsid w:val="587D6FC7"/>
    <w:multiLevelType w:val="multilevel"/>
    <w:tmpl w:val="D2D4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58CC4A01"/>
    <w:multiLevelType w:val="multilevel"/>
    <w:tmpl w:val="7EC49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592236AD"/>
    <w:multiLevelType w:val="multilevel"/>
    <w:tmpl w:val="A28A0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59351920"/>
    <w:multiLevelType w:val="multilevel"/>
    <w:tmpl w:val="4D761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5967010F"/>
    <w:multiLevelType w:val="multilevel"/>
    <w:tmpl w:val="86EA4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5B5B7266"/>
    <w:multiLevelType w:val="hybridMultilevel"/>
    <w:tmpl w:val="FF5E3E56"/>
    <w:lvl w:ilvl="0" w:tplc="F5C67630">
      <w:start w:val="1"/>
      <w:numFmt w:val="upperRoman"/>
      <w:lvlText w:val="%1."/>
      <w:lvlJc w:val="left"/>
      <w:pPr>
        <w:ind w:left="443" w:hanging="180"/>
      </w:pPr>
      <w:rPr>
        <w:rFonts w:ascii="Cambria Math" w:eastAsia="Cambria Math" w:hAnsi="Cambria Math" w:cs="Cambria Math" w:hint="default"/>
        <w:b w:val="0"/>
        <w:bCs w:val="0"/>
        <w:i w:val="0"/>
        <w:iCs w:val="0"/>
        <w:spacing w:val="0"/>
        <w:w w:val="100"/>
        <w:sz w:val="24"/>
        <w:szCs w:val="24"/>
        <w:lang w:val="en-US" w:eastAsia="en-US" w:bidi="ar-SA"/>
      </w:rPr>
    </w:lvl>
    <w:lvl w:ilvl="1" w:tplc="74D0EB78">
      <w:numFmt w:val="bullet"/>
      <w:lvlText w:val="•"/>
      <w:lvlJc w:val="left"/>
      <w:pPr>
        <w:ind w:left="1331" w:hanging="180"/>
      </w:pPr>
      <w:rPr>
        <w:rFonts w:hint="default"/>
        <w:lang w:val="en-US" w:eastAsia="en-US" w:bidi="ar-SA"/>
      </w:rPr>
    </w:lvl>
    <w:lvl w:ilvl="2" w:tplc="1CB4667C">
      <w:numFmt w:val="bullet"/>
      <w:lvlText w:val="•"/>
      <w:lvlJc w:val="left"/>
      <w:pPr>
        <w:ind w:left="2223" w:hanging="180"/>
      </w:pPr>
      <w:rPr>
        <w:rFonts w:hint="default"/>
        <w:lang w:val="en-US" w:eastAsia="en-US" w:bidi="ar-SA"/>
      </w:rPr>
    </w:lvl>
    <w:lvl w:ilvl="3" w:tplc="29FC30A8">
      <w:numFmt w:val="bullet"/>
      <w:lvlText w:val="•"/>
      <w:lvlJc w:val="left"/>
      <w:pPr>
        <w:ind w:left="3114" w:hanging="180"/>
      </w:pPr>
      <w:rPr>
        <w:rFonts w:hint="default"/>
        <w:lang w:val="en-US" w:eastAsia="en-US" w:bidi="ar-SA"/>
      </w:rPr>
    </w:lvl>
    <w:lvl w:ilvl="4" w:tplc="E7CC430E">
      <w:numFmt w:val="bullet"/>
      <w:lvlText w:val="•"/>
      <w:lvlJc w:val="left"/>
      <w:pPr>
        <w:ind w:left="4006" w:hanging="180"/>
      </w:pPr>
      <w:rPr>
        <w:rFonts w:hint="default"/>
        <w:lang w:val="en-US" w:eastAsia="en-US" w:bidi="ar-SA"/>
      </w:rPr>
    </w:lvl>
    <w:lvl w:ilvl="5" w:tplc="05A61C56">
      <w:numFmt w:val="bullet"/>
      <w:lvlText w:val="•"/>
      <w:lvlJc w:val="left"/>
      <w:pPr>
        <w:ind w:left="4898" w:hanging="180"/>
      </w:pPr>
      <w:rPr>
        <w:rFonts w:hint="default"/>
        <w:lang w:val="en-US" w:eastAsia="en-US" w:bidi="ar-SA"/>
      </w:rPr>
    </w:lvl>
    <w:lvl w:ilvl="6" w:tplc="57666410">
      <w:numFmt w:val="bullet"/>
      <w:lvlText w:val="•"/>
      <w:lvlJc w:val="left"/>
      <w:pPr>
        <w:ind w:left="5789" w:hanging="180"/>
      </w:pPr>
      <w:rPr>
        <w:rFonts w:hint="default"/>
        <w:lang w:val="en-US" w:eastAsia="en-US" w:bidi="ar-SA"/>
      </w:rPr>
    </w:lvl>
    <w:lvl w:ilvl="7" w:tplc="2A9895C8">
      <w:numFmt w:val="bullet"/>
      <w:lvlText w:val="•"/>
      <w:lvlJc w:val="left"/>
      <w:pPr>
        <w:ind w:left="6681" w:hanging="180"/>
      </w:pPr>
      <w:rPr>
        <w:rFonts w:hint="default"/>
        <w:lang w:val="en-US" w:eastAsia="en-US" w:bidi="ar-SA"/>
      </w:rPr>
    </w:lvl>
    <w:lvl w:ilvl="8" w:tplc="A386FF74">
      <w:numFmt w:val="bullet"/>
      <w:lvlText w:val="•"/>
      <w:lvlJc w:val="left"/>
      <w:pPr>
        <w:ind w:left="7573" w:hanging="180"/>
      </w:pPr>
      <w:rPr>
        <w:rFonts w:hint="default"/>
        <w:lang w:val="en-US" w:eastAsia="en-US" w:bidi="ar-SA"/>
      </w:rPr>
    </w:lvl>
  </w:abstractNum>
  <w:abstractNum w:abstractNumId="127" w15:restartNumberingAfterBreak="0">
    <w:nsid w:val="5BBD1C76"/>
    <w:multiLevelType w:val="multilevel"/>
    <w:tmpl w:val="257A36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5D524A94"/>
    <w:multiLevelType w:val="multilevel"/>
    <w:tmpl w:val="9CE6C226"/>
    <w:lvl w:ilvl="0">
      <w:start w:val="7"/>
      <w:numFmt w:val="decimal"/>
      <w:lvlText w:val="%1"/>
      <w:lvlJc w:val="left"/>
      <w:pPr>
        <w:ind w:left="631" w:hanging="369"/>
      </w:pPr>
      <w:rPr>
        <w:rFonts w:hint="default"/>
        <w:lang w:val="en-US" w:eastAsia="en-US" w:bidi="ar-SA"/>
      </w:rPr>
    </w:lvl>
    <w:lvl w:ilvl="1">
      <w:start w:val="1"/>
      <w:numFmt w:val="decimal"/>
      <w:lvlText w:val="%1.%2"/>
      <w:lvlJc w:val="left"/>
      <w:pPr>
        <w:ind w:left="631" w:hanging="369"/>
      </w:pPr>
      <w:rPr>
        <w:rFonts w:ascii="Cambria Math" w:eastAsia="Cambria Math" w:hAnsi="Cambria Math" w:cs="Cambria Math" w:hint="default"/>
        <w:b w:val="0"/>
        <w:bCs w:val="0"/>
        <w:i w:val="0"/>
        <w:iCs w:val="0"/>
        <w:spacing w:val="0"/>
        <w:w w:val="100"/>
        <w:sz w:val="24"/>
        <w:szCs w:val="24"/>
        <w:lang w:val="en-US" w:eastAsia="en-US" w:bidi="ar-SA"/>
      </w:rPr>
    </w:lvl>
    <w:lvl w:ilvl="2">
      <w:numFmt w:val="bullet"/>
      <w:lvlText w:val="•"/>
      <w:lvlJc w:val="left"/>
      <w:pPr>
        <w:ind w:left="2383" w:hanging="369"/>
      </w:pPr>
      <w:rPr>
        <w:rFonts w:hint="default"/>
        <w:lang w:val="en-US" w:eastAsia="en-US" w:bidi="ar-SA"/>
      </w:rPr>
    </w:lvl>
    <w:lvl w:ilvl="3">
      <w:numFmt w:val="bullet"/>
      <w:lvlText w:val="•"/>
      <w:lvlJc w:val="left"/>
      <w:pPr>
        <w:ind w:left="3254" w:hanging="369"/>
      </w:pPr>
      <w:rPr>
        <w:rFonts w:hint="default"/>
        <w:lang w:val="en-US" w:eastAsia="en-US" w:bidi="ar-SA"/>
      </w:rPr>
    </w:lvl>
    <w:lvl w:ilvl="4">
      <w:numFmt w:val="bullet"/>
      <w:lvlText w:val="•"/>
      <w:lvlJc w:val="left"/>
      <w:pPr>
        <w:ind w:left="4126" w:hanging="369"/>
      </w:pPr>
      <w:rPr>
        <w:rFonts w:hint="default"/>
        <w:lang w:val="en-US" w:eastAsia="en-US" w:bidi="ar-SA"/>
      </w:rPr>
    </w:lvl>
    <w:lvl w:ilvl="5">
      <w:numFmt w:val="bullet"/>
      <w:lvlText w:val="•"/>
      <w:lvlJc w:val="left"/>
      <w:pPr>
        <w:ind w:left="4998" w:hanging="369"/>
      </w:pPr>
      <w:rPr>
        <w:rFonts w:hint="default"/>
        <w:lang w:val="en-US" w:eastAsia="en-US" w:bidi="ar-SA"/>
      </w:rPr>
    </w:lvl>
    <w:lvl w:ilvl="6">
      <w:numFmt w:val="bullet"/>
      <w:lvlText w:val="•"/>
      <w:lvlJc w:val="left"/>
      <w:pPr>
        <w:ind w:left="5869" w:hanging="369"/>
      </w:pPr>
      <w:rPr>
        <w:rFonts w:hint="default"/>
        <w:lang w:val="en-US" w:eastAsia="en-US" w:bidi="ar-SA"/>
      </w:rPr>
    </w:lvl>
    <w:lvl w:ilvl="7">
      <w:numFmt w:val="bullet"/>
      <w:lvlText w:val="•"/>
      <w:lvlJc w:val="left"/>
      <w:pPr>
        <w:ind w:left="6741" w:hanging="369"/>
      </w:pPr>
      <w:rPr>
        <w:rFonts w:hint="default"/>
        <w:lang w:val="en-US" w:eastAsia="en-US" w:bidi="ar-SA"/>
      </w:rPr>
    </w:lvl>
    <w:lvl w:ilvl="8">
      <w:numFmt w:val="bullet"/>
      <w:lvlText w:val="•"/>
      <w:lvlJc w:val="left"/>
      <w:pPr>
        <w:ind w:left="7613" w:hanging="369"/>
      </w:pPr>
      <w:rPr>
        <w:rFonts w:hint="default"/>
        <w:lang w:val="en-US" w:eastAsia="en-US" w:bidi="ar-SA"/>
      </w:rPr>
    </w:lvl>
  </w:abstractNum>
  <w:abstractNum w:abstractNumId="129" w15:restartNumberingAfterBreak="0">
    <w:nsid w:val="5DF55474"/>
    <w:multiLevelType w:val="multilevel"/>
    <w:tmpl w:val="3F9E23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5EB04CD9"/>
    <w:multiLevelType w:val="multilevel"/>
    <w:tmpl w:val="D2489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15:restartNumberingAfterBreak="0">
    <w:nsid w:val="5F532E54"/>
    <w:multiLevelType w:val="multilevel"/>
    <w:tmpl w:val="279864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15:restartNumberingAfterBreak="0">
    <w:nsid w:val="5FC13D76"/>
    <w:multiLevelType w:val="multilevel"/>
    <w:tmpl w:val="435CA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15:restartNumberingAfterBreak="0">
    <w:nsid w:val="61886735"/>
    <w:multiLevelType w:val="multilevel"/>
    <w:tmpl w:val="73B6A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62C26992"/>
    <w:multiLevelType w:val="multilevel"/>
    <w:tmpl w:val="9B3A91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15:restartNumberingAfterBreak="0">
    <w:nsid w:val="64747780"/>
    <w:multiLevelType w:val="multilevel"/>
    <w:tmpl w:val="5F049C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15:restartNumberingAfterBreak="0">
    <w:nsid w:val="65135A78"/>
    <w:multiLevelType w:val="multilevel"/>
    <w:tmpl w:val="D8D892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15:restartNumberingAfterBreak="0">
    <w:nsid w:val="65C801B7"/>
    <w:multiLevelType w:val="multilevel"/>
    <w:tmpl w:val="08202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65CE5345"/>
    <w:multiLevelType w:val="multilevel"/>
    <w:tmpl w:val="9710D7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15:restartNumberingAfterBreak="0">
    <w:nsid w:val="672D007D"/>
    <w:multiLevelType w:val="multilevel"/>
    <w:tmpl w:val="B31491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692864E9"/>
    <w:multiLevelType w:val="multilevel"/>
    <w:tmpl w:val="37809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15:restartNumberingAfterBreak="0">
    <w:nsid w:val="69374286"/>
    <w:multiLevelType w:val="multilevel"/>
    <w:tmpl w:val="92901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69D56D5F"/>
    <w:multiLevelType w:val="multilevel"/>
    <w:tmpl w:val="30269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69F224BE"/>
    <w:multiLevelType w:val="multilevel"/>
    <w:tmpl w:val="7AF8048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69FA7177"/>
    <w:multiLevelType w:val="multilevel"/>
    <w:tmpl w:val="49E8C4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15:restartNumberingAfterBreak="0">
    <w:nsid w:val="6AA0484D"/>
    <w:multiLevelType w:val="multilevel"/>
    <w:tmpl w:val="EDD6E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6ACD08DD"/>
    <w:multiLevelType w:val="multilevel"/>
    <w:tmpl w:val="90A46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6B3F2158"/>
    <w:multiLevelType w:val="multilevel"/>
    <w:tmpl w:val="A4ACC9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15:restartNumberingAfterBreak="0">
    <w:nsid w:val="6B601A14"/>
    <w:multiLevelType w:val="multilevel"/>
    <w:tmpl w:val="3DE4AB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15:restartNumberingAfterBreak="0">
    <w:nsid w:val="6C373E48"/>
    <w:multiLevelType w:val="multilevel"/>
    <w:tmpl w:val="0EE49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0" w15:restartNumberingAfterBreak="0">
    <w:nsid w:val="6C3E63F0"/>
    <w:multiLevelType w:val="multilevel"/>
    <w:tmpl w:val="656418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15:restartNumberingAfterBreak="0">
    <w:nsid w:val="6E6F6E14"/>
    <w:multiLevelType w:val="multilevel"/>
    <w:tmpl w:val="826AB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15:restartNumberingAfterBreak="0">
    <w:nsid w:val="6EC53F8C"/>
    <w:multiLevelType w:val="multilevel"/>
    <w:tmpl w:val="1DC09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70972393"/>
    <w:multiLevelType w:val="multilevel"/>
    <w:tmpl w:val="EDDE1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745F2120"/>
    <w:multiLevelType w:val="multilevel"/>
    <w:tmpl w:val="06A08606"/>
    <w:lvl w:ilvl="0">
      <w:start w:val="9"/>
      <w:numFmt w:val="decimal"/>
      <w:lvlText w:val="%1"/>
      <w:lvlJc w:val="left"/>
      <w:pPr>
        <w:ind w:left="631" w:hanging="369"/>
      </w:pPr>
      <w:rPr>
        <w:rFonts w:hint="default"/>
        <w:lang w:val="en-US" w:eastAsia="en-US" w:bidi="ar-SA"/>
      </w:rPr>
    </w:lvl>
    <w:lvl w:ilvl="1">
      <w:start w:val="1"/>
      <w:numFmt w:val="decimal"/>
      <w:lvlText w:val="%1.%2"/>
      <w:lvlJc w:val="left"/>
      <w:pPr>
        <w:ind w:left="631" w:hanging="369"/>
      </w:pPr>
      <w:rPr>
        <w:rFonts w:ascii="Cambria Math" w:eastAsia="Cambria Math" w:hAnsi="Cambria Math" w:cs="Cambria Math" w:hint="default"/>
        <w:b w:val="0"/>
        <w:bCs w:val="0"/>
        <w:i w:val="0"/>
        <w:iCs w:val="0"/>
        <w:spacing w:val="0"/>
        <w:w w:val="100"/>
        <w:sz w:val="24"/>
        <w:szCs w:val="24"/>
        <w:lang w:val="en-US" w:eastAsia="en-US" w:bidi="ar-SA"/>
      </w:rPr>
    </w:lvl>
    <w:lvl w:ilvl="2">
      <w:numFmt w:val="bullet"/>
      <w:lvlText w:val="•"/>
      <w:lvlJc w:val="left"/>
      <w:pPr>
        <w:ind w:left="2383" w:hanging="369"/>
      </w:pPr>
      <w:rPr>
        <w:rFonts w:hint="default"/>
        <w:lang w:val="en-US" w:eastAsia="en-US" w:bidi="ar-SA"/>
      </w:rPr>
    </w:lvl>
    <w:lvl w:ilvl="3">
      <w:numFmt w:val="bullet"/>
      <w:lvlText w:val="•"/>
      <w:lvlJc w:val="left"/>
      <w:pPr>
        <w:ind w:left="3254" w:hanging="369"/>
      </w:pPr>
      <w:rPr>
        <w:rFonts w:hint="default"/>
        <w:lang w:val="en-US" w:eastAsia="en-US" w:bidi="ar-SA"/>
      </w:rPr>
    </w:lvl>
    <w:lvl w:ilvl="4">
      <w:numFmt w:val="bullet"/>
      <w:lvlText w:val="•"/>
      <w:lvlJc w:val="left"/>
      <w:pPr>
        <w:ind w:left="4126" w:hanging="369"/>
      </w:pPr>
      <w:rPr>
        <w:rFonts w:hint="default"/>
        <w:lang w:val="en-US" w:eastAsia="en-US" w:bidi="ar-SA"/>
      </w:rPr>
    </w:lvl>
    <w:lvl w:ilvl="5">
      <w:numFmt w:val="bullet"/>
      <w:lvlText w:val="•"/>
      <w:lvlJc w:val="left"/>
      <w:pPr>
        <w:ind w:left="4998" w:hanging="369"/>
      </w:pPr>
      <w:rPr>
        <w:rFonts w:hint="default"/>
        <w:lang w:val="en-US" w:eastAsia="en-US" w:bidi="ar-SA"/>
      </w:rPr>
    </w:lvl>
    <w:lvl w:ilvl="6">
      <w:numFmt w:val="bullet"/>
      <w:lvlText w:val="•"/>
      <w:lvlJc w:val="left"/>
      <w:pPr>
        <w:ind w:left="5869" w:hanging="369"/>
      </w:pPr>
      <w:rPr>
        <w:rFonts w:hint="default"/>
        <w:lang w:val="en-US" w:eastAsia="en-US" w:bidi="ar-SA"/>
      </w:rPr>
    </w:lvl>
    <w:lvl w:ilvl="7">
      <w:numFmt w:val="bullet"/>
      <w:lvlText w:val="•"/>
      <w:lvlJc w:val="left"/>
      <w:pPr>
        <w:ind w:left="6741" w:hanging="369"/>
      </w:pPr>
      <w:rPr>
        <w:rFonts w:hint="default"/>
        <w:lang w:val="en-US" w:eastAsia="en-US" w:bidi="ar-SA"/>
      </w:rPr>
    </w:lvl>
    <w:lvl w:ilvl="8">
      <w:numFmt w:val="bullet"/>
      <w:lvlText w:val="•"/>
      <w:lvlJc w:val="left"/>
      <w:pPr>
        <w:ind w:left="7613" w:hanging="369"/>
      </w:pPr>
      <w:rPr>
        <w:rFonts w:hint="default"/>
        <w:lang w:val="en-US" w:eastAsia="en-US" w:bidi="ar-SA"/>
      </w:rPr>
    </w:lvl>
  </w:abstractNum>
  <w:abstractNum w:abstractNumId="155" w15:restartNumberingAfterBreak="0">
    <w:nsid w:val="74D31A0A"/>
    <w:multiLevelType w:val="multilevel"/>
    <w:tmpl w:val="370631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15:restartNumberingAfterBreak="0">
    <w:nsid w:val="74E304F0"/>
    <w:multiLevelType w:val="hybridMultilevel"/>
    <w:tmpl w:val="2100543C"/>
    <w:lvl w:ilvl="0" w:tplc="D8B65838">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1" w:tplc="C6D674BC">
      <w:numFmt w:val="bullet"/>
      <w:lvlText w:val="•"/>
      <w:lvlJc w:val="left"/>
      <w:pPr>
        <w:ind w:left="1601" w:hanging="360"/>
      </w:pPr>
      <w:rPr>
        <w:rFonts w:hint="default"/>
        <w:lang w:val="en-US" w:eastAsia="en-US" w:bidi="ar-SA"/>
      </w:rPr>
    </w:lvl>
    <w:lvl w:ilvl="2" w:tplc="BA106C4E">
      <w:numFmt w:val="bullet"/>
      <w:lvlText w:val="•"/>
      <w:lvlJc w:val="left"/>
      <w:pPr>
        <w:ind w:left="2463" w:hanging="360"/>
      </w:pPr>
      <w:rPr>
        <w:rFonts w:hint="default"/>
        <w:lang w:val="en-US" w:eastAsia="en-US" w:bidi="ar-SA"/>
      </w:rPr>
    </w:lvl>
    <w:lvl w:ilvl="3" w:tplc="6B7E20C0">
      <w:numFmt w:val="bullet"/>
      <w:lvlText w:val="•"/>
      <w:lvlJc w:val="left"/>
      <w:pPr>
        <w:ind w:left="3324" w:hanging="360"/>
      </w:pPr>
      <w:rPr>
        <w:rFonts w:hint="default"/>
        <w:lang w:val="en-US" w:eastAsia="en-US" w:bidi="ar-SA"/>
      </w:rPr>
    </w:lvl>
    <w:lvl w:ilvl="4" w:tplc="B9AA1D0A">
      <w:numFmt w:val="bullet"/>
      <w:lvlText w:val="•"/>
      <w:lvlJc w:val="left"/>
      <w:pPr>
        <w:ind w:left="4186" w:hanging="360"/>
      </w:pPr>
      <w:rPr>
        <w:rFonts w:hint="default"/>
        <w:lang w:val="en-US" w:eastAsia="en-US" w:bidi="ar-SA"/>
      </w:rPr>
    </w:lvl>
    <w:lvl w:ilvl="5" w:tplc="4E2664EE">
      <w:numFmt w:val="bullet"/>
      <w:lvlText w:val="•"/>
      <w:lvlJc w:val="left"/>
      <w:pPr>
        <w:ind w:left="5048" w:hanging="360"/>
      </w:pPr>
      <w:rPr>
        <w:rFonts w:hint="default"/>
        <w:lang w:val="en-US" w:eastAsia="en-US" w:bidi="ar-SA"/>
      </w:rPr>
    </w:lvl>
    <w:lvl w:ilvl="6" w:tplc="9BD4C26A">
      <w:numFmt w:val="bullet"/>
      <w:lvlText w:val="•"/>
      <w:lvlJc w:val="left"/>
      <w:pPr>
        <w:ind w:left="5909" w:hanging="360"/>
      </w:pPr>
      <w:rPr>
        <w:rFonts w:hint="default"/>
        <w:lang w:val="en-US" w:eastAsia="en-US" w:bidi="ar-SA"/>
      </w:rPr>
    </w:lvl>
    <w:lvl w:ilvl="7" w:tplc="01E4EC9E">
      <w:numFmt w:val="bullet"/>
      <w:lvlText w:val="•"/>
      <w:lvlJc w:val="left"/>
      <w:pPr>
        <w:ind w:left="6771" w:hanging="360"/>
      </w:pPr>
      <w:rPr>
        <w:rFonts w:hint="default"/>
        <w:lang w:val="en-US" w:eastAsia="en-US" w:bidi="ar-SA"/>
      </w:rPr>
    </w:lvl>
    <w:lvl w:ilvl="8" w:tplc="EB1406A6">
      <w:numFmt w:val="bullet"/>
      <w:lvlText w:val="•"/>
      <w:lvlJc w:val="left"/>
      <w:pPr>
        <w:ind w:left="7633" w:hanging="360"/>
      </w:pPr>
      <w:rPr>
        <w:rFonts w:hint="default"/>
        <w:lang w:val="en-US" w:eastAsia="en-US" w:bidi="ar-SA"/>
      </w:rPr>
    </w:lvl>
  </w:abstractNum>
  <w:abstractNum w:abstractNumId="157" w15:restartNumberingAfterBreak="0">
    <w:nsid w:val="75103261"/>
    <w:multiLevelType w:val="multilevel"/>
    <w:tmpl w:val="FE103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15:restartNumberingAfterBreak="0">
    <w:nsid w:val="751B69DE"/>
    <w:multiLevelType w:val="multilevel"/>
    <w:tmpl w:val="889C4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15:restartNumberingAfterBreak="0">
    <w:nsid w:val="7601458E"/>
    <w:multiLevelType w:val="multilevel"/>
    <w:tmpl w:val="2FBCA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15:restartNumberingAfterBreak="0">
    <w:nsid w:val="767D596D"/>
    <w:multiLevelType w:val="multilevel"/>
    <w:tmpl w:val="EE667E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15:restartNumberingAfterBreak="0">
    <w:nsid w:val="773863F6"/>
    <w:multiLevelType w:val="multilevel"/>
    <w:tmpl w:val="655AC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15:restartNumberingAfterBreak="0">
    <w:nsid w:val="77E610AF"/>
    <w:multiLevelType w:val="multilevel"/>
    <w:tmpl w:val="6BE81622"/>
    <w:lvl w:ilvl="0">
      <w:start w:val="1"/>
      <w:numFmt w:val="upperLetter"/>
      <w:lvlText w:val="%1"/>
      <w:lvlJc w:val="left"/>
      <w:pPr>
        <w:ind w:left="470" w:hanging="448"/>
      </w:pPr>
      <w:rPr>
        <w:rFonts w:hint="default"/>
        <w:lang w:val="en-US" w:eastAsia="en-US" w:bidi="ar-SA"/>
      </w:rPr>
    </w:lvl>
    <w:lvl w:ilvl="1">
      <w:start w:val="1"/>
      <w:numFmt w:val="decimal"/>
      <w:lvlText w:val="%1.%2"/>
      <w:lvlJc w:val="left"/>
      <w:pPr>
        <w:ind w:left="470" w:hanging="448"/>
      </w:pPr>
      <w:rPr>
        <w:rFonts w:ascii="Cambria Math" w:eastAsia="Cambria Math" w:hAnsi="Cambria Math" w:cs="Cambria Math" w:hint="default"/>
        <w:b w:val="0"/>
        <w:bCs w:val="0"/>
        <w:i w:val="0"/>
        <w:iCs w:val="0"/>
        <w:color w:val="124F1A"/>
        <w:spacing w:val="-1"/>
        <w:w w:val="99"/>
        <w:sz w:val="28"/>
        <w:szCs w:val="28"/>
        <w:lang w:val="en-US" w:eastAsia="en-US" w:bidi="ar-SA"/>
      </w:rPr>
    </w:lvl>
    <w:lvl w:ilvl="2">
      <w:numFmt w:val="bullet"/>
      <w:lvlText w:val="•"/>
      <w:lvlJc w:val="left"/>
      <w:pPr>
        <w:ind w:left="2255" w:hanging="448"/>
      </w:pPr>
      <w:rPr>
        <w:rFonts w:hint="default"/>
        <w:lang w:val="en-US" w:eastAsia="en-US" w:bidi="ar-SA"/>
      </w:rPr>
    </w:lvl>
    <w:lvl w:ilvl="3">
      <w:numFmt w:val="bullet"/>
      <w:lvlText w:val="•"/>
      <w:lvlJc w:val="left"/>
      <w:pPr>
        <w:ind w:left="3142" w:hanging="448"/>
      </w:pPr>
      <w:rPr>
        <w:rFonts w:hint="default"/>
        <w:lang w:val="en-US" w:eastAsia="en-US" w:bidi="ar-SA"/>
      </w:rPr>
    </w:lvl>
    <w:lvl w:ilvl="4">
      <w:numFmt w:val="bullet"/>
      <w:lvlText w:val="•"/>
      <w:lvlJc w:val="left"/>
      <w:pPr>
        <w:ind w:left="4030" w:hanging="448"/>
      </w:pPr>
      <w:rPr>
        <w:rFonts w:hint="default"/>
        <w:lang w:val="en-US" w:eastAsia="en-US" w:bidi="ar-SA"/>
      </w:rPr>
    </w:lvl>
    <w:lvl w:ilvl="5">
      <w:numFmt w:val="bullet"/>
      <w:lvlText w:val="•"/>
      <w:lvlJc w:val="left"/>
      <w:pPr>
        <w:ind w:left="4918" w:hanging="448"/>
      </w:pPr>
      <w:rPr>
        <w:rFonts w:hint="default"/>
        <w:lang w:val="en-US" w:eastAsia="en-US" w:bidi="ar-SA"/>
      </w:rPr>
    </w:lvl>
    <w:lvl w:ilvl="6">
      <w:numFmt w:val="bullet"/>
      <w:lvlText w:val="•"/>
      <w:lvlJc w:val="left"/>
      <w:pPr>
        <w:ind w:left="5805" w:hanging="448"/>
      </w:pPr>
      <w:rPr>
        <w:rFonts w:hint="default"/>
        <w:lang w:val="en-US" w:eastAsia="en-US" w:bidi="ar-SA"/>
      </w:rPr>
    </w:lvl>
    <w:lvl w:ilvl="7">
      <w:numFmt w:val="bullet"/>
      <w:lvlText w:val="•"/>
      <w:lvlJc w:val="left"/>
      <w:pPr>
        <w:ind w:left="6693" w:hanging="448"/>
      </w:pPr>
      <w:rPr>
        <w:rFonts w:hint="default"/>
        <w:lang w:val="en-US" w:eastAsia="en-US" w:bidi="ar-SA"/>
      </w:rPr>
    </w:lvl>
    <w:lvl w:ilvl="8">
      <w:numFmt w:val="bullet"/>
      <w:lvlText w:val="•"/>
      <w:lvlJc w:val="left"/>
      <w:pPr>
        <w:ind w:left="7581" w:hanging="448"/>
      </w:pPr>
      <w:rPr>
        <w:rFonts w:hint="default"/>
        <w:lang w:val="en-US" w:eastAsia="en-US" w:bidi="ar-SA"/>
      </w:rPr>
    </w:lvl>
  </w:abstractNum>
  <w:abstractNum w:abstractNumId="163" w15:restartNumberingAfterBreak="0">
    <w:nsid w:val="7808137B"/>
    <w:multiLevelType w:val="hybridMultilevel"/>
    <w:tmpl w:val="15FA5BEC"/>
    <w:lvl w:ilvl="0" w:tplc="E6981008">
      <w:numFmt w:val="bullet"/>
      <w:lvlText w:val=""/>
      <w:lvlJc w:val="left"/>
      <w:pPr>
        <w:ind w:left="743" w:hanging="360"/>
      </w:pPr>
      <w:rPr>
        <w:rFonts w:ascii="Symbol" w:eastAsia="Symbol" w:hAnsi="Symbol" w:cs="Symbol" w:hint="default"/>
        <w:b w:val="0"/>
        <w:bCs w:val="0"/>
        <w:i w:val="0"/>
        <w:iCs w:val="0"/>
        <w:spacing w:val="0"/>
        <w:w w:val="100"/>
        <w:sz w:val="20"/>
        <w:szCs w:val="20"/>
        <w:lang w:val="en-US" w:eastAsia="en-US" w:bidi="ar-SA"/>
      </w:rPr>
    </w:lvl>
    <w:lvl w:ilvl="1" w:tplc="77EAD5BE">
      <w:numFmt w:val="bullet"/>
      <w:lvlText w:val="•"/>
      <w:lvlJc w:val="left"/>
      <w:pPr>
        <w:ind w:left="1601" w:hanging="360"/>
      </w:pPr>
      <w:rPr>
        <w:rFonts w:hint="default"/>
        <w:lang w:val="en-US" w:eastAsia="en-US" w:bidi="ar-SA"/>
      </w:rPr>
    </w:lvl>
    <w:lvl w:ilvl="2" w:tplc="84820C1E">
      <w:numFmt w:val="bullet"/>
      <w:lvlText w:val="•"/>
      <w:lvlJc w:val="left"/>
      <w:pPr>
        <w:ind w:left="2463" w:hanging="360"/>
      </w:pPr>
      <w:rPr>
        <w:rFonts w:hint="default"/>
        <w:lang w:val="en-US" w:eastAsia="en-US" w:bidi="ar-SA"/>
      </w:rPr>
    </w:lvl>
    <w:lvl w:ilvl="3" w:tplc="2F94B0C0">
      <w:numFmt w:val="bullet"/>
      <w:lvlText w:val="•"/>
      <w:lvlJc w:val="left"/>
      <w:pPr>
        <w:ind w:left="3324" w:hanging="360"/>
      </w:pPr>
      <w:rPr>
        <w:rFonts w:hint="default"/>
        <w:lang w:val="en-US" w:eastAsia="en-US" w:bidi="ar-SA"/>
      </w:rPr>
    </w:lvl>
    <w:lvl w:ilvl="4" w:tplc="434E9D0A">
      <w:numFmt w:val="bullet"/>
      <w:lvlText w:val="•"/>
      <w:lvlJc w:val="left"/>
      <w:pPr>
        <w:ind w:left="4186" w:hanging="360"/>
      </w:pPr>
      <w:rPr>
        <w:rFonts w:hint="default"/>
        <w:lang w:val="en-US" w:eastAsia="en-US" w:bidi="ar-SA"/>
      </w:rPr>
    </w:lvl>
    <w:lvl w:ilvl="5" w:tplc="FBC4363E">
      <w:numFmt w:val="bullet"/>
      <w:lvlText w:val="•"/>
      <w:lvlJc w:val="left"/>
      <w:pPr>
        <w:ind w:left="5048" w:hanging="360"/>
      </w:pPr>
      <w:rPr>
        <w:rFonts w:hint="default"/>
        <w:lang w:val="en-US" w:eastAsia="en-US" w:bidi="ar-SA"/>
      </w:rPr>
    </w:lvl>
    <w:lvl w:ilvl="6" w:tplc="4118B28C">
      <w:numFmt w:val="bullet"/>
      <w:lvlText w:val="•"/>
      <w:lvlJc w:val="left"/>
      <w:pPr>
        <w:ind w:left="5909" w:hanging="360"/>
      </w:pPr>
      <w:rPr>
        <w:rFonts w:hint="default"/>
        <w:lang w:val="en-US" w:eastAsia="en-US" w:bidi="ar-SA"/>
      </w:rPr>
    </w:lvl>
    <w:lvl w:ilvl="7" w:tplc="48B24AB8">
      <w:numFmt w:val="bullet"/>
      <w:lvlText w:val="•"/>
      <w:lvlJc w:val="left"/>
      <w:pPr>
        <w:ind w:left="6771" w:hanging="360"/>
      </w:pPr>
      <w:rPr>
        <w:rFonts w:hint="default"/>
        <w:lang w:val="en-US" w:eastAsia="en-US" w:bidi="ar-SA"/>
      </w:rPr>
    </w:lvl>
    <w:lvl w:ilvl="8" w:tplc="FEDCEEF2">
      <w:numFmt w:val="bullet"/>
      <w:lvlText w:val="•"/>
      <w:lvlJc w:val="left"/>
      <w:pPr>
        <w:ind w:left="7633" w:hanging="360"/>
      </w:pPr>
      <w:rPr>
        <w:rFonts w:hint="default"/>
        <w:lang w:val="en-US" w:eastAsia="en-US" w:bidi="ar-SA"/>
      </w:rPr>
    </w:lvl>
  </w:abstractNum>
  <w:abstractNum w:abstractNumId="164" w15:restartNumberingAfterBreak="0">
    <w:nsid w:val="79994319"/>
    <w:multiLevelType w:val="multilevel"/>
    <w:tmpl w:val="D54676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5" w15:restartNumberingAfterBreak="0">
    <w:nsid w:val="7AA263BD"/>
    <w:multiLevelType w:val="hybridMultilevel"/>
    <w:tmpl w:val="24401D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7AE85D35"/>
    <w:multiLevelType w:val="multilevel"/>
    <w:tmpl w:val="27DC8C20"/>
    <w:lvl w:ilvl="0">
      <w:start w:val="1"/>
      <w:numFmt w:val="upperLetter"/>
      <w:lvlText w:val="%1"/>
      <w:lvlJc w:val="left"/>
      <w:pPr>
        <w:ind w:left="883" w:hanging="381"/>
      </w:pPr>
      <w:rPr>
        <w:rFonts w:hint="default"/>
        <w:lang w:val="en-US" w:eastAsia="en-US" w:bidi="ar-SA"/>
      </w:rPr>
    </w:lvl>
    <w:lvl w:ilvl="1">
      <w:start w:val="1"/>
      <w:numFmt w:val="decimal"/>
      <w:lvlText w:val="%1.%2"/>
      <w:lvlJc w:val="left"/>
      <w:pPr>
        <w:ind w:left="883" w:hanging="381"/>
      </w:pPr>
      <w:rPr>
        <w:rFonts w:ascii="Cambria Math" w:eastAsia="Cambria Math" w:hAnsi="Cambria Math" w:cs="Cambria Math" w:hint="default"/>
        <w:b w:val="0"/>
        <w:bCs w:val="0"/>
        <w:i w:val="0"/>
        <w:iCs w:val="0"/>
        <w:spacing w:val="0"/>
        <w:w w:val="100"/>
        <w:sz w:val="24"/>
        <w:szCs w:val="24"/>
        <w:lang w:val="en-US" w:eastAsia="en-US" w:bidi="ar-SA"/>
      </w:rPr>
    </w:lvl>
    <w:lvl w:ilvl="2">
      <w:numFmt w:val="bullet"/>
      <w:lvlText w:val="•"/>
      <w:lvlJc w:val="left"/>
      <w:pPr>
        <w:ind w:left="2575" w:hanging="381"/>
      </w:pPr>
      <w:rPr>
        <w:rFonts w:hint="default"/>
        <w:lang w:val="en-US" w:eastAsia="en-US" w:bidi="ar-SA"/>
      </w:rPr>
    </w:lvl>
    <w:lvl w:ilvl="3">
      <w:numFmt w:val="bullet"/>
      <w:lvlText w:val="•"/>
      <w:lvlJc w:val="left"/>
      <w:pPr>
        <w:ind w:left="3422" w:hanging="381"/>
      </w:pPr>
      <w:rPr>
        <w:rFonts w:hint="default"/>
        <w:lang w:val="en-US" w:eastAsia="en-US" w:bidi="ar-SA"/>
      </w:rPr>
    </w:lvl>
    <w:lvl w:ilvl="4">
      <w:numFmt w:val="bullet"/>
      <w:lvlText w:val="•"/>
      <w:lvlJc w:val="left"/>
      <w:pPr>
        <w:ind w:left="4270" w:hanging="381"/>
      </w:pPr>
      <w:rPr>
        <w:rFonts w:hint="default"/>
        <w:lang w:val="en-US" w:eastAsia="en-US" w:bidi="ar-SA"/>
      </w:rPr>
    </w:lvl>
    <w:lvl w:ilvl="5">
      <w:numFmt w:val="bullet"/>
      <w:lvlText w:val="•"/>
      <w:lvlJc w:val="left"/>
      <w:pPr>
        <w:ind w:left="5118" w:hanging="381"/>
      </w:pPr>
      <w:rPr>
        <w:rFonts w:hint="default"/>
        <w:lang w:val="en-US" w:eastAsia="en-US" w:bidi="ar-SA"/>
      </w:rPr>
    </w:lvl>
    <w:lvl w:ilvl="6">
      <w:numFmt w:val="bullet"/>
      <w:lvlText w:val="•"/>
      <w:lvlJc w:val="left"/>
      <w:pPr>
        <w:ind w:left="5965" w:hanging="381"/>
      </w:pPr>
      <w:rPr>
        <w:rFonts w:hint="default"/>
        <w:lang w:val="en-US" w:eastAsia="en-US" w:bidi="ar-SA"/>
      </w:rPr>
    </w:lvl>
    <w:lvl w:ilvl="7">
      <w:numFmt w:val="bullet"/>
      <w:lvlText w:val="•"/>
      <w:lvlJc w:val="left"/>
      <w:pPr>
        <w:ind w:left="6813" w:hanging="381"/>
      </w:pPr>
      <w:rPr>
        <w:rFonts w:hint="default"/>
        <w:lang w:val="en-US" w:eastAsia="en-US" w:bidi="ar-SA"/>
      </w:rPr>
    </w:lvl>
    <w:lvl w:ilvl="8">
      <w:numFmt w:val="bullet"/>
      <w:lvlText w:val="•"/>
      <w:lvlJc w:val="left"/>
      <w:pPr>
        <w:ind w:left="7661" w:hanging="381"/>
      </w:pPr>
      <w:rPr>
        <w:rFonts w:hint="default"/>
        <w:lang w:val="en-US" w:eastAsia="en-US" w:bidi="ar-SA"/>
      </w:rPr>
    </w:lvl>
  </w:abstractNum>
  <w:abstractNum w:abstractNumId="167" w15:restartNumberingAfterBreak="0">
    <w:nsid w:val="7D2E2639"/>
    <w:multiLevelType w:val="multilevel"/>
    <w:tmpl w:val="1B8AE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8" w15:restartNumberingAfterBreak="0">
    <w:nsid w:val="7DDF272C"/>
    <w:multiLevelType w:val="multilevel"/>
    <w:tmpl w:val="0C3E1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15:restartNumberingAfterBreak="0">
    <w:nsid w:val="7E0963C6"/>
    <w:multiLevelType w:val="multilevel"/>
    <w:tmpl w:val="FAC873A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15:restartNumberingAfterBreak="0">
    <w:nsid w:val="7E0E4342"/>
    <w:multiLevelType w:val="multilevel"/>
    <w:tmpl w:val="F0B04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15:restartNumberingAfterBreak="0">
    <w:nsid w:val="7FA94053"/>
    <w:multiLevelType w:val="multilevel"/>
    <w:tmpl w:val="E6FE3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7851612">
    <w:abstractNumId w:val="151"/>
  </w:num>
  <w:num w:numId="2" w16cid:durableId="764617891">
    <w:abstractNumId w:val="40"/>
  </w:num>
  <w:num w:numId="3" w16cid:durableId="761268945">
    <w:abstractNumId w:val="149"/>
  </w:num>
  <w:num w:numId="4" w16cid:durableId="877545721">
    <w:abstractNumId w:val="64"/>
  </w:num>
  <w:num w:numId="5" w16cid:durableId="1521432141">
    <w:abstractNumId w:val="55"/>
  </w:num>
  <w:num w:numId="6" w16cid:durableId="360710561">
    <w:abstractNumId w:val="140"/>
  </w:num>
  <w:num w:numId="7" w16cid:durableId="817186338">
    <w:abstractNumId w:val="28"/>
  </w:num>
  <w:num w:numId="8" w16cid:durableId="1998878012">
    <w:abstractNumId w:val="109"/>
  </w:num>
  <w:num w:numId="9" w16cid:durableId="537670925">
    <w:abstractNumId w:val="90"/>
  </w:num>
  <w:num w:numId="10" w16cid:durableId="355619932">
    <w:abstractNumId w:val="77"/>
  </w:num>
  <w:num w:numId="11" w16cid:durableId="1879270829">
    <w:abstractNumId w:val="41"/>
  </w:num>
  <w:num w:numId="12" w16cid:durableId="840850733">
    <w:abstractNumId w:val="125"/>
  </w:num>
  <w:num w:numId="13" w16cid:durableId="1392729025">
    <w:abstractNumId w:val="152"/>
  </w:num>
  <w:num w:numId="14" w16cid:durableId="1535078285">
    <w:abstractNumId w:val="101"/>
  </w:num>
  <w:num w:numId="15" w16cid:durableId="2023315753">
    <w:abstractNumId w:val="119"/>
  </w:num>
  <w:num w:numId="16" w16cid:durableId="237449541">
    <w:abstractNumId w:val="117"/>
  </w:num>
  <w:num w:numId="17" w16cid:durableId="1879777466">
    <w:abstractNumId w:val="105"/>
  </w:num>
  <w:num w:numId="18" w16cid:durableId="589049201">
    <w:abstractNumId w:val="87"/>
  </w:num>
  <w:num w:numId="19" w16cid:durableId="1368918634">
    <w:abstractNumId w:val="80"/>
  </w:num>
  <w:num w:numId="20" w16cid:durableId="1037697670">
    <w:abstractNumId w:val="58"/>
  </w:num>
  <w:num w:numId="21" w16cid:durableId="152570862">
    <w:abstractNumId w:val="47"/>
  </w:num>
  <w:num w:numId="22" w16cid:durableId="1592424478">
    <w:abstractNumId w:val="82"/>
  </w:num>
  <w:num w:numId="23" w16cid:durableId="931163506">
    <w:abstractNumId w:val="67"/>
  </w:num>
  <w:num w:numId="24" w16cid:durableId="1646201471">
    <w:abstractNumId w:val="162"/>
  </w:num>
  <w:num w:numId="25" w16cid:durableId="1849834441">
    <w:abstractNumId w:val="88"/>
  </w:num>
  <w:num w:numId="26" w16cid:durableId="95449784">
    <w:abstractNumId w:val="116"/>
  </w:num>
  <w:num w:numId="27" w16cid:durableId="598418037">
    <w:abstractNumId w:val="11"/>
  </w:num>
  <w:num w:numId="28" w16cid:durableId="791677696">
    <w:abstractNumId w:val="96"/>
  </w:num>
  <w:num w:numId="29" w16cid:durableId="1408066632">
    <w:abstractNumId w:val="62"/>
  </w:num>
  <w:num w:numId="30" w16cid:durableId="2122147947">
    <w:abstractNumId w:val="26"/>
  </w:num>
  <w:num w:numId="31" w16cid:durableId="1045524565">
    <w:abstractNumId w:val="156"/>
  </w:num>
  <w:num w:numId="32" w16cid:durableId="818110511">
    <w:abstractNumId w:val="163"/>
  </w:num>
  <w:num w:numId="33" w16cid:durableId="1528373467">
    <w:abstractNumId w:val="54"/>
  </w:num>
  <w:num w:numId="34" w16cid:durableId="1686132796">
    <w:abstractNumId w:val="70"/>
  </w:num>
  <w:num w:numId="35" w16cid:durableId="590815061">
    <w:abstractNumId w:val="7"/>
  </w:num>
  <w:num w:numId="36" w16cid:durableId="787359834">
    <w:abstractNumId w:val="120"/>
  </w:num>
  <w:num w:numId="37" w16cid:durableId="527989377">
    <w:abstractNumId w:val="166"/>
  </w:num>
  <w:num w:numId="38" w16cid:durableId="1932663431">
    <w:abstractNumId w:val="154"/>
  </w:num>
  <w:num w:numId="39" w16cid:durableId="1395423794">
    <w:abstractNumId w:val="15"/>
  </w:num>
  <w:num w:numId="40" w16cid:durableId="928002062">
    <w:abstractNumId w:val="128"/>
  </w:num>
  <w:num w:numId="41" w16cid:durableId="1376545926">
    <w:abstractNumId w:val="89"/>
  </w:num>
  <w:num w:numId="42" w16cid:durableId="1812475718">
    <w:abstractNumId w:val="114"/>
  </w:num>
  <w:num w:numId="43" w16cid:durableId="1418164531">
    <w:abstractNumId w:val="126"/>
  </w:num>
  <w:num w:numId="44" w16cid:durableId="854226131">
    <w:abstractNumId w:val="17"/>
  </w:num>
  <w:num w:numId="45" w16cid:durableId="946080208">
    <w:abstractNumId w:val="22"/>
  </w:num>
  <w:num w:numId="46" w16cid:durableId="808399198">
    <w:abstractNumId w:val="110"/>
  </w:num>
  <w:num w:numId="47" w16cid:durableId="1212500139">
    <w:abstractNumId w:val="158"/>
  </w:num>
  <w:num w:numId="48" w16cid:durableId="344065081">
    <w:abstractNumId w:val="49"/>
  </w:num>
  <w:num w:numId="49" w16cid:durableId="1986427131">
    <w:abstractNumId w:val="85"/>
  </w:num>
  <w:num w:numId="50" w16cid:durableId="754085863">
    <w:abstractNumId w:val="1"/>
  </w:num>
  <w:num w:numId="51" w16cid:durableId="1743408895">
    <w:abstractNumId w:val="73"/>
  </w:num>
  <w:num w:numId="52" w16cid:durableId="1755129353">
    <w:abstractNumId w:val="132"/>
  </w:num>
  <w:num w:numId="53" w16cid:durableId="2005011287">
    <w:abstractNumId w:val="167"/>
  </w:num>
  <w:num w:numId="54" w16cid:durableId="1719931176">
    <w:abstractNumId w:val="97"/>
  </w:num>
  <w:num w:numId="55" w16cid:durableId="800458375">
    <w:abstractNumId w:val="56"/>
  </w:num>
  <w:num w:numId="56" w16cid:durableId="1616327419">
    <w:abstractNumId w:val="150"/>
  </w:num>
  <w:num w:numId="57" w16cid:durableId="1325938910">
    <w:abstractNumId w:val="155"/>
  </w:num>
  <w:num w:numId="58" w16cid:durableId="2069650950">
    <w:abstractNumId w:val="50"/>
  </w:num>
  <w:num w:numId="59" w16cid:durableId="1552770618">
    <w:abstractNumId w:val="133"/>
  </w:num>
  <w:num w:numId="60" w16cid:durableId="1314142784">
    <w:abstractNumId w:val="157"/>
  </w:num>
  <w:num w:numId="61" w16cid:durableId="1978338227">
    <w:abstractNumId w:val="164"/>
  </w:num>
  <w:num w:numId="62" w16cid:durableId="2060812006">
    <w:abstractNumId w:val="3"/>
  </w:num>
  <w:num w:numId="63" w16cid:durableId="657458232">
    <w:abstractNumId w:val="122"/>
  </w:num>
  <w:num w:numId="64" w16cid:durableId="483009421">
    <w:abstractNumId w:val="123"/>
  </w:num>
  <w:num w:numId="65" w16cid:durableId="1837375156">
    <w:abstractNumId w:val="8"/>
  </w:num>
  <w:num w:numId="66" w16cid:durableId="1774741691">
    <w:abstractNumId w:val="32"/>
  </w:num>
  <w:num w:numId="67" w16cid:durableId="647704818">
    <w:abstractNumId w:val="25"/>
  </w:num>
  <w:num w:numId="68" w16cid:durableId="1231844635">
    <w:abstractNumId w:val="113"/>
  </w:num>
  <w:num w:numId="69" w16cid:durableId="2073263107">
    <w:abstractNumId w:val="139"/>
  </w:num>
  <w:num w:numId="70" w16cid:durableId="1927569893">
    <w:abstractNumId w:val="169"/>
  </w:num>
  <w:num w:numId="71" w16cid:durableId="1678580400">
    <w:abstractNumId w:val="165"/>
  </w:num>
  <w:num w:numId="72" w16cid:durableId="63912098">
    <w:abstractNumId w:val="78"/>
  </w:num>
  <w:num w:numId="73" w16cid:durableId="1575119702">
    <w:abstractNumId w:val="124"/>
  </w:num>
  <w:num w:numId="74" w16cid:durableId="1507284908">
    <w:abstractNumId w:val="43"/>
  </w:num>
  <w:num w:numId="75" w16cid:durableId="1324511857">
    <w:abstractNumId w:val="171"/>
  </w:num>
  <w:num w:numId="76" w16cid:durableId="533688409">
    <w:abstractNumId w:val="51"/>
  </w:num>
  <w:num w:numId="77" w16cid:durableId="834036129">
    <w:abstractNumId w:val="71"/>
  </w:num>
  <w:num w:numId="78" w16cid:durableId="1744402869">
    <w:abstractNumId w:val="112"/>
  </w:num>
  <w:num w:numId="79" w16cid:durableId="2094351326">
    <w:abstractNumId w:val="6"/>
  </w:num>
  <w:num w:numId="80" w16cid:durableId="843322882">
    <w:abstractNumId w:val="106"/>
  </w:num>
  <w:num w:numId="81" w16cid:durableId="998456935">
    <w:abstractNumId w:val="0"/>
  </w:num>
  <w:num w:numId="82" w16cid:durableId="1146358715">
    <w:abstractNumId w:val="53"/>
  </w:num>
  <w:num w:numId="83" w16cid:durableId="956330764">
    <w:abstractNumId w:val="34"/>
  </w:num>
  <w:num w:numId="84" w16cid:durableId="1671833698">
    <w:abstractNumId w:val="72"/>
  </w:num>
  <w:num w:numId="85" w16cid:durableId="1829979084">
    <w:abstractNumId w:val="107"/>
  </w:num>
  <w:num w:numId="86" w16cid:durableId="1921865964">
    <w:abstractNumId w:val="146"/>
  </w:num>
  <w:num w:numId="87" w16cid:durableId="426315485">
    <w:abstractNumId w:val="130"/>
  </w:num>
  <w:num w:numId="88" w16cid:durableId="1210073097">
    <w:abstractNumId w:val="21"/>
  </w:num>
  <w:num w:numId="89" w16cid:durableId="2105224306">
    <w:abstractNumId w:val="103"/>
  </w:num>
  <w:num w:numId="90" w16cid:durableId="1672563846">
    <w:abstractNumId w:val="60"/>
  </w:num>
  <w:num w:numId="91" w16cid:durableId="227111960">
    <w:abstractNumId w:val="36"/>
  </w:num>
  <w:num w:numId="92" w16cid:durableId="1230120190">
    <w:abstractNumId w:val="137"/>
  </w:num>
  <w:num w:numId="93" w16cid:durableId="1990478789">
    <w:abstractNumId w:val="75"/>
  </w:num>
  <w:num w:numId="94" w16cid:durableId="1548369460">
    <w:abstractNumId w:val="94"/>
  </w:num>
  <w:num w:numId="95" w16cid:durableId="885066605">
    <w:abstractNumId w:val="4"/>
  </w:num>
  <w:num w:numId="96" w16cid:durableId="840387634">
    <w:abstractNumId w:val="13"/>
  </w:num>
  <w:num w:numId="97" w16cid:durableId="163514887">
    <w:abstractNumId w:val="24"/>
  </w:num>
  <w:num w:numId="98" w16cid:durableId="694766737">
    <w:abstractNumId w:val="118"/>
  </w:num>
  <w:num w:numId="99" w16cid:durableId="319625087">
    <w:abstractNumId w:val="16"/>
  </w:num>
  <w:num w:numId="100" w16cid:durableId="1681853904">
    <w:abstractNumId w:val="168"/>
  </w:num>
  <w:num w:numId="101" w16cid:durableId="1099063070">
    <w:abstractNumId w:val="102"/>
  </w:num>
  <w:num w:numId="102" w16cid:durableId="1864124098">
    <w:abstractNumId w:val="79"/>
  </w:num>
  <w:num w:numId="103" w16cid:durableId="1088498180">
    <w:abstractNumId w:val="30"/>
  </w:num>
  <w:num w:numId="104" w16cid:durableId="869225058">
    <w:abstractNumId w:val="66"/>
  </w:num>
  <w:num w:numId="105" w16cid:durableId="2076782996">
    <w:abstractNumId w:val="10"/>
  </w:num>
  <w:num w:numId="106" w16cid:durableId="764033280">
    <w:abstractNumId w:val="19"/>
  </w:num>
  <w:num w:numId="107" w16cid:durableId="1326468573">
    <w:abstractNumId w:val="170"/>
  </w:num>
  <w:num w:numId="108" w16cid:durableId="518468730">
    <w:abstractNumId w:val="100"/>
  </w:num>
  <w:num w:numId="109" w16cid:durableId="986857428">
    <w:abstractNumId w:val="115"/>
  </w:num>
  <w:num w:numId="110" w16cid:durableId="1004825232">
    <w:abstractNumId w:val="131"/>
  </w:num>
  <w:num w:numId="111" w16cid:durableId="1811291123">
    <w:abstractNumId w:val="61"/>
  </w:num>
  <w:num w:numId="112" w16cid:durableId="463041839">
    <w:abstractNumId w:val="39"/>
  </w:num>
  <w:num w:numId="113" w16cid:durableId="570432855">
    <w:abstractNumId w:val="83"/>
  </w:num>
  <w:num w:numId="114" w16cid:durableId="1393235689">
    <w:abstractNumId w:val="160"/>
  </w:num>
  <w:num w:numId="115" w16cid:durableId="1479613952">
    <w:abstractNumId w:val="18"/>
  </w:num>
  <w:num w:numId="116" w16cid:durableId="725761768">
    <w:abstractNumId w:val="68"/>
  </w:num>
  <w:num w:numId="117" w16cid:durableId="718476432">
    <w:abstractNumId w:val="127"/>
  </w:num>
  <w:num w:numId="118" w16cid:durableId="1678189251">
    <w:abstractNumId w:val="31"/>
  </w:num>
  <w:num w:numId="119" w16cid:durableId="1084567952">
    <w:abstractNumId w:val="48"/>
  </w:num>
  <w:num w:numId="120" w16cid:durableId="1487671274">
    <w:abstractNumId w:val="141"/>
  </w:num>
  <w:num w:numId="121" w16cid:durableId="1873881997">
    <w:abstractNumId w:val="93"/>
  </w:num>
  <w:num w:numId="122" w16cid:durableId="1773743922">
    <w:abstractNumId w:val="27"/>
  </w:num>
  <w:num w:numId="123" w16cid:durableId="317464406">
    <w:abstractNumId w:val="57"/>
  </w:num>
  <w:num w:numId="124" w16cid:durableId="1537425125">
    <w:abstractNumId w:val="52"/>
  </w:num>
  <w:num w:numId="125" w16cid:durableId="158428237">
    <w:abstractNumId w:val="45"/>
  </w:num>
  <w:num w:numId="126" w16cid:durableId="1234856428">
    <w:abstractNumId w:val="84"/>
  </w:num>
  <w:num w:numId="127" w16cid:durableId="2006474975">
    <w:abstractNumId w:val="86"/>
  </w:num>
  <w:num w:numId="128" w16cid:durableId="105202387">
    <w:abstractNumId w:val="153"/>
  </w:num>
  <w:num w:numId="129" w16cid:durableId="1877425825">
    <w:abstractNumId w:val="9"/>
  </w:num>
  <w:num w:numId="130" w16cid:durableId="2049135708">
    <w:abstractNumId w:val="74"/>
  </w:num>
  <w:num w:numId="131" w16cid:durableId="720522467">
    <w:abstractNumId w:val="42"/>
  </w:num>
  <w:num w:numId="132" w16cid:durableId="1856646803">
    <w:abstractNumId w:val="111"/>
  </w:num>
  <w:num w:numId="133" w16cid:durableId="268664172">
    <w:abstractNumId w:val="33"/>
  </w:num>
  <w:num w:numId="134" w16cid:durableId="51471422">
    <w:abstractNumId w:val="76"/>
  </w:num>
  <w:num w:numId="135" w16cid:durableId="1392312889">
    <w:abstractNumId w:val="145"/>
  </w:num>
  <w:num w:numId="136" w16cid:durableId="829446431">
    <w:abstractNumId w:val="161"/>
  </w:num>
  <w:num w:numId="137" w16cid:durableId="153835603">
    <w:abstractNumId w:val="121"/>
  </w:num>
  <w:num w:numId="138" w16cid:durableId="1126433292">
    <w:abstractNumId w:val="63"/>
  </w:num>
  <w:num w:numId="139" w16cid:durableId="83765628">
    <w:abstractNumId w:val="2"/>
  </w:num>
  <w:num w:numId="140" w16cid:durableId="2141724535">
    <w:abstractNumId w:val="138"/>
  </w:num>
  <w:num w:numId="141" w16cid:durableId="1647469132">
    <w:abstractNumId w:val="5"/>
  </w:num>
  <w:num w:numId="142" w16cid:durableId="1040857860">
    <w:abstractNumId w:val="104"/>
  </w:num>
  <w:num w:numId="143" w16cid:durableId="1062020655">
    <w:abstractNumId w:val="69"/>
  </w:num>
  <w:num w:numId="144" w16cid:durableId="793791012">
    <w:abstractNumId w:val="148"/>
  </w:num>
  <w:num w:numId="145" w16cid:durableId="1559514850">
    <w:abstractNumId w:val="37"/>
  </w:num>
  <w:num w:numId="146" w16cid:durableId="1093861612">
    <w:abstractNumId w:val="134"/>
  </w:num>
  <w:num w:numId="147" w16cid:durableId="2000227437">
    <w:abstractNumId w:val="92"/>
  </w:num>
  <w:num w:numId="148" w16cid:durableId="1390805810">
    <w:abstractNumId w:val="144"/>
  </w:num>
  <w:num w:numId="149" w16cid:durableId="841968833">
    <w:abstractNumId w:val="108"/>
  </w:num>
  <w:num w:numId="150" w16cid:durableId="1126044719">
    <w:abstractNumId w:val="81"/>
  </w:num>
  <w:num w:numId="151" w16cid:durableId="728573314">
    <w:abstractNumId w:val="98"/>
  </w:num>
  <w:num w:numId="152" w16cid:durableId="375857431">
    <w:abstractNumId w:val="38"/>
  </w:num>
  <w:num w:numId="153" w16cid:durableId="1225023239">
    <w:abstractNumId w:val="46"/>
  </w:num>
  <w:num w:numId="154" w16cid:durableId="531722270">
    <w:abstractNumId w:val="142"/>
  </w:num>
  <w:num w:numId="155" w16cid:durableId="2110390692">
    <w:abstractNumId w:val="143"/>
  </w:num>
  <w:num w:numId="156" w16cid:durableId="1943417909">
    <w:abstractNumId w:val="12"/>
  </w:num>
  <w:num w:numId="157" w16cid:durableId="657538320">
    <w:abstractNumId w:val="136"/>
  </w:num>
  <w:num w:numId="158" w16cid:durableId="1139111583">
    <w:abstractNumId w:val="65"/>
  </w:num>
  <w:num w:numId="159" w16cid:durableId="1571112048">
    <w:abstractNumId w:val="29"/>
  </w:num>
  <w:num w:numId="160" w16cid:durableId="2100440803">
    <w:abstractNumId w:val="129"/>
  </w:num>
  <w:num w:numId="161" w16cid:durableId="1721204081">
    <w:abstractNumId w:val="23"/>
  </w:num>
  <w:num w:numId="162" w16cid:durableId="353923073">
    <w:abstractNumId w:val="95"/>
  </w:num>
  <w:num w:numId="163" w16cid:durableId="1239438855">
    <w:abstractNumId w:val="159"/>
  </w:num>
  <w:num w:numId="164" w16cid:durableId="967012650">
    <w:abstractNumId w:val="44"/>
  </w:num>
  <w:num w:numId="165" w16cid:durableId="1946308455">
    <w:abstractNumId w:val="35"/>
  </w:num>
  <w:num w:numId="166" w16cid:durableId="2038002983">
    <w:abstractNumId w:val="59"/>
  </w:num>
  <w:num w:numId="167" w16cid:durableId="1825199539">
    <w:abstractNumId w:val="147"/>
  </w:num>
  <w:num w:numId="168" w16cid:durableId="1766807931">
    <w:abstractNumId w:val="91"/>
  </w:num>
  <w:num w:numId="169" w16cid:durableId="1740595812">
    <w:abstractNumId w:val="14"/>
  </w:num>
  <w:num w:numId="170" w16cid:durableId="1857959949">
    <w:abstractNumId w:val="99"/>
  </w:num>
  <w:num w:numId="171" w16cid:durableId="705831286">
    <w:abstractNumId w:val="20"/>
  </w:num>
  <w:num w:numId="172" w16cid:durableId="1022514141">
    <w:abstractNumId w:val="1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63F9"/>
    <w:rsid w:val="0002579A"/>
    <w:rsid w:val="000353FF"/>
    <w:rsid w:val="000507D5"/>
    <w:rsid w:val="00055F59"/>
    <w:rsid w:val="000666E9"/>
    <w:rsid w:val="00066D59"/>
    <w:rsid w:val="00073C6E"/>
    <w:rsid w:val="00077287"/>
    <w:rsid w:val="000B0472"/>
    <w:rsid w:val="000B3CF8"/>
    <w:rsid w:val="000C564E"/>
    <w:rsid w:val="000C5917"/>
    <w:rsid w:val="000C7CDF"/>
    <w:rsid w:val="000D4869"/>
    <w:rsid w:val="000F4E81"/>
    <w:rsid w:val="002119F5"/>
    <w:rsid w:val="00220898"/>
    <w:rsid w:val="00224DBF"/>
    <w:rsid w:val="00243C55"/>
    <w:rsid w:val="00253442"/>
    <w:rsid w:val="00253B40"/>
    <w:rsid w:val="00294392"/>
    <w:rsid w:val="002A0995"/>
    <w:rsid w:val="002B03DF"/>
    <w:rsid w:val="002C4AB8"/>
    <w:rsid w:val="00303BFB"/>
    <w:rsid w:val="00343B61"/>
    <w:rsid w:val="003B0BFB"/>
    <w:rsid w:val="003C19D3"/>
    <w:rsid w:val="003F6F30"/>
    <w:rsid w:val="0041691C"/>
    <w:rsid w:val="004179C9"/>
    <w:rsid w:val="00431F78"/>
    <w:rsid w:val="00464B06"/>
    <w:rsid w:val="004861F5"/>
    <w:rsid w:val="004A2951"/>
    <w:rsid w:val="004C3A51"/>
    <w:rsid w:val="005254F6"/>
    <w:rsid w:val="005445A0"/>
    <w:rsid w:val="00567BC4"/>
    <w:rsid w:val="005905DE"/>
    <w:rsid w:val="005B2141"/>
    <w:rsid w:val="00621247"/>
    <w:rsid w:val="0063384E"/>
    <w:rsid w:val="00650163"/>
    <w:rsid w:val="00664F79"/>
    <w:rsid w:val="00671E2B"/>
    <w:rsid w:val="00673216"/>
    <w:rsid w:val="00692394"/>
    <w:rsid w:val="006C7FA4"/>
    <w:rsid w:val="006D3D56"/>
    <w:rsid w:val="00702471"/>
    <w:rsid w:val="00722D9E"/>
    <w:rsid w:val="00723D5B"/>
    <w:rsid w:val="00724125"/>
    <w:rsid w:val="00732001"/>
    <w:rsid w:val="00763078"/>
    <w:rsid w:val="00777BA5"/>
    <w:rsid w:val="007A6953"/>
    <w:rsid w:val="007A69FF"/>
    <w:rsid w:val="00823952"/>
    <w:rsid w:val="008427FF"/>
    <w:rsid w:val="0086740C"/>
    <w:rsid w:val="008B4808"/>
    <w:rsid w:val="008C75D7"/>
    <w:rsid w:val="008D4C58"/>
    <w:rsid w:val="0090002C"/>
    <w:rsid w:val="0090657A"/>
    <w:rsid w:val="00931F7C"/>
    <w:rsid w:val="00940AA3"/>
    <w:rsid w:val="0094467A"/>
    <w:rsid w:val="009542CB"/>
    <w:rsid w:val="00956BC2"/>
    <w:rsid w:val="0097701D"/>
    <w:rsid w:val="0099337E"/>
    <w:rsid w:val="009B666F"/>
    <w:rsid w:val="009E6A0E"/>
    <w:rsid w:val="00A0360C"/>
    <w:rsid w:val="00A060BE"/>
    <w:rsid w:val="00A26404"/>
    <w:rsid w:val="00A31169"/>
    <w:rsid w:val="00A53669"/>
    <w:rsid w:val="00A538F2"/>
    <w:rsid w:val="00A64DFB"/>
    <w:rsid w:val="00A84608"/>
    <w:rsid w:val="00AD76CD"/>
    <w:rsid w:val="00B16977"/>
    <w:rsid w:val="00B36310"/>
    <w:rsid w:val="00B54B41"/>
    <w:rsid w:val="00BB46D9"/>
    <w:rsid w:val="00BC66A8"/>
    <w:rsid w:val="00BE3EA9"/>
    <w:rsid w:val="00C44233"/>
    <w:rsid w:val="00C65BE0"/>
    <w:rsid w:val="00C7133B"/>
    <w:rsid w:val="00CE15F7"/>
    <w:rsid w:val="00D4720D"/>
    <w:rsid w:val="00D911FC"/>
    <w:rsid w:val="00D93ABC"/>
    <w:rsid w:val="00DA6120"/>
    <w:rsid w:val="00DD6DC5"/>
    <w:rsid w:val="00DF3257"/>
    <w:rsid w:val="00DF78A2"/>
    <w:rsid w:val="00DF7AF2"/>
    <w:rsid w:val="00E759FA"/>
    <w:rsid w:val="00EC7B36"/>
    <w:rsid w:val="00EE510E"/>
    <w:rsid w:val="00EF492B"/>
    <w:rsid w:val="00F12814"/>
    <w:rsid w:val="00F14C62"/>
    <w:rsid w:val="00F163F9"/>
    <w:rsid w:val="00F36A24"/>
    <w:rsid w:val="00F8452D"/>
    <w:rsid w:val="00FA1DE7"/>
    <w:rsid w:val="00FB10CA"/>
    <w:rsid w:val="00FB1C83"/>
    <w:rsid w:val="00FE527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CC8F10"/>
  <w15:chartTrackingRefBased/>
  <w15:docId w15:val="{7120FA5A-E8C3-4923-B887-334D1EAAC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163F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F163F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F163F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F163F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F163F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rsid w:val="00F163F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163F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163F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163F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163F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F163F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163F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F163F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F163F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163F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163F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163F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163F9"/>
    <w:rPr>
      <w:rFonts w:eastAsiaTheme="majorEastAsia" w:cstheme="majorBidi"/>
      <w:color w:val="272727" w:themeColor="text1" w:themeTint="D8"/>
    </w:rPr>
  </w:style>
  <w:style w:type="paragraph" w:styleId="Title">
    <w:name w:val="Title"/>
    <w:basedOn w:val="Normal"/>
    <w:next w:val="Normal"/>
    <w:link w:val="TitleChar"/>
    <w:uiPriority w:val="10"/>
    <w:qFormat/>
    <w:rsid w:val="00F163F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163F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163F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163F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163F9"/>
    <w:pPr>
      <w:spacing w:before="160"/>
      <w:jc w:val="center"/>
    </w:pPr>
    <w:rPr>
      <w:i/>
      <w:iCs/>
      <w:color w:val="404040" w:themeColor="text1" w:themeTint="BF"/>
    </w:rPr>
  </w:style>
  <w:style w:type="character" w:customStyle="1" w:styleId="QuoteChar">
    <w:name w:val="Quote Char"/>
    <w:basedOn w:val="DefaultParagraphFont"/>
    <w:link w:val="Quote"/>
    <w:uiPriority w:val="29"/>
    <w:rsid w:val="00F163F9"/>
    <w:rPr>
      <w:i/>
      <w:iCs/>
      <w:color w:val="404040" w:themeColor="text1" w:themeTint="BF"/>
    </w:rPr>
  </w:style>
  <w:style w:type="paragraph" w:styleId="ListParagraph">
    <w:name w:val="List Paragraph"/>
    <w:basedOn w:val="Normal"/>
    <w:uiPriority w:val="1"/>
    <w:qFormat/>
    <w:rsid w:val="00F163F9"/>
    <w:pPr>
      <w:ind w:left="720"/>
      <w:contextualSpacing/>
    </w:pPr>
  </w:style>
  <w:style w:type="character" w:styleId="IntenseEmphasis">
    <w:name w:val="Intense Emphasis"/>
    <w:basedOn w:val="DefaultParagraphFont"/>
    <w:uiPriority w:val="21"/>
    <w:qFormat/>
    <w:rsid w:val="00F163F9"/>
    <w:rPr>
      <w:i/>
      <w:iCs/>
      <w:color w:val="0F4761" w:themeColor="accent1" w:themeShade="BF"/>
    </w:rPr>
  </w:style>
  <w:style w:type="paragraph" w:styleId="IntenseQuote">
    <w:name w:val="Intense Quote"/>
    <w:basedOn w:val="Normal"/>
    <w:next w:val="Normal"/>
    <w:link w:val="IntenseQuoteChar"/>
    <w:uiPriority w:val="30"/>
    <w:qFormat/>
    <w:rsid w:val="00F163F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163F9"/>
    <w:rPr>
      <w:i/>
      <w:iCs/>
      <w:color w:val="0F4761" w:themeColor="accent1" w:themeShade="BF"/>
    </w:rPr>
  </w:style>
  <w:style w:type="character" w:styleId="IntenseReference">
    <w:name w:val="Intense Reference"/>
    <w:basedOn w:val="DefaultParagraphFont"/>
    <w:uiPriority w:val="32"/>
    <w:qFormat/>
    <w:rsid w:val="00F163F9"/>
    <w:rPr>
      <w:b/>
      <w:bCs/>
      <w:smallCaps/>
      <w:color w:val="0F4761" w:themeColor="accent1" w:themeShade="BF"/>
      <w:spacing w:val="5"/>
    </w:rPr>
  </w:style>
  <w:style w:type="paragraph" w:styleId="Header">
    <w:name w:val="header"/>
    <w:basedOn w:val="Normal"/>
    <w:link w:val="HeaderChar"/>
    <w:uiPriority w:val="99"/>
    <w:unhideWhenUsed/>
    <w:rsid w:val="000C5917"/>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5917"/>
  </w:style>
  <w:style w:type="paragraph" w:styleId="Footer">
    <w:name w:val="footer"/>
    <w:basedOn w:val="Normal"/>
    <w:link w:val="FooterChar"/>
    <w:uiPriority w:val="99"/>
    <w:unhideWhenUsed/>
    <w:rsid w:val="000C5917"/>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5917"/>
  </w:style>
  <w:style w:type="character" w:styleId="Strong">
    <w:name w:val="Strong"/>
    <w:basedOn w:val="DefaultParagraphFont"/>
    <w:uiPriority w:val="22"/>
    <w:qFormat/>
    <w:rsid w:val="003F6F30"/>
    <w:rPr>
      <w:b/>
      <w:bCs/>
    </w:rPr>
  </w:style>
  <w:style w:type="character" w:styleId="Hyperlink">
    <w:name w:val="Hyperlink"/>
    <w:basedOn w:val="DefaultParagraphFont"/>
    <w:uiPriority w:val="99"/>
    <w:unhideWhenUsed/>
    <w:rsid w:val="00D93ABC"/>
    <w:rPr>
      <w:color w:val="467886" w:themeColor="hyperlink"/>
      <w:u w:val="single"/>
    </w:rPr>
  </w:style>
  <w:style w:type="paragraph" w:styleId="TOCHeading">
    <w:name w:val="TOC Heading"/>
    <w:basedOn w:val="Heading1"/>
    <w:next w:val="Normal"/>
    <w:uiPriority w:val="39"/>
    <w:unhideWhenUsed/>
    <w:qFormat/>
    <w:rsid w:val="00664F79"/>
    <w:pPr>
      <w:spacing w:before="240" w:after="0" w:line="259" w:lineRule="auto"/>
      <w:outlineLvl w:val="9"/>
    </w:pPr>
    <w:rPr>
      <w:kern w:val="0"/>
      <w:sz w:val="32"/>
      <w:szCs w:val="32"/>
      <w:lang w:val="en-US"/>
      <w14:ligatures w14:val="none"/>
    </w:rPr>
  </w:style>
  <w:style w:type="paragraph" w:styleId="TOC1">
    <w:name w:val="toc 1"/>
    <w:basedOn w:val="Normal"/>
    <w:next w:val="Normal"/>
    <w:autoRedefine/>
    <w:uiPriority w:val="39"/>
    <w:unhideWhenUsed/>
    <w:qFormat/>
    <w:rsid w:val="00664F79"/>
    <w:pPr>
      <w:spacing w:after="100"/>
    </w:pPr>
  </w:style>
  <w:style w:type="paragraph" w:styleId="TOC2">
    <w:name w:val="toc 2"/>
    <w:basedOn w:val="Normal"/>
    <w:next w:val="Normal"/>
    <w:autoRedefine/>
    <w:uiPriority w:val="39"/>
    <w:unhideWhenUsed/>
    <w:qFormat/>
    <w:rsid w:val="00664F79"/>
    <w:pPr>
      <w:spacing w:after="100"/>
      <w:ind w:left="240"/>
    </w:pPr>
  </w:style>
  <w:style w:type="character" w:styleId="UnresolvedMention">
    <w:name w:val="Unresolved Mention"/>
    <w:basedOn w:val="DefaultParagraphFont"/>
    <w:uiPriority w:val="99"/>
    <w:semiHidden/>
    <w:unhideWhenUsed/>
    <w:rsid w:val="00FB10CA"/>
    <w:rPr>
      <w:color w:val="605E5C"/>
      <w:shd w:val="clear" w:color="auto" w:fill="E1DFDD"/>
    </w:rPr>
  </w:style>
  <w:style w:type="paragraph" w:styleId="BodyText">
    <w:name w:val="Body Text"/>
    <w:basedOn w:val="Normal"/>
    <w:link w:val="BodyTextChar"/>
    <w:uiPriority w:val="1"/>
    <w:qFormat/>
    <w:rsid w:val="00FB10CA"/>
    <w:pPr>
      <w:widowControl w:val="0"/>
      <w:autoSpaceDE w:val="0"/>
      <w:autoSpaceDN w:val="0"/>
      <w:spacing w:after="0" w:line="240" w:lineRule="auto"/>
      <w:ind w:left="23"/>
    </w:pPr>
    <w:rPr>
      <w:rFonts w:ascii="Cambria Math" w:eastAsia="Cambria Math" w:hAnsi="Cambria Math" w:cs="Cambria Math"/>
      <w:kern w:val="0"/>
      <w:lang w:val="en-US"/>
      <w14:ligatures w14:val="none"/>
    </w:rPr>
  </w:style>
  <w:style w:type="character" w:customStyle="1" w:styleId="BodyTextChar">
    <w:name w:val="Body Text Char"/>
    <w:basedOn w:val="DefaultParagraphFont"/>
    <w:link w:val="BodyText"/>
    <w:uiPriority w:val="1"/>
    <w:rsid w:val="00FB10CA"/>
    <w:rPr>
      <w:rFonts w:ascii="Cambria Math" w:eastAsia="Cambria Math" w:hAnsi="Cambria Math" w:cs="Cambria Math"/>
      <w:kern w:val="0"/>
      <w:lang w:val="en-US"/>
      <w14:ligatures w14:val="none"/>
    </w:rPr>
  </w:style>
  <w:style w:type="paragraph" w:styleId="TOC3">
    <w:name w:val="toc 3"/>
    <w:basedOn w:val="Normal"/>
    <w:uiPriority w:val="39"/>
    <w:qFormat/>
    <w:rsid w:val="00FB10CA"/>
    <w:pPr>
      <w:widowControl w:val="0"/>
      <w:autoSpaceDE w:val="0"/>
      <w:autoSpaceDN w:val="0"/>
      <w:spacing w:before="145" w:after="0" w:line="240" w:lineRule="auto"/>
      <w:ind w:left="882" w:hanging="379"/>
    </w:pPr>
    <w:rPr>
      <w:rFonts w:ascii="Cambria Math" w:eastAsia="Cambria Math" w:hAnsi="Cambria Math" w:cs="Cambria Math"/>
      <w:kern w:val="0"/>
      <w:lang w:val="en-US"/>
      <w14:ligatures w14:val="none"/>
    </w:rPr>
  </w:style>
  <w:style w:type="paragraph" w:customStyle="1" w:styleId="TableParagraph">
    <w:name w:val="Table Paragraph"/>
    <w:basedOn w:val="Normal"/>
    <w:uiPriority w:val="1"/>
    <w:qFormat/>
    <w:rsid w:val="00FB10CA"/>
    <w:pPr>
      <w:widowControl w:val="0"/>
      <w:autoSpaceDE w:val="0"/>
      <w:autoSpaceDN w:val="0"/>
      <w:spacing w:before="25" w:after="0" w:line="240" w:lineRule="auto"/>
      <w:ind w:left="29"/>
    </w:pPr>
    <w:rPr>
      <w:rFonts w:ascii="Cambria Math" w:eastAsia="Cambria Math" w:hAnsi="Cambria Math" w:cs="Cambria Math"/>
      <w:kern w:val="0"/>
      <w:sz w:val="22"/>
      <w:szCs w:val="22"/>
      <w:lang w:val="en-US"/>
      <w14:ligatures w14:val="none"/>
    </w:rPr>
  </w:style>
  <w:style w:type="character" w:styleId="SubtleEmphasis">
    <w:name w:val="Subtle Emphasis"/>
    <w:basedOn w:val="DefaultParagraphFont"/>
    <w:uiPriority w:val="19"/>
    <w:qFormat/>
    <w:rsid w:val="00FB10CA"/>
    <w:rPr>
      <w:i/>
      <w:iCs/>
      <w:color w:val="404040" w:themeColor="text1" w:themeTint="BF"/>
    </w:rPr>
  </w:style>
  <w:style w:type="paragraph" w:styleId="TOC4">
    <w:name w:val="toc 4"/>
    <w:basedOn w:val="Normal"/>
    <w:next w:val="Normal"/>
    <w:autoRedefine/>
    <w:uiPriority w:val="39"/>
    <w:unhideWhenUsed/>
    <w:rsid w:val="00294392"/>
    <w:pPr>
      <w:spacing w:after="100"/>
      <w:ind w:left="720"/>
    </w:pPr>
    <w:rPr>
      <w:rFonts w:eastAsiaTheme="minorEastAsia"/>
      <w:lang w:eastAsia="en-GB"/>
    </w:rPr>
  </w:style>
  <w:style w:type="paragraph" w:styleId="TOC5">
    <w:name w:val="toc 5"/>
    <w:basedOn w:val="Normal"/>
    <w:next w:val="Normal"/>
    <w:autoRedefine/>
    <w:uiPriority w:val="39"/>
    <w:unhideWhenUsed/>
    <w:rsid w:val="00294392"/>
    <w:pPr>
      <w:spacing w:after="100"/>
      <w:ind w:left="960"/>
    </w:pPr>
    <w:rPr>
      <w:rFonts w:eastAsiaTheme="minorEastAsia"/>
      <w:lang w:eastAsia="en-GB"/>
    </w:rPr>
  </w:style>
  <w:style w:type="paragraph" w:styleId="TOC6">
    <w:name w:val="toc 6"/>
    <w:basedOn w:val="Normal"/>
    <w:next w:val="Normal"/>
    <w:autoRedefine/>
    <w:uiPriority w:val="39"/>
    <w:unhideWhenUsed/>
    <w:rsid w:val="00294392"/>
    <w:pPr>
      <w:spacing w:after="100"/>
      <w:ind w:left="1200"/>
    </w:pPr>
    <w:rPr>
      <w:rFonts w:eastAsiaTheme="minorEastAsia"/>
      <w:lang w:eastAsia="en-GB"/>
    </w:rPr>
  </w:style>
  <w:style w:type="paragraph" w:styleId="TOC7">
    <w:name w:val="toc 7"/>
    <w:basedOn w:val="Normal"/>
    <w:next w:val="Normal"/>
    <w:autoRedefine/>
    <w:uiPriority w:val="39"/>
    <w:unhideWhenUsed/>
    <w:rsid w:val="00294392"/>
    <w:pPr>
      <w:spacing w:after="100"/>
      <w:ind w:left="1440"/>
    </w:pPr>
    <w:rPr>
      <w:rFonts w:eastAsiaTheme="minorEastAsia"/>
      <w:lang w:eastAsia="en-GB"/>
    </w:rPr>
  </w:style>
  <w:style w:type="paragraph" w:styleId="TOC8">
    <w:name w:val="toc 8"/>
    <w:basedOn w:val="Normal"/>
    <w:next w:val="Normal"/>
    <w:autoRedefine/>
    <w:uiPriority w:val="39"/>
    <w:unhideWhenUsed/>
    <w:rsid w:val="00294392"/>
    <w:pPr>
      <w:spacing w:after="100"/>
      <w:ind w:left="1680"/>
    </w:pPr>
    <w:rPr>
      <w:rFonts w:eastAsiaTheme="minorEastAsia"/>
      <w:lang w:eastAsia="en-GB"/>
    </w:rPr>
  </w:style>
  <w:style w:type="paragraph" w:styleId="TOC9">
    <w:name w:val="toc 9"/>
    <w:basedOn w:val="Normal"/>
    <w:next w:val="Normal"/>
    <w:autoRedefine/>
    <w:uiPriority w:val="39"/>
    <w:unhideWhenUsed/>
    <w:rsid w:val="00294392"/>
    <w:pPr>
      <w:spacing w:after="100"/>
      <w:ind w:left="1920"/>
    </w:pPr>
    <w:rPr>
      <w:rFonts w:eastAsiaTheme="minorEastAsia"/>
      <w:lang w:eastAsia="en-GB"/>
    </w:rPr>
  </w:style>
  <w:style w:type="paragraph" w:styleId="NormalWeb">
    <w:name w:val="Normal (Web)"/>
    <w:basedOn w:val="Normal"/>
    <w:uiPriority w:val="99"/>
    <w:semiHidden/>
    <w:unhideWhenUsed/>
    <w:rsid w:val="00A538F2"/>
    <w:rPr>
      <w:rFonts w:ascii="Times New Roman" w:hAnsi="Times New Roman" w:cs="Times New Roman"/>
    </w:rPr>
  </w:style>
  <w:style w:type="paragraph" w:customStyle="1" w:styleId="msonormal0">
    <w:name w:val="msonormal"/>
    <w:basedOn w:val="Normal"/>
    <w:rsid w:val="006C7FA4"/>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customStyle="1" w:styleId="katex">
    <w:name w:val="katex"/>
    <w:basedOn w:val="DefaultParagraphFont"/>
    <w:rsid w:val="006C7FA4"/>
  </w:style>
  <w:style w:type="character" w:customStyle="1" w:styleId="katex-mathml">
    <w:name w:val="katex-mathml"/>
    <w:basedOn w:val="DefaultParagraphFont"/>
    <w:rsid w:val="006C7FA4"/>
  </w:style>
  <w:style w:type="character" w:customStyle="1" w:styleId="katex-html">
    <w:name w:val="katex-html"/>
    <w:basedOn w:val="DefaultParagraphFont"/>
    <w:rsid w:val="006C7FA4"/>
  </w:style>
  <w:style w:type="character" w:customStyle="1" w:styleId="base">
    <w:name w:val="base"/>
    <w:basedOn w:val="DefaultParagraphFont"/>
    <w:rsid w:val="006C7FA4"/>
  </w:style>
  <w:style w:type="character" w:customStyle="1" w:styleId="strut">
    <w:name w:val="strut"/>
    <w:basedOn w:val="DefaultParagraphFont"/>
    <w:rsid w:val="006C7FA4"/>
  </w:style>
  <w:style w:type="character" w:customStyle="1" w:styleId="mopen">
    <w:name w:val="mopen"/>
    <w:basedOn w:val="DefaultParagraphFont"/>
    <w:rsid w:val="006C7FA4"/>
  </w:style>
  <w:style w:type="character" w:customStyle="1" w:styleId="mord">
    <w:name w:val="mord"/>
    <w:basedOn w:val="DefaultParagraphFont"/>
    <w:rsid w:val="006C7FA4"/>
  </w:style>
  <w:style w:type="character" w:customStyle="1" w:styleId="mclose">
    <w:name w:val="mclose"/>
    <w:basedOn w:val="DefaultParagraphFont"/>
    <w:rsid w:val="006C7FA4"/>
  </w:style>
  <w:style w:type="character" w:customStyle="1" w:styleId="msupsub">
    <w:name w:val="msupsub"/>
    <w:basedOn w:val="DefaultParagraphFont"/>
    <w:rsid w:val="006C7FA4"/>
  </w:style>
  <w:style w:type="character" w:customStyle="1" w:styleId="vlist-t">
    <w:name w:val="vlist-t"/>
    <w:basedOn w:val="DefaultParagraphFont"/>
    <w:rsid w:val="006C7FA4"/>
  </w:style>
  <w:style w:type="character" w:customStyle="1" w:styleId="vlist-r">
    <w:name w:val="vlist-r"/>
    <w:basedOn w:val="DefaultParagraphFont"/>
    <w:rsid w:val="006C7FA4"/>
  </w:style>
  <w:style w:type="character" w:customStyle="1" w:styleId="vlist">
    <w:name w:val="vlist"/>
    <w:basedOn w:val="DefaultParagraphFont"/>
    <w:rsid w:val="006C7FA4"/>
  </w:style>
  <w:style w:type="character" w:customStyle="1" w:styleId="pstrut">
    <w:name w:val="pstrut"/>
    <w:basedOn w:val="DefaultParagraphFont"/>
    <w:rsid w:val="006C7FA4"/>
  </w:style>
  <w:style w:type="character" w:customStyle="1" w:styleId="sizing">
    <w:name w:val="sizing"/>
    <w:basedOn w:val="DefaultParagraphFont"/>
    <w:rsid w:val="006C7FA4"/>
  </w:style>
  <w:style w:type="character" w:customStyle="1" w:styleId="vlist-s">
    <w:name w:val="vlist-s"/>
    <w:basedOn w:val="DefaultParagraphFont"/>
    <w:rsid w:val="006C7FA4"/>
  </w:style>
  <w:style w:type="character" w:customStyle="1" w:styleId="katex-display">
    <w:name w:val="katex-display"/>
    <w:basedOn w:val="DefaultParagraphFont"/>
    <w:rsid w:val="006C7FA4"/>
  </w:style>
  <w:style w:type="character" w:customStyle="1" w:styleId="mspace">
    <w:name w:val="mspace"/>
    <w:basedOn w:val="DefaultParagraphFont"/>
    <w:rsid w:val="006C7FA4"/>
  </w:style>
  <w:style w:type="character" w:customStyle="1" w:styleId="mrel">
    <w:name w:val="mrel"/>
    <w:basedOn w:val="DefaultParagraphFont"/>
    <w:rsid w:val="006C7FA4"/>
  </w:style>
  <w:style w:type="character" w:customStyle="1" w:styleId="mpunct">
    <w:name w:val="mpunct"/>
    <w:basedOn w:val="DefaultParagraphFont"/>
    <w:rsid w:val="006C7FA4"/>
  </w:style>
  <w:style w:type="character" w:customStyle="1" w:styleId="mbin">
    <w:name w:val="mbin"/>
    <w:basedOn w:val="DefaultParagraphFont"/>
    <w:rsid w:val="006C7FA4"/>
  </w:style>
  <w:style w:type="character" w:customStyle="1" w:styleId="minner">
    <w:name w:val="minner"/>
    <w:basedOn w:val="DefaultParagraphFont"/>
    <w:rsid w:val="006C7FA4"/>
  </w:style>
  <w:style w:type="character" w:customStyle="1" w:styleId="mop">
    <w:name w:val="mop"/>
    <w:basedOn w:val="DefaultParagraphFont"/>
    <w:rsid w:val="006C7FA4"/>
  </w:style>
  <w:style w:type="character" w:customStyle="1" w:styleId="delimsizing">
    <w:name w:val="delimsizing"/>
    <w:basedOn w:val="DefaultParagraphFont"/>
    <w:rsid w:val="006C7FA4"/>
  </w:style>
  <w:style w:type="character" w:styleId="Emphasis">
    <w:name w:val="Emphasis"/>
    <w:basedOn w:val="DefaultParagraphFont"/>
    <w:uiPriority w:val="20"/>
    <w:qFormat/>
    <w:rsid w:val="006C7FA4"/>
    <w:rPr>
      <w:i/>
      <w:iCs/>
    </w:rPr>
  </w:style>
  <w:style w:type="character" w:customStyle="1" w:styleId="mfrac">
    <w:name w:val="mfrac"/>
    <w:basedOn w:val="DefaultParagraphFont"/>
    <w:rsid w:val="006C7FA4"/>
  </w:style>
  <w:style w:type="character" w:customStyle="1" w:styleId="frac-line">
    <w:name w:val="frac-line"/>
    <w:basedOn w:val="DefaultParagraphFont"/>
    <w:rsid w:val="006C7FA4"/>
  </w:style>
  <w:style w:type="character" w:customStyle="1" w:styleId="svg-align">
    <w:name w:val="svg-align"/>
    <w:basedOn w:val="DefaultParagraphFont"/>
    <w:rsid w:val="006C7FA4"/>
  </w:style>
  <w:style w:type="character" w:customStyle="1" w:styleId="hide-tail">
    <w:name w:val="hide-tail"/>
    <w:basedOn w:val="DefaultParagraphFont"/>
    <w:rsid w:val="006C7FA4"/>
  </w:style>
  <w:style w:type="character" w:customStyle="1" w:styleId="thinbox">
    <w:name w:val="thinbox"/>
    <w:basedOn w:val="DefaultParagraphFont"/>
    <w:rsid w:val="006C7FA4"/>
  </w:style>
  <w:style w:type="character" w:customStyle="1" w:styleId="llap">
    <w:name w:val="llap"/>
    <w:basedOn w:val="DefaultParagraphFont"/>
    <w:rsid w:val="006C7FA4"/>
  </w:style>
  <w:style w:type="character" w:customStyle="1" w:styleId="inner">
    <w:name w:val="inner"/>
    <w:basedOn w:val="DefaultParagraphFont"/>
    <w:rsid w:val="006C7FA4"/>
  </w:style>
  <w:style w:type="character" w:customStyle="1" w:styleId="fix">
    <w:name w:val="fix"/>
    <w:basedOn w:val="DefaultParagraphFont"/>
    <w:rsid w:val="006C7F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5281/zenodo.15547897" TargetMode="External"/><Relationship Id="rId21" Type="http://schemas.openxmlformats.org/officeDocument/2006/relationships/hyperlink" Target="https://doi.org/10.5281/zenodo.15608485" TargetMode="External"/><Relationship Id="rId42" Type="http://schemas.openxmlformats.org/officeDocument/2006/relationships/hyperlink" Target="https://doi.org/10.5281/zenodo.15514572" TargetMode="External"/><Relationship Id="rId47" Type="http://schemas.openxmlformats.org/officeDocument/2006/relationships/hyperlink" Target="https://doi.org/10.5281/zenodo.15479194" TargetMode="External"/><Relationship Id="rId63" Type="http://schemas.openxmlformats.org/officeDocument/2006/relationships/hyperlink" Target="https://doi.org/10.5281/zenodo.15387898" TargetMode="External"/><Relationship Id="rId68"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i.org/10.5281/zenodo.16035968" TargetMode="External"/><Relationship Id="rId29" Type="http://schemas.openxmlformats.org/officeDocument/2006/relationships/hyperlink" Target="https://doi.org/10.5281/zenodo.15537558" TargetMode="External"/><Relationship Id="rId11" Type="http://schemas.openxmlformats.org/officeDocument/2006/relationships/hyperlink" Target="https://doi.org/10.5281/zenodo.16574114" TargetMode="External"/><Relationship Id="rId24" Type="http://schemas.openxmlformats.org/officeDocument/2006/relationships/hyperlink" Target="https://doi.org/10.5281/zenodo.15554187" TargetMode="External"/><Relationship Id="rId32" Type="http://schemas.openxmlformats.org/officeDocument/2006/relationships/hyperlink" Target="https://doi.org/10.5281/zenodo.15536469" TargetMode="External"/><Relationship Id="rId37" Type="http://schemas.openxmlformats.org/officeDocument/2006/relationships/hyperlink" Target="https://doi.org/10.5281/zenodo.15524247" TargetMode="External"/><Relationship Id="rId40" Type="http://schemas.openxmlformats.org/officeDocument/2006/relationships/hyperlink" Target="https://doi.org/10.5281/zenodo.15515322" TargetMode="External"/><Relationship Id="rId45" Type="http://schemas.openxmlformats.org/officeDocument/2006/relationships/hyperlink" Target="https://doi.org/10.5281/zenodo.15514481" TargetMode="External"/><Relationship Id="rId53" Type="http://schemas.openxmlformats.org/officeDocument/2006/relationships/hyperlink" Target="https://doi.org/10.5281/zenodo.15396100" TargetMode="External"/><Relationship Id="rId58" Type="http://schemas.openxmlformats.org/officeDocument/2006/relationships/hyperlink" Target="https://doi.org/10.5281/zenodo.15393258" TargetMode="External"/><Relationship Id="rId66" Type="http://schemas.openxmlformats.org/officeDocument/2006/relationships/hyperlink" Target="https://doi.org/10.5281/zenodo.15385772" TargetMode="External"/><Relationship Id="rId5" Type="http://schemas.openxmlformats.org/officeDocument/2006/relationships/webSettings" Target="webSettings.xml"/><Relationship Id="rId61" Type="http://schemas.openxmlformats.org/officeDocument/2006/relationships/hyperlink" Target="https://doi.org/10.5281/zenodo.15393115" TargetMode="External"/><Relationship Id="rId19" Type="http://schemas.openxmlformats.org/officeDocument/2006/relationships/hyperlink" Target="https://doi.org/10.5281/zenodo.15707615" TargetMode="External"/><Relationship Id="rId14" Type="http://schemas.openxmlformats.org/officeDocument/2006/relationships/hyperlink" Target="https://doi.org/10.5281/zenodo.16546595" TargetMode="External"/><Relationship Id="rId22" Type="http://schemas.openxmlformats.org/officeDocument/2006/relationships/hyperlink" Target="https://doi.org/10.5281/zenodo.15554286" TargetMode="External"/><Relationship Id="rId27" Type="http://schemas.openxmlformats.org/officeDocument/2006/relationships/hyperlink" Target="https://doi.org/10.5281/zenodo.15545706" TargetMode="External"/><Relationship Id="rId30" Type="http://schemas.openxmlformats.org/officeDocument/2006/relationships/hyperlink" Target="https://doi.org/10.5281/zenodo.15536897" TargetMode="External"/><Relationship Id="rId35" Type="http://schemas.openxmlformats.org/officeDocument/2006/relationships/hyperlink" Target="https://doi.org/10.5281/zenodo.15532898" TargetMode="External"/><Relationship Id="rId43" Type="http://schemas.openxmlformats.org/officeDocument/2006/relationships/hyperlink" Target="https://doi.org/10.5281/zenodo.15514548" TargetMode="External"/><Relationship Id="rId48" Type="http://schemas.openxmlformats.org/officeDocument/2006/relationships/hyperlink" Target="https://doi.org/10.5281/zenodo.15462393" TargetMode="External"/><Relationship Id="rId56" Type="http://schemas.openxmlformats.org/officeDocument/2006/relationships/hyperlink" Target="https://doi.org/10.5281/zenodo.15393284" TargetMode="External"/><Relationship Id="rId64" Type="http://schemas.openxmlformats.org/officeDocument/2006/relationships/hyperlink" Target="https://doi.org/10.5281/zenodo.15387490" TargetMode="External"/><Relationship Id="rId69"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hyperlink" Target="https://doi.org/10.5281/zenodo.15442919"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doi.org/10.5281/zenodo.16571836" TargetMode="External"/><Relationship Id="rId17" Type="http://schemas.openxmlformats.org/officeDocument/2006/relationships/hyperlink" Target="https://doi.org/10.5281/zenodo.15849342" TargetMode="External"/><Relationship Id="rId25" Type="http://schemas.openxmlformats.org/officeDocument/2006/relationships/hyperlink" Target="https://doi.org/10.5281/zenodo.15554108" TargetMode="External"/><Relationship Id="rId33" Type="http://schemas.openxmlformats.org/officeDocument/2006/relationships/hyperlink" Target="https://doi.org/10.5281/zenodo.15533464" TargetMode="External"/><Relationship Id="rId38" Type="http://schemas.openxmlformats.org/officeDocument/2006/relationships/hyperlink" Target="https://doi.org/10.5281/zenodo.15524175" TargetMode="External"/><Relationship Id="rId46" Type="http://schemas.openxmlformats.org/officeDocument/2006/relationships/hyperlink" Target="https://doi.org/10.5281/zenodo.15496441" TargetMode="External"/><Relationship Id="rId59" Type="http://schemas.openxmlformats.org/officeDocument/2006/relationships/hyperlink" Target="https://doi.org/10.5281/zenodo.15393224" TargetMode="External"/><Relationship Id="rId67" Type="http://schemas.openxmlformats.org/officeDocument/2006/relationships/header" Target="header1.xml"/><Relationship Id="rId20" Type="http://schemas.openxmlformats.org/officeDocument/2006/relationships/hyperlink" Target="https://doi.org/10.5281/zenodo.15641298" TargetMode="External"/><Relationship Id="rId41" Type="http://schemas.openxmlformats.org/officeDocument/2006/relationships/hyperlink" Target="https://doi.org/10.5281/zenodo.15514700" TargetMode="External"/><Relationship Id="rId54" Type="http://schemas.openxmlformats.org/officeDocument/2006/relationships/hyperlink" Target="https://doi.org/10.5281/zenodo.15396042" TargetMode="External"/><Relationship Id="rId62" Type="http://schemas.openxmlformats.org/officeDocument/2006/relationships/hyperlink" Target="https://doi.org/10.5281/zenodo.15387948" TargetMode="External"/><Relationship Id="rId7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i.org/10.5281/zenodo.16546366" TargetMode="External"/><Relationship Id="rId23" Type="http://schemas.openxmlformats.org/officeDocument/2006/relationships/hyperlink" Target="https://doi.org/10.5281/zenodo.15554223" TargetMode="External"/><Relationship Id="rId28" Type="http://schemas.openxmlformats.org/officeDocument/2006/relationships/hyperlink" Target="https://doi.org/10.5281/zenodo.15545660" TargetMode="External"/><Relationship Id="rId36" Type="http://schemas.openxmlformats.org/officeDocument/2006/relationships/hyperlink" Target="https://doi.org/10.5281/zenodo.15524430" TargetMode="External"/><Relationship Id="rId49" Type="http://schemas.openxmlformats.org/officeDocument/2006/relationships/hyperlink" Target="https://doi.org/10.5281/zenodo.15460736" TargetMode="External"/><Relationship Id="rId57" Type="http://schemas.openxmlformats.org/officeDocument/2006/relationships/hyperlink" Target="https://doi.org/10.5281/zenodo.15393274" TargetMode="External"/><Relationship Id="rId10" Type="http://schemas.openxmlformats.org/officeDocument/2006/relationships/hyperlink" Target="https://doi.org/10.5281/zenodo.16575001" TargetMode="External"/><Relationship Id="rId31" Type="http://schemas.openxmlformats.org/officeDocument/2006/relationships/hyperlink" Target="https://doi.org/10.5281/zenodo.15536605" TargetMode="External"/><Relationship Id="rId44" Type="http://schemas.openxmlformats.org/officeDocument/2006/relationships/hyperlink" Target="https://doi.org/10.5281/zenodo.15514491" TargetMode="External"/><Relationship Id="rId52" Type="http://schemas.openxmlformats.org/officeDocument/2006/relationships/hyperlink" Target="https://doi.org/10.5281/zenodo.15420687" TargetMode="External"/><Relationship Id="rId60" Type="http://schemas.openxmlformats.org/officeDocument/2006/relationships/hyperlink" Target="https://doi.org/10.5281/zenodo.15393147" TargetMode="External"/><Relationship Id="rId65" Type="http://schemas.openxmlformats.org/officeDocument/2006/relationships/hyperlink" Target="https://doi.org/10.5281/zenodo.15386227" TargetMode="External"/><Relationship Id="rId4" Type="http://schemas.openxmlformats.org/officeDocument/2006/relationships/settings" Target="settings.xml"/><Relationship Id="rId9" Type="http://schemas.openxmlformats.org/officeDocument/2006/relationships/image" Target="media/image2.jpg"/><Relationship Id="rId13" Type="http://schemas.openxmlformats.org/officeDocument/2006/relationships/hyperlink" Target="https://doi.org/10.5281/zenodo.16547194" TargetMode="External"/><Relationship Id="rId18" Type="http://schemas.openxmlformats.org/officeDocument/2006/relationships/hyperlink" Target="https://doi.org/10.5281/zenodo.15849102" TargetMode="External"/><Relationship Id="rId39" Type="http://schemas.openxmlformats.org/officeDocument/2006/relationships/hyperlink" Target="https://doi.org/10.5281/zenodo.15515883" TargetMode="External"/><Relationship Id="rId34" Type="http://schemas.openxmlformats.org/officeDocument/2006/relationships/hyperlink" Target="https://doi.org/10.5281/zenodo.15533094" TargetMode="External"/><Relationship Id="rId50" Type="http://schemas.openxmlformats.org/officeDocument/2006/relationships/hyperlink" Target="https://doi.org/10.5281/zenodo.15454721" TargetMode="External"/><Relationship Id="rId55" Type="http://schemas.openxmlformats.org/officeDocument/2006/relationships/hyperlink" Target="https://doi.org/10.5281/zenodo.15393346"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research@aneska-jinrei.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research@aneska-jinrei.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90A5DE-F080-4969-BB7E-36AD2D1338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81</Pages>
  <Words>16118</Words>
  <Characters>101222</Characters>
  <Application>Microsoft Office Word</Application>
  <DocSecurity>0</DocSecurity>
  <Lines>2811</Lines>
  <Paragraphs>1777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Kimberley L. Asher 金睿凰</dc:creator>
  <cp:keywords/>
  <dc:description/>
  <cp:lastModifiedBy>Kimberley L. Asher 金睿凰</cp:lastModifiedBy>
  <cp:revision>12</cp:revision>
  <dcterms:created xsi:type="dcterms:W3CDTF">2025-11-14T12:43:00Z</dcterms:created>
  <dcterms:modified xsi:type="dcterms:W3CDTF">2025-11-14T13:45:00Z</dcterms:modified>
</cp:coreProperties>
</file>